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92C" w:rsidRDefault="002D292C">
      <w:pPr>
        <w:pStyle w:val="PS-hlavika1"/>
      </w:pPr>
    </w:p>
    <w:p w:rsidR="0061500D" w:rsidRDefault="00905C78">
      <w:pPr>
        <w:pStyle w:val="PS-hlavika1"/>
      </w:pPr>
      <w:r>
        <w:t xml:space="preserve"> </w:t>
      </w:r>
      <w:r w:rsidR="001800B1">
        <w:t>Parlament České republiky</w:t>
      </w:r>
    </w:p>
    <w:p w:rsidR="0061500D" w:rsidRDefault="001800B1">
      <w:pPr>
        <w:pStyle w:val="PS-hlavika2"/>
      </w:pPr>
      <w:r>
        <w:t>POSLANECKÁ SNĚMOVNA</w:t>
      </w:r>
    </w:p>
    <w:p w:rsidR="0061500D" w:rsidRDefault="00635F62">
      <w:pPr>
        <w:pStyle w:val="PS-hlavika2"/>
      </w:pPr>
      <w:r>
        <w:t>2017</w:t>
      </w:r>
    </w:p>
    <w:p w:rsidR="0061500D" w:rsidRDefault="001800B1">
      <w:pPr>
        <w:pStyle w:val="PS-hlavika1"/>
      </w:pPr>
      <w:r>
        <w:t>7. volební období</w:t>
      </w:r>
    </w:p>
    <w:p w:rsidR="0061500D" w:rsidRDefault="001800B1">
      <w:pPr>
        <w:pStyle w:val="PS-hlavika3"/>
      </w:pPr>
      <w:r>
        <w:t>ZÁPIS</w:t>
      </w:r>
    </w:p>
    <w:p w:rsidR="0061500D" w:rsidRDefault="00635F62">
      <w:pPr>
        <w:pStyle w:val="PS-hlavika1"/>
      </w:pPr>
      <w:r>
        <w:t>z</w:t>
      </w:r>
      <w:r w:rsidR="000F30A5">
        <w:t>e</w:t>
      </w:r>
      <w:r>
        <w:t xml:space="preserve"> 47</w:t>
      </w:r>
      <w:r w:rsidR="001800B1">
        <w:t>. schůze</w:t>
      </w:r>
    </w:p>
    <w:p w:rsidR="0061500D" w:rsidRDefault="001800B1">
      <w:pPr>
        <w:pStyle w:val="PS-hlavika1"/>
      </w:pPr>
      <w:r>
        <w:t>kontrolního výboru,</w:t>
      </w:r>
    </w:p>
    <w:p w:rsidR="0061500D" w:rsidRDefault="001800B1">
      <w:pPr>
        <w:pStyle w:val="PS-hlavika1"/>
      </w:pPr>
      <w:r>
        <w:t xml:space="preserve">která se konala dne </w:t>
      </w:r>
      <w:r w:rsidR="00635F62">
        <w:t>30</w:t>
      </w:r>
      <w:r w:rsidR="002A5C66">
        <w:t>.</w:t>
      </w:r>
      <w:r w:rsidR="00635F62">
        <w:t xml:space="preserve"> května – 1</w:t>
      </w:r>
      <w:r w:rsidR="002A5C66">
        <w:t>. června</w:t>
      </w:r>
      <w:r w:rsidR="00635F62">
        <w:t xml:space="preserve"> 2017</w:t>
      </w:r>
    </w:p>
    <w:p w:rsidR="0061500D" w:rsidRDefault="002A5C66">
      <w:pPr>
        <w:pStyle w:val="PS-msto"/>
      </w:pPr>
      <w:r>
        <w:t xml:space="preserve">v areálu státního zámku </w:t>
      </w:r>
      <w:proofErr w:type="spellStart"/>
      <w:r>
        <w:t>Štiřín</w:t>
      </w:r>
      <w:proofErr w:type="spellEnd"/>
    </w:p>
    <w:p w:rsidR="0061500D" w:rsidRDefault="00635F62">
      <w:pPr>
        <w:spacing w:after="0" w:line="240" w:lineRule="auto"/>
        <w:jc w:val="both"/>
        <w:rPr>
          <w:rFonts w:ascii="Times New Roman" w:eastAsia="Times New Roman" w:hAnsi="Times New Roman"/>
          <w:b/>
          <w:bCs/>
          <w:color w:val="000000"/>
          <w:spacing w:val="-4"/>
          <w:sz w:val="24"/>
          <w:szCs w:val="24"/>
          <w:u w:val="single"/>
          <w:lang w:eastAsia="cs-CZ"/>
        </w:rPr>
      </w:pPr>
      <w:r>
        <w:rPr>
          <w:rFonts w:ascii="Times New Roman" w:eastAsia="Times New Roman" w:hAnsi="Times New Roman"/>
          <w:b/>
          <w:bCs/>
          <w:color w:val="000000"/>
          <w:spacing w:val="-4"/>
          <w:sz w:val="24"/>
          <w:szCs w:val="24"/>
          <w:u w:val="single"/>
          <w:lang w:eastAsia="cs-CZ"/>
        </w:rPr>
        <w:t>Úterý 30</w:t>
      </w:r>
      <w:r w:rsidR="002A5C66">
        <w:rPr>
          <w:rFonts w:ascii="Times New Roman" w:eastAsia="Times New Roman" w:hAnsi="Times New Roman"/>
          <w:b/>
          <w:bCs/>
          <w:color w:val="000000"/>
          <w:spacing w:val="-4"/>
          <w:sz w:val="24"/>
          <w:szCs w:val="24"/>
          <w:u w:val="single"/>
          <w:lang w:eastAsia="cs-CZ"/>
        </w:rPr>
        <w:t xml:space="preserve">. </w:t>
      </w:r>
      <w:r>
        <w:rPr>
          <w:rFonts w:ascii="Times New Roman" w:eastAsia="Times New Roman" w:hAnsi="Times New Roman"/>
          <w:b/>
          <w:bCs/>
          <w:color w:val="000000"/>
          <w:spacing w:val="-4"/>
          <w:sz w:val="24"/>
          <w:szCs w:val="24"/>
          <w:u w:val="single"/>
          <w:lang w:eastAsia="cs-CZ"/>
        </w:rPr>
        <w:t>května 2017</w:t>
      </w:r>
    </w:p>
    <w:p w:rsidR="0061500D" w:rsidRDefault="0061500D">
      <w:pPr>
        <w:spacing w:after="0" w:line="240" w:lineRule="auto"/>
        <w:jc w:val="both"/>
        <w:rPr>
          <w:rFonts w:ascii="Times New Roman" w:eastAsia="Times New Roman" w:hAnsi="Times New Roman"/>
          <w:color w:val="000000"/>
          <w:spacing w:val="-4"/>
          <w:sz w:val="24"/>
          <w:szCs w:val="24"/>
          <w:lang w:eastAsia="cs-CZ"/>
        </w:rPr>
      </w:pPr>
    </w:p>
    <w:p w:rsidR="0061500D" w:rsidRDefault="001800B1">
      <w:pPr>
        <w:spacing w:after="0" w:line="240" w:lineRule="auto"/>
        <w:ind w:left="1985" w:hanging="1985"/>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u w:val="single"/>
          <w:lang w:eastAsia="cs-CZ"/>
        </w:rPr>
        <w:t>Přítomni</w:t>
      </w:r>
      <w:r>
        <w:rPr>
          <w:rFonts w:ascii="Times New Roman" w:eastAsia="Times New Roman" w:hAnsi="Times New Roman"/>
          <w:color w:val="000000"/>
          <w:sz w:val="24"/>
          <w:szCs w:val="24"/>
          <w:lang w:eastAsia="cs-CZ"/>
        </w:rPr>
        <w:t xml:space="preserve">: </w:t>
      </w:r>
      <w:r>
        <w:rPr>
          <w:rFonts w:ascii="Times New Roman" w:eastAsia="Times New Roman" w:hAnsi="Times New Roman"/>
          <w:color w:val="000000"/>
          <w:sz w:val="24"/>
          <w:szCs w:val="24"/>
          <w:lang w:eastAsia="cs-CZ"/>
        </w:rPr>
        <w:tab/>
      </w:r>
      <w:proofErr w:type="spellStart"/>
      <w:r>
        <w:rPr>
          <w:rFonts w:ascii="Times New Roman" w:eastAsia="Times New Roman" w:hAnsi="Times New Roman"/>
          <w:color w:val="000000"/>
          <w:sz w:val="24"/>
          <w:szCs w:val="24"/>
          <w:lang w:eastAsia="cs-CZ"/>
        </w:rPr>
        <w:t>posl</w:t>
      </w:r>
      <w:proofErr w:type="spellEnd"/>
      <w:r>
        <w:rPr>
          <w:rFonts w:ascii="Times New Roman" w:eastAsia="Times New Roman" w:hAnsi="Times New Roman"/>
          <w:color w:val="000000"/>
          <w:sz w:val="24"/>
          <w:szCs w:val="24"/>
          <w:lang w:eastAsia="cs-CZ"/>
        </w:rPr>
        <w:t xml:space="preserve">. L. Hovorka, </w:t>
      </w:r>
      <w:proofErr w:type="spellStart"/>
      <w:r>
        <w:rPr>
          <w:rFonts w:ascii="Times New Roman" w:eastAsia="Times New Roman" w:hAnsi="Times New Roman"/>
          <w:color w:val="000000"/>
          <w:sz w:val="24"/>
          <w:szCs w:val="24"/>
          <w:lang w:eastAsia="cs-CZ"/>
        </w:rPr>
        <w:t>posl</w:t>
      </w:r>
      <w:proofErr w:type="spellEnd"/>
      <w:r>
        <w:rPr>
          <w:rFonts w:ascii="Times New Roman" w:eastAsia="Times New Roman" w:hAnsi="Times New Roman"/>
          <w:color w:val="000000"/>
          <w:sz w:val="24"/>
          <w:szCs w:val="24"/>
          <w:lang w:eastAsia="cs-CZ"/>
        </w:rPr>
        <w:t xml:space="preserve">. V. Koníček, </w:t>
      </w:r>
      <w:proofErr w:type="spellStart"/>
      <w:r>
        <w:rPr>
          <w:rFonts w:ascii="Times New Roman" w:eastAsia="Times New Roman" w:hAnsi="Times New Roman"/>
          <w:color w:val="000000"/>
          <w:sz w:val="24"/>
          <w:szCs w:val="24"/>
          <w:lang w:eastAsia="cs-CZ"/>
        </w:rPr>
        <w:t>posl</w:t>
      </w:r>
      <w:proofErr w:type="spellEnd"/>
      <w:r>
        <w:rPr>
          <w:rFonts w:ascii="Times New Roman" w:eastAsia="Times New Roman" w:hAnsi="Times New Roman"/>
          <w:color w:val="000000"/>
          <w:sz w:val="24"/>
          <w:szCs w:val="24"/>
          <w:lang w:eastAsia="cs-CZ"/>
        </w:rPr>
        <w:t xml:space="preserve">. J. Lobkowicz, </w:t>
      </w:r>
      <w:proofErr w:type="spellStart"/>
      <w:r>
        <w:rPr>
          <w:rFonts w:ascii="Times New Roman" w:eastAsia="Times New Roman" w:hAnsi="Times New Roman"/>
          <w:color w:val="000000"/>
          <w:sz w:val="24"/>
          <w:szCs w:val="24"/>
          <w:lang w:eastAsia="cs-CZ"/>
        </w:rPr>
        <w:t>posl</w:t>
      </w:r>
      <w:proofErr w:type="spellEnd"/>
      <w:r>
        <w:rPr>
          <w:rFonts w:ascii="Times New Roman" w:eastAsia="Times New Roman" w:hAnsi="Times New Roman"/>
          <w:color w:val="000000"/>
          <w:sz w:val="24"/>
          <w:szCs w:val="24"/>
          <w:lang w:eastAsia="cs-CZ"/>
        </w:rPr>
        <w:t>. K. </w:t>
      </w:r>
      <w:proofErr w:type="spellStart"/>
      <w:r>
        <w:rPr>
          <w:rFonts w:ascii="Times New Roman" w:eastAsia="Times New Roman" w:hAnsi="Times New Roman"/>
          <w:color w:val="000000"/>
          <w:sz w:val="24"/>
          <w:szCs w:val="24"/>
          <w:lang w:eastAsia="cs-CZ"/>
        </w:rPr>
        <w:t>Matušovská</w:t>
      </w:r>
      <w:proofErr w:type="spellEnd"/>
      <w:r>
        <w:rPr>
          <w:rFonts w:ascii="Times New Roman" w:eastAsia="Times New Roman" w:hAnsi="Times New Roman"/>
          <w:color w:val="000000"/>
          <w:sz w:val="24"/>
          <w:szCs w:val="24"/>
          <w:lang w:eastAsia="cs-CZ"/>
        </w:rPr>
        <w:t xml:space="preserve">, </w:t>
      </w:r>
      <w:proofErr w:type="spellStart"/>
      <w:r>
        <w:rPr>
          <w:rFonts w:ascii="Times New Roman" w:eastAsia="Times New Roman" w:hAnsi="Times New Roman"/>
          <w:color w:val="000000"/>
          <w:sz w:val="24"/>
          <w:szCs w:val="24"/>
          <w:lang w:eastAsia="cs-CZ"/>
        </w:rPr>
        <w:t>posl</w:t>
      </w:r>
      <w:proofErr w:type="spellEnd"/>
      <w:r>
        <w:rPr>
          <w:rFonts w:ascii="Times New Roman" w:eastAsia="Times New Roman" w:hAnsi="Times New Roman"/>
          <w:color w:val="000000"/>
          <w:sz w:val="24"/>
          <w:szCs w:val="24"/>
          <w:lang w:eastAsia="cs-CZ"/>
        </w:rPr>
        <w:t>. S. </w:t>
      </w:r>
      <w:proofErr w:type="spellStart"/>
      <w:r>
        <w:rPr>
          <w:rFonts w:ascii="Times New Roman" w:eastAsia="Times New Roman" w:hAnsi="Times New Roman"/>
          <w:color w:val="000000"/>
          <w:sz w:val="24"/>
          <w:szCs w:val="24"/>
          <w:lang w:eastAsia="cs-CZ"/>
        </w:rPr>
        <w:t>Pfléger</w:t>
      </w:r>
      <w:proofErr w:type="spellEnd"/>
      <w:r>
        <w:rPr>
          <w:rFonts w:ascii="Times New Roman" w:eastAsia="Times New Roman" w:hAnsi="Times New Roman"/>
          <w:color w:val="000000"/>
          <w:sz w:val="24"/>
          <w:szCs w:val="24"/>
          <w:lang w:eastAsia="cs-CZ"/>
        </w:rPr>
        <w:t xml:space="preserve">, </w:t>
      </w:r>
      <w:proofErr w:type="spellStart"/>
      <w:r>
        <w:rPr>
          <w:rFonts w:ascii="Times New Roman" w:eastAsia="Times New Roman" w:hAnsi="Times New Roman"/>
          <w:color w:val="000000"/>
          <w:sz w:val="24"/>
          <w:szCs w:val="24"/>
          <w:lang w:eastAsia="cs-CZ"/>
        </w:rPr>
        <w:t>posl</w:t>
      </w:r>
      <w:proofErr w:type="spellEnd"/>
      <w:r>
        <w:rPr>
          <w:rFonts w:ascii="Times New Roman" w:eastAsia="Times New Roman" w:hAnsi="Times New Roman"/>
          <w:color w:val="000000"/>
          <w:sz w:val="24"/>
          <w:szCs w:val="24"/>
          <w:lang w:eastAsia="cs-CZ"/>
        </w:rPr>
        <w:t xml:space="preserve">. Š. </w:t>
      </w:r>
      <w:proofErr w:type="spellStart"/>
      <w:r>
        <w:rPr>
          <w:rFonts w:ascii="Times New Roman" w:eastAsia="Times New Roman" w:hAnsi="Times New Roman"/>
          <w:color w:val="000000"/>
          <w:sz w:val="24"/>
          <w:szCs w:val="24"/>
          <w:lang w:eastAsia="cs-CZ"/>
        </w:rPr>
        <w:t>Stup</w:t>
      </w:r>
      <w:r w:rsidR="002A5C66">
        <w:rPr>
          <w:rFonts w:ascii="Times New Roman" w:eastAsia="Times New Roman" w:hAnsi="Times New Roman"/>
          <w:color w:val="000000"/>
          <w:sz w:val="24"/>
          <w:szCs w:val="24"/>
          <w:lang w:eastAsia="cs-CZ"/>
        </w:rPr>
        <w:t>čuk</w:t>
      </w:r>
      <w:proofErr w:type="spellEnd"/>
      <w:r w:rsidR="002A5C66">
        <w:rPr>
          <w:rFonts w:ascii="Times New Roman" w:eastAsia="Times New Roman" w:hAnsi="Times New Roman"/>
          <w:color w:val="000000"/>
          <w:sz w:val="24"/>
          <w:szCs w:val="24"/>
          <w:lang w:eastAsia="cs-CZ"/>
        </w:rPr>
        <w:t xml:space="preserve">, </w:t>
      </w:r>
      <w:proofErr w:type="spellStart"/>
      <w:r w:rsidR="002A5C66">
        <w:rPr>
          <w:rFonts w:ascii="Times New Roman" w:eastAsia="Times New Roman" w:hAnsi="Times New Roman"/>
          <w:color w:val="000000"/>
          <w:sz w:val="24"/>
          <w:szCs w:val="24"/>
          <w:lang w:eastAsia="cs-CZ"/>
        </w:rPr>
        <w:t>posl</w:t>
      </w:r>
      <w:proofErr w:type="spellEnd"/>
      <w:r w:rsidR="002A5C66">
        <w:rPr>
          <w:rFonts w:ascii="Times New Roman" w:eastAsia="Times New Roman" w:hAnsi="Times New Roman"/>
          <w:color w:val="000000"/>
          <w:sz w:val="24"/>
          <w:szCs w:val="24"/>
          <w:lang w:eastAsia="cs-CZ"/>
        </w:rPr>
        <w:t>. J. Štětina</w:t>
      </w:r>
      <w:r w:rsidR="00635F62">
        <w:rPr>
          <w:rFonts w:ascii="Times New Roman" w:eastAsia="Times New Roman" w:hAnsi="Times New Roman"/>
          <w:color w:val="000000"/>
          <w:sz w:val="24"/>
          <w:szCs w:val="24"/>
          <w:lang w:eastAsia="cs-CZ"/>
        </w:rPr>
        <w:t>,</w:t>
      </w:r>
      <w:r w:rsidR="00635F62" w:rsidRPr="00635F62">
        <w:rPr>
          <w:rFonts w:ascii="Times New Roman" w:eastAsia="Times New Roman" w:hAnsi="Times New Roman"/>
          <w:color w:val="000000"/>
          <w:sz w:val="24"/>
          <w:szCs w:val="24"/>
          <w:lang w:eastAsia="cs-CZ"/>
        </w:rPr>
        <w:t xml:space="preserve"> </w:t>
      </w:r>
      <w:proofErr w:type="spellStart"/>
      <w:r w:rsidR="00736589">
        <w:rPr>
          <w:rFonts w:ascii="Times New Roman" w:eastAsia="Times New Roman" w:hAnsi="Times New Roman"/>
          <w:color w:val="000000"/>
          <w:sz w:val="24"/>
          <w:szCs w:val="24"/>
          <w:lang w:eastAsia="cs-CZ"/>
        </w:rPr>
        <w:t>posl</w:t>
      </w:r>
      <w:proofErr w:type="spellEnd"/>
      <w:r w:rsidR="00736589">
        <w:rPr>
          <w:rFonts w:ascii="Times New Roman" w:eastAsia="Times New Roman" w:hAnsi="Times New Roman"/>
          <w:color w:val="000000"/>
          <w:sz w:val="24"/>
          <w:szCs w:val="24"/>
          <w:lang w:eastAsia="cs-CZ"/>
        </w:rPr>
        <w:t>. L. Toufar</w:t>
      </w:r>
      <w:r w:rsidR="00635F62" w:rsidRPr="00635F62">
        <w:rPr>
          <w:rFonts w:ascii="Times New Roman" w:eastAsia="Times New Roman" w:hAnsi="Times New Roman"/>
          <w:color w:val="000000"/>
          <w:sz w:val="24"/>
          <w:szCs w:val="24"/>
          <w:lang w:eastAsia="cs-CZ"/>
        </w:rPr>
        <w:t xml:space="preserve"> </w:t>
      </w:r>
    </w:p>
    <w:p w:rsidR="0061500D" w:rsidRDefault="0061500D">
      <w:pPr>
        <w:spacing w:after="0" w:line="240" w:lineRule="auto"/>
        <w:jc w:val="both"/>
        <w:rPr>
          <w:rFonts w:ascii="Times New Roman" w:eastAsia="Times New Roman" w:hAnsi="Times New Roman"/>
          <w:color w:val="000000"/>
          <w:sz w:val="24"/>
          <w:szCs w:val="24"/>
          <w:lang w:eastAsia="cs-CZ"/>
        </w:rPr>
      </w:pPr>
    </w:p>
    <w:p w:rsidR="0061500D" w:rsidRDefault="001800B1">
      <w:pPr>
        <w:spacing w:after="0" w:line="240" w:lineRule="auto"/>
        <w:ind w:left="1979" w:hanging="1979"/>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u w:val="single"/>
          <w:lang w:eastAsia="cs-CZ"/>
        </w:rPr>
        <w:t>Omluveni</w:t>
      </w:r>
      <w:r>
        <w:rPr>
          <w:rFonts w:ascii="Times New Roman" w:eastAsia="Times New Roman" w:hAnsi="Times New Roman"/>
          <w:color w:val="000000"/>
          <w:sz w:val="24"/>
          <w:szCs w:val="24"/>
          <w:lang w:eastAsia="cs-CZ"/>
        </w:rPr>
        <w:t xml:space="preserve">: </w:t>
      </w:r>
      <w:r>
        <w:rPr>
          <w:rFonts w:ascii="Times New Roman" w:eastAsia="Times New Roman" w:hAnsi="Times New Roman"/>
          <w:color w:val="000000"/>
          <w:sz w:val="24"/>
          <w:szCs w:val="24"/>
          <w:lang w:eastAsia="cs-CZ"/>
        </w:rPr>
        <w:tab/>
      </w:r>
      <w:proofErr w:type="spellStart"/>
      <w:r w:rsidR="00736589">
        <w:rPr>
          <w:rFonts w:ascii="Times New Roman" w:eastAsia="Times New Roman" w:hAnsi="Times New Roman"/>
          <w:color w:val="000000"/>
          <w:sz w:val="24"/>
          <w:szCs w:val="24"/>
          <w:lang w:eastAsia="cs-CZ"/>
        </w:rPr>
        <w:t>posl</w:t>
      </w:r>
      <w:proofErr w:type="spellEnd"/>
      <w:r w:rsidR="00736589">
        <w:rPr>
          <w:rFonts w:ascii="Times New Roman" w:eastAsia="Times New Roman" w:hAnsi="Times New Roman"/>
          <w:color w:val="000000"/>
          <w:sz w:val="24"/>
          <w:szCs w:val="24"/>
          <w:lang w:eastAsia="cs-CZ"/>
        </w:rPr>
        <w:t xml:space="preserve">. J. </w:t>
      </w:r>
      <w:proofErr w:type="spellStart"/>
      <w:r w:rsidR="00736589">
        <w:rPr>
          <w:rFonts w:ascii="Times New Roman" w:eastAsia="Times New Roman" w:hAnsi="Times New Roman"/>
          <w:color w:val="000000"/>
          <w:sz w:val="24"/>
          <w:szCs w:val="24"/>
          <w:lang w:eastAsia="cs-CZ"/>
        </w:rPr>
        <w:t>Chalánková</w:t>
      </w:r>
      <w:proofErr w:type="spellEnd"/>
      <w:r w:rsidR="00736589">
        <w:rPr>
          <w:rFonts w:ascii="Times New Roman" w:eastAsia="Times New Roman" w:hAnsi="Times New Roman"/>
          <w:color w:val="000000"/>
          <w:sz w:val="24"/>
          <w:szCs w:val="24"/>
          <w:lang w:eastAsia="cs-CZ"/>
        </w:rPr>
        <w:t>,</w:t>
      </w:r>
      <w:r w:rsidR="00736589" w:rsidRPr="00736589">
        <w:rPr>
          <w:rFonts w:ascii="Times New Roman" w:eastAsia="Times New Roman" w:hAnsi="Times New Roman"/>
          <w:color w:val="000000"/>
          <w:sz w:val="24"/>
          <w:szCs w:val="24"/>
          <w:lang w:eastAsia="cs-CZ"/>
        </w:rPr>
        <w:t xml:space="preserve"> </w:t>
      </w:r>
      <w:proofErr w:type="spellStart"/>
      <w:r w:rsidR="00736589">
        <w:rPr>
          <w:rFonts w:ascii="Times New Roman" w:eastAsia="Times New Roman" w:hAnsi="Times New Roman"/>
          <w:color w:val="000000"/>
          <w:sz w:val="24"/>
          <w:szCs w:val="24"/>
          <w:lang w:eastAsia="cs-CZ"/>
        </w:rPr>
        <w:t>posl</w:t>
      </w:r>
      <w:proofErr w:type="spellEnd"/>
      <w:r w:rsidR="00736589">
        <w:rPr>
          <w:rFonts w:ascii="Times New Roman" w:eastAsia="Times New Roman" w:hAnsi="Times New Roman"/>
          <w:color w:val="000000"/>
          <w:sz w:val="24"/>
          <w:szCs w:val="24"/>
          <w:lang w:eastAsia="cs-CZ"/>
        </w:rPr>
        <w:t xml:space="preserve">. J. Krákora, </w:t>
      </w:r>
      <w:proofErr w:type="spellStart"/>
      <w:r w:rsidR="00736589">
        <w:rPr>
          <w:rFonts w:ascii="Times New Roman" w:eastAsia="Times New Roman" w:hAnsi="Times New Roman"/>
          <w:color w:val="000000"/>
          <w:sz w:val="24"/>
          <w:szCs w:val="24"/>
          <w:lang w:eastAsia="cs-CZ"/>
        </w:rPr>
        <w:t>posl</w:t>
      </w:r>
      <w:proofErr w:type="spellEnd"/>
      <w:r w:rsidR="00736589">
        <w:rPr>
          <w:rFonts w:ascii="Times New Roman" w:eastAsia="Times New Roman" w:hAnsi="Times New Roman"/>
          <w:color w:val="000000"/>
          <w:sz w:val="24"/>
          <w:szCs w:val="24"/>
          <w:lang w:eastAsia="cs-CZ"/>
        </w:rPr>
        <w:t>. R. Kubíček,</w:t>
      </w:r>
      <w:r w:rsidR="00736589" w:rsidRPr="00736589">
        <w:rPr>
          <w:rFonts w:ascii="Times New Roman" w:eastAsia="Times New Roman" w:hAnsi="Times New Roman"/>
          <w:color w:val="000000"/>
          <w:sz w:val="24"/>
          <w:szCs w:val="24"/>
          <w:lang w:eastAsia="cs-CZ"/>
        </w:rPr>
        <w:t xml:space="preserve"> </w:t>
      </w:r>
      <w:proofErr w:type="spellStart"/>
      <w:r w:rsidR="00736589">
        <w:rPr>
          <w:rFonts w:ascii="Times New Roman" w:eastAsia="Times New Roman" w:hAnsi="Times New Roman"/>
          <w:color w:val="000000"/>
          <w:sz w:val="24"/>
          <w:szCs w:val="24"/>
          <w:lang w:eastAsia="cs-CZ"/>
        </w:rPr>
        <w:t>posl</w:t>
      </w:r>
      <w:proofErr w:type="spellEnd"/>
      <w:r w:rsidR="00736589">
        <w:rPr>
          <w:rFonts w:ascii="Times New Roman" w:eastAsia="Times New Roman" w:hAnsi="Times New Roman"/>
          <w:color w:val="000000"/>
          <w:sz w:val="24"/>
          <w:szCs w:val="24"/>
          <w:lang w:eastAsia="cs-CZ"/>
        </w:rPr>
        <w:t>. J. Lorencová,</w:t>
      </w:r>
      <w:r w:rsidR="00736589" w:rsidRPr="00736589">
        <w:rPr>
          <w:rFonts w:ascii="Times New Roman" w:eastAsia="Times New Roman" w:hAnsi="Times New Roman"/>
          <w:color w:val="000000"/>
          <w:sz w:val="24"/>
          <w:szCs w:val="24"/>
          <w:lang w:eastAsia="cs-CZ"/>
        </w:rPr>
        <w:t xml:space="preserve"> </w:t>
      </w:r>
      <w:proofErr w:type="spellStart"/>
      <w:r w:rsidR="00736589">
        <w:rPr>
          <w:rFonts w:ascii="Times New Roman" w:eastAsia="Times New Roman" w:hAnsi="Times New Roman"/>
          <w:color w:val="000000"/>
          <w:sz w:val="24"/>
          <w:szCs w:val="24"/>
          <w:lang w:eastAsia="cs-CZ"/>
        </w:rPr>
        <w:t>posl</w:t>
      </w:r>
      <w:proofErr w:type="spellEnd"/>
      <w:r w:rsidR="00736589">
        <w:rPr>
          <w:rFonts w:ascii="Times New Roman" w:eastAsia="Times New Roman" w:hAnsi="Times New Roman"/>
          <w:color w:val="000000"/>
          <w:sz w:val="24"/>
          <w:szCs w:val="24"/>
          <w:lang w:eastAsia="cs-CZ"/>
        </w:rPr>
        <w:t>. R. Maxová,</w:t>
      </w:r>
      <w:r w:rsidR="00736589" w:rsidRPr="00736589">
        <w:rPr>
          <w:rFonts w:ascii="Times New Roman" w:eastAsia="Times New Roman" w:hAnsi="Times New Roman"/>
          <w:color w:val="000000"/>
          <w:sz w:val="24"/>
          <w:szCs w:val="24"/>
          <w:lang w:eastAsia="cs-CZ"/>
        </w:rPr>
        <w:t xml:space="preserve"> </w:t>
      </w:r>
      <w:proofErr w:type="spellStart"/>
      <w:r w:rsidR="00736589">
        <w:rPr>
          <w:rFonts w:ascii="Times New Roman" w:eastAsia="Times New Roman" w:hAnsi="Times New Roman"/>
          <w:color w:val="000000"/>
          <w:sz w:val="24"/>
          <w:szCs w:val="24"/>
          <w:lang w:eastAsia="cs-CZ"/>
        </w:rPr>
        <w:t>posl</w:t>
      </w:r>
      <w:proofErr w:type="spellEnd"/>
      <w:r w:rsidR="00736589">
        <w:rPr>
          <w:rFonts w:ascii="Times New Roman" w:eastAsia="Times New Roman" w:hAnsi="Times New Roman"/>
          <w:color w:val="000000"/>
          <w:sz w:val="24"/>
          <w:szCs w:val="24"/>
          <w:lang w:eastAsia="cs-CZ"/>
        </w:rPr>
        <w:t>. M. Novotný,</w:t>
      </w:r>
      <w:r w:rsidR="00736589" w:rsidRPr="00736589">
        <w:rPr>
          <w:rFonts w:ascii="Times New Roman" w:eastAsia="Times New Roman" w:hAnsi="Times New Roman"/>
          <w:color w:val="000000"/>
          <w:sz w:val="24"/>
          <w:szCs w:val="24"/>
          <w:lang w:eastAsia="cs-CZ"/>
        </w:rPr>
        <w:t xml:space="preserve"> </w:t>
      </w:r>
      <w:proofErr w:type="spellStart"/>
      <w:r w:rsidR="00736589">
        <w:rPr>
          <w:rFonts w:ascii="Times New Roman" w:eastAsia="Times New Roman" w:hAnsi="Times New Roman"/>
          <w:color w:val="000000"/>
          <w:sz w:val="24"/>
          <w:szCs w:val="24"/>
          <w:lang w:eastAsia="cs-CZ"/>
        </w:rPr>
        <w:t>posl</w:t>
      </w:r>
      <w:proofErr w:type="spellEnd"/>
      <w:r w:rsidR="00736589">
        <w:rPr>
          <w:rFonts w:ascii="Times New Roman" w:eastAsia="Times New Roman" w:hAnsi="Times New Roman"/>
          <w:color w:val="000000"/>
          <w:sz w:val="24"/>
          <w:szCs w:val="24"/>
          <w:lang w:eastAsia="cs-CZ"/>
        </w:rPr>
        <w:t>. V. Votava</w:t>
      </w:r>
    </w:p>
    <w:p w:rsidR="0061500D" w:rsidRDefault="0061500D">
      <w:pPr>
        <w:spacing w:after="0" w:line="240" w:lineRule="auto"/>
        <w:jc w:val="both"/>
        <w:rPr>
          <w:rFonts w:ascii="Times New Roman" w:eastAsia="Times New Roman" w:hAnsi="Times New Roman"/>
          <w:color w:val="000000"/>
          <w:lang w:eastAsia="cs-CZ"/>
        </w:rPr>
      </w:pPr>
    </w:p>
    <w:p w:rsidR="0061500D" w:rsidRDefault="001800B1">
      <w:pPr>
        <w:spacing w:after="0" w:line="240" w:lineRule="auto"/>
        <w:ind w:left="1990" w:hanging="1979"/>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u w:val="single"/>
          <w:lang w:eastAsia="cs-CZ"/>
        </w:rPr>
        <w:t>Hosté:</w:t>
      </w:r>
      <w:r>
        <w:rPr>
          <w:rFonts w:ascii="Times New Roman" w:eastAsia="Times New Roman" w:hAnsi="Times New Roman"/>
          <w:color w:val="000000"/>
          <w:sz w:val="24"/>
          <w:szCs w:val="24"/>
          <w:lang w:eastAsia="cs-CZ"/>
        </w:rPr>
        <w:t xml:space="preserve"> </w:t>
      </w:r>
      <w:r>
        <w:rPr>
          <w:rFonts w:ascii="Times New Roman" w:eastAsia="Times New Roman" w:hAnsi="Times New Roman"/>
          <w:color w:val="000000"/>
          <w:sz w:val="24"/>
          <w:szCs w:val="24"/>
          <w:lang w:eastAsia="cs-CZ"/>
        </w:rPr>
        <w:tab/>
        <w:t>dle prezenční listiny</w:t>
      </w:r>
    </w:p>
    <w:p w:rsidR="000A4190" w:rsidRDefault="000A4190">
      <w:pPr>
        <w:spacing w:after="0" w:line="240" w:lineRule="auto"/>
        <w:jc w:val="both"/>
        <w:rPr>
          <w:rFonts w:ascii="Times New Roman" w:eastAsia="Times New Roman" w:hAnsi="Times New Roman"/>
          <w:color w:val="000000"/>
          <w:sz w:val="24"/>
          <w:szCs w:val="24"/>
          <w:lang w:eastAsia="cs-CZ"/>
        </w:rPr>
      </w:pPr>
    </w:p>
    <w:p w:rsidR="00D82CEC" w:rsidRDefault="00D82CEC" w:rsidP="002546A2">
      <w:pPr>
        <w:spacing w:after="0" w:line="240" w:lineRule="auto"/>
        <w:jc w:val="both"/>
        <w:rPr>
          <w:rFonts w:ascii="Times New Roman" w:eastAsia="Times New Roman" w:hAnsi="Times New Roman"/>
          <w:color w:val="000000"/>
          <w:sz w:val="24"/>
          <w:szCs w:val="24"/>
          <w:lang w:eastAsia="cs-CZ"/>
        </w:rPr>
      </w:pPr>
    </w:p>
    <w:p w:rsidR="00263279" w:rsidRDefault="00263279" w:rsidP="002546A2">
      <w:pPr>
        <w:spacing w:after="0" w:line="240" w:lineRule="auto"/>
        <w:jc w:val="both"/>
        <w:rPr>
          <w:rFonts w:ascii="Times New Roman" w:eastAsia="Times New Roman" w:hAnsi="Times New Roman"/>
          <w:color w:val="000000"/>
          <w:sz w:val="24"/>
          <w:szCs w:val="24"/>
          <w:lang w:eastAsia="cs-CZ"/>
        </w:rPr>
      </w:pPr>
    </w:p>
    <w:p w:rsidR="00713B4B" w:rsidRDefault="00713B4B" w:rsidP="002546A2">
      <w:pPr>
        <w:spacing w:after="0" w:line="240" w:lineRule="auto"/>
        <w:jc w:val="both"/>
        <w:rPr>
          <w:rFonts w:ascii="Times New Roman" w:eastAsia="Times New Roman" w:hAnsi="Times New Roman"/>
          <w:color w:val="000000"/>
          <w:sz w:val="24"/>
          <w:szCs w:val="24"/>
          <w:lang w:eastAsia="cs-CZ"/>
        </w:rPr>
      </w:pPr>
    </w:p>
    <w:p w:rsidR="0061500D" w:rsidRDefault="001800B1" w:rsidP="002546A2">
      <w:pPr>
        <w:spacing w:after="0" w:line="240" w:lineRule="auto"/>
        <w:ind w:firstLine="709"/>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Tuto schůzi řídil </w:t>
      </w:r>
      <w:r>
        <w:rPr>
          <w:rFonts w:ascii="Times New Roman" w:eastAsia="Times New Roman" w:hAnsi="Times New Roman"/>
          <w:b/>
          <w:bCs/>
          <w:color w:val="000000"/>
          <w:sz w:val="24"/>
          <w:szCs w:val="24"/>
          <w:lang w:eastAsia="cs-CZ"/>
        </w:rPr>
        <w:t xml:space="preserve">předseda výboru </w:t>
      </w:r>
      <w:proofErr w:type="spellStart"/>
      <w:r>
        <w:rPr>
          <w:rFonts w:ascii="Times New Roman" w:eastAsia="Times New Roman" w:hAnsi="Times New Roman"/>
          <w:b/>
          <w:bCs/>
          <w:color w:val="000000"/>
          <w:sz w:val="24"/>
          <w:szCs w:val="24"/>
          <w:lang w:eastAsia="cs-CZ"/>
        </w:rPr>
        <w:t>posl</w:t>
      </w:r>
      <w:proofErr w:type="spellEnd"/>
      <w:r>
        <w:rPr>
          <w:rFonts w:ascii="Times New Roman" w:eastAsia="Times New Roman" w:hAnsi="Times New Roman"/>
          <w:b/>
          <w:bCs/>
          <w:color w:val="000000"/>
          <w:sz w:val="24"/>
          <w:szCs w:val="24"/>
          <w:lang w:eastAsia="cs-CZ"/>
        </w:rPr>
        <w:t>. V. Koníček</w:t>
      </w:r>
      <w:r>
        <w:rPr>
          <w:rFonts w:ascii="Times New Roman" w:eastAsia="Times New Roman" w:hAnsi="Times New Roman"/>
          <w:color w:val="000000"/>
          <w:sz w:val="24"/>
          <w:szCs w:val="24"/>
          <w:lang w:eastAsia="cs-CZ"/>
        </w:rPr>
        <w:t>.</w:t>
      </w:r>
    </w:p>
    <w:p w:rsidR="002546A2" w:rsidRPr="002546A2" w:rsidRDefault="002546A2" w:rsidP="000970ED">
      <w:pPr>
        <w:spacing w:after="0" w:line="240" w:lineRule="auto"/>
        <w:jc w:val="both"/>
        <w:rPr>
          <w:rFonts w:ascii="Times New Roman" w:eastAsia="Times New Roman" w:hAnsi="Times New Roman"/>
          <w:color w:val="000000"/>
          <w:sz w:val="24"/>
          <w:szCs w:val="24"/>
          <w:lang w:eastAsia="cs-CZ"/>
        </w:rPr>
      </w:pPr>
    </w:p>
    <w:p w:rsidR="001F59DC" w:rsidRDefault="002A3148" w:rsidP="001F59DC">
      <w:pPr>
        <w:suppressAutoHyphens w:val="0"/>
        <w:spacing w:after="0" w:line="240" w:lineRule="auto"/>
        <w:ind w:firstLine="709"/>
        <w:jc w:val="both"/>
        <w:rPr>
          <w:rFonts w:ascii="Times New Roman" w:hAnsi="Times New Roman"/>
          <w:sz w:val="24"/>
          <w:szCs w:val="24"/>
        </w:rPr>
      </w:pPr>
      <w:r>
        <w:rPr>
          <w:rFonts w:ascii="Times New Roman" w:eastAsia="Times New Roman" w:hAnsi="Times New Roman"/>
          <w:b/>
          <w:bCs/>
          <w:color w:val="000000"/>
          <w:sz w:val="24"/>
          <w:szCs w:val="24"/>
          <w:lang w:eastAsia="cs-CZ"/>
        </w:rPr>
        <w:t xml:space="preserve">Předseda výboru </w:t>
      </w:r>
      <w:proofErr w:type="spellStart"/>
      <w:r>
        <w:rPr>
          <w:rFonts w:ascii="Times New Roman" w:eastAsia="Times New Roman" w:hAnsi="Times New Roman"/>
          <w:b/>
          <w:bCs/>
          <w:color w:val="000000"/>
          <w:sz w:val="24"/>
          <w:szCs w:val="24"/>
          <w:lang w:eastAsia="cs-CZ"/>
        </w:rPr>
        <w:t>posl</w:t>
      </w:r>
      <w:proofErr w:type="spellEnd"/>
      <w:r>
        <w:rPr>
          <w:rFonts w:ascii="Times New Roman" w:eastAsia="Times New Roman" w:hAnsi="Times New Roman"/>
          <w:b/>
          <w:bCs/>
          <w:color w:val="000000"/>
          <w:sz w:val="24"/>
          <w:szCs w:val="24"/>
          <w:lang w:eastAsia="cs-CZ"/>
        </w:rPr>
        <w:t>. V. Koníček</w:t>
      </w:r>
      <w:r w:rsidR="00635F62">
        <w:rPr>
          <w:rFonts w:ascii="Times New Roman" w:eastAsia="Times New Roman" w:hAnsi="Times New Roman"/>
          <w:color w:val="000000"/>
          <w:sz w:val="24"/>
          <w:szCs w:val="24"/>
          <w:lang w:eastAsia="cs-CZ"/>
        </w:rPr>
        <w:t xml:space="preserve"> zahájil schůzi výboru v 16.15</w:t>
      </w:r>
      <w:r>
        <w:rPr>
          <w:rFonts w:ascii="Times New Roman" w:eastAsia="Times New Roman" w:hAnsi="Times New Roman"/>
          <w:color w:val="000000"/>
          <w:sz w:val="24"/>
          <w:szCs w:val="24"/>
          <w:lang w:eastAsia="cs-CZ"/>
        </w:rPr>
        <w:t xml:space="preserve"> hodin a přivítal přítomné poslance. </w:t>
      </w:r>
      <w:r w:rsidR="00635F62">
        <w:rPr>
          <w:rFonts w:ascii="Times New Roman" w:hAnsi="Times New Roman"/>
          <w:sz w:val="24"/>
          <w:szCs w:val="24"/>
        </w:rPr>
        <w:t>Navrhl program jednání 47</w:t>
      </w:r>
      <w:r>
        <w:rPr>
          <w:rFonts w:ascii="Times New Roman" w:hAnsi="Times New Roman"/>
          <w:sz w:val="24"/>
          <w:szCs w:val="24"/>
        </w:rPr>
        <w:t>. schůze kontrolního výboru dle pozvánky:</w:t>
      </w:r>
    </w:p>
    <w:p w:rsidR="002A5C66" w:rsidRDefault="002A5C66" w:rsidP="000970ED">
      <w:pPr>
        <w:spacing w:after="0" w:line="240" w:lineRule="auto"/>
        <w:ind w:left="360"/>
        <w:jc w:val="both"/>
        <w:rPr>
          <w:rFonts w:ascii="Times New Roman" w:eastAsia="Times New Roman" w:hAnsi="Times New Roman"/>
          <w:color w:val="000000"/>
          <w:sz w:val="24"/>
          <w:szCs w:val="24"/>
          <w:lang w:eastAsia="cs-CZ"/>
        </w:rPr>
      </w:pPr>
    </w:p>
    <w:p w:rsidR="002A5C66" w:rsidRPr="002A5C66" w:rsidRDefault="00635F62" w:rsidP="002A5C66">
      <w:pPr>
        <w:pStyle w:val="slovanseznam"/>
        <w:numPr>
          <w:ilvl w:val="0"/>
          <w:numId w:val="29"/>
        </w:numPr>
        <w:tabs>
          <w:tab w:val="clear" w:pos="360"/>
          <w:tab w:val="num" w:pos="1134"/>
        </w:tabs>
        <w:autoSpaceDN w:val="0"/>
        <w:ind w:left="1134" w:hanging="425"/>
        <w:jc w:val="both"/>
        <w:rPr>
          <w:lang w:eastAsia="cs-CZ" w:bidi="ar-SA"/>
        </w:rPr>
      </w:pPr>
      <w:r>
        <w:rPr>
          <w:lang w:eastAsia="cs-CZ" w:bidi="ar-SA"/>
        </w:rPr>
        <w:t>Kontrolní závěr Nejvyššího kontrolního úřadu z kontrolní akce č. 15/11 – Peněžní prostředky státního rozpočtu poskytované na zahraniční rozvojovou spolupráci</w:t>
      </w:r>
    </w:p>
    <w:p w:rsidR="002A5C66" w:rsidRPr="002A5C66" w:rsidRDefault="00635F62" w:rsidP="002A5C66">
      <w:pPr>
        <w:pStyle w:val="slovanseznam"/>
        <w:numPr>
          <w:ilvl w:val="0"/>
          <w:numId w:val="29"/>
        </w:numPr>
        <w:tabs>
          <w:tab w:val="clear" w:pos="360"/>
          <w:tab w:val="num" w:pos="1134"/>
        </w:tabs>
        <w:autoSpaceDN w:val="0"/>
        <w:ind w:left="1134" w:hanging="425"/>
        <w:jc w:val="both"/>
        <w:rPr>
          <w:lang w:eastAsia="cs-CZ" w:bidi="ar-SA"/>
        </w:rPr>
      </w:pPr>
      <w:r>
        <w:rPr>
          <w:lang w:eastAsia="cs-CZ" w:bidi="ar-SA"/>
        </w:rPr>
        <w:t>Kontrolní závěr Nejvyššího kontrolního úřadu z kontrolní akce č. 15/24 – Peněžní prostředky určené k naplňování cílů společné migrační a azylové politiky Evropské unie</w:t>
      </w:r>
    </w:p>
    <w:p w:rsidR="002A5C66" w:rsidRPr="00E87CDC" w:rsidRDefault="00635F62" w:rsidP="002A5C66">
      <w:pPr>
        <w:pStyle w:val="slovanseznam"/>
        <w:numPr>
          <w:ilvl w:val="0"/>
          <w:numId w:val="29"/>
        </w:numPr>
        <w:tabs>
          <w:tab w:val="clear" w:pos="360"/>
          <w:tab w:val="num" w:pos="1134"/>
        </w:tabs>
        <w:autoSpaceDN w:val="0"/>
        <w:ind w:left="1134" w:hanging="425"/>
        <w:jc w:val="both"/>
        <w:rPr>
          <w:szCs w:val="24"/>
          <w:lang w:eastAsia="cs-CZ" w:bidi="ar-SA"/>
        </w:rPr>
      </w:pPr>
      <w:r>
        <w:rPr>
          <w:spacing w:val="-4"/>
          <w:szCs w:val="24"/>
        </w:rPr>
        <w:t>Pracovní jednání se starosty regionu</w:t>
      </w:r>
    </w:p>
    <w:p w:rsidR="002A5C66" w:rsidRDefault="00635F62" w:rsidP="002A5C66">
      <w:pPr>
        <w:pStyle w:val="slovanseznam"/>
        <w:numPr>
          <w:ilvl w:val="0"/>
          <w:numId w:val="29"/>
        </w:numPr>
        <w:tabs>
          <w:tab w:val="clear" w:pos="360"/>
          <w:tab w:val="num" w:pos="1134"/>
        </w:tabs>
        <w:autoSpaceDN w:val="0"/>
        <w:ind w:left="1134" w:hanging="425"/>
        <w:jc w:val="both"/>
        <w:rPr>
          <w:lang w:eastAsia="cs-CZ" w:bidi="ar-SA"/>
        </w:rPr>
      </w:pPr>
      <w:r>
        <w:rPr>
          <w:lang w:eastAsia="cs-CZ" w:bidi="ar-SA"/>
        </w:rPr>
        <w:t>Přehled o činnosti cenových kontrolních orgánů za rok 2016 pro Poslaneckou sněmovnu Parlamentu ČR /sněmovní tisk 1104/</w:t>
      </w:r>
    </w:p>
    <w:p w:rsidR="002A5C66" w:rsidRDefault="00635F62" w:rsidP="002A5C66">
      <w:pPr>
        <w:pStyle w:val="slovanseznam"/>
        <w:numPr>
          <w:ilvl w:val="0"/>
          <w:numId w:val="29"/>
        </w:numPr>
        <w:tabs>
          <w:tab w:val="clear" w:pos="360"/>
          <w:tab w:val="num" w:pos="1134"/>
        </w:tabs>
        <w:autoSpaceDN w:val="0"/>
        <w:ind w:left="1134" w:hanging="425"/>
        <w:jc w:val="both"/>
        <w:rPr>
          <w:lang w:eastAsia="cs-CZ" w:bidi="ar-SA"/>
        </w:rPr>
      </w:pPr>
      <w:r w:rsidRPr="00C55D93">
        <w:rPr>
          <w:lang w:eastAsia="cs-CZ" w:bidi="ar-SA"/>
        </w:rPr>
        <w:t>Výroční zpráva Nejvyšší</w:t>
      </w:r>
      <w:r>
        <w:rPr>
          <w:lang w:eastAsia="cs-CZ" w:bidi="ar-SA"/>
        </w:rPr>
        <w:t>ho kontrolního úřadu za rok 2016</w:t>
      </w:r>
    </w:p>
    <w:p w:rsidR="002A5C66" w:rsidRDefault="00635F62" w:rsidP="002A5C66">
      <w:pPr>
        <w:pStyle w:val="slovanseznam"/>
        <w:numPr>
          <w:ilvl w:val="0"/>
          <w:numId w:val="29"/>
        </w:numPr>
        <w:tabs>
          <w:tab w:val="clear" w:pos="360"/>
          <w:tab w:val="num" w:pos="1134"/>
        </w:tabs>
        <w:autoSpaceDN w:val="0"/>
        <w:ind w:left="1134" w:hanging="425"/>
        <w:rPr>
          <w:lang w:eastAsia="cs-CZ" w:bidi="ar-SA"/>
        </w:rPr>
      </w:pPr>
      <w:r>
        <w:t>Návrh státního závěrečného účtu České republiky za rok 2016, kapitola 381 – Nejvyšší kontrolní úřad</w:t>
      </w:r>
    </w:p>
    <w:p w:rsidR="002A5C66" w:rsidRPr="00C55D93" w:rsidRDefault="00635F62" w:rsidP="002A5C66">
      <w:pPr>
        <w:pStyle w:val="slovanseznam"/>
        <w:numPr>
          <w:ilvl w:val="0"/>
          <w:numId w:val="29"/>
        </w:numPr>
        <w:tabs>
          <w:tab w:val="clear" w:pos="360"/>
          <w:tab w:val="num" w:pos="1134"/>
        </w:tabs>
        <w:autoSpaceDN w:val="0"/>
        <w:ind w:left="1134" w:hanging="425"/>
        <w:jc w:val="both"/>
        <w:rPr>
          <w:lang w:eastAsia="cs-CZ" w:bidi="ar-SA"/>
        </w:rPr>
      </w:pPr>
      <w:r>
        <w:t>Kontrolní závěr Nejvyššího kontrolního úřadu z kontrolní akce č. 15/08 – Majetek a peněžní prostředky státu, se kterými jsou příslušné hospodařit vybrané organizační složky státu, jež jsou součástí Hasičského záchranného sboru České republiky</w:t>
      </w:r>
    </w:p>
    <w:p w:rsidR="008D3133" w:rsidRPr="00C55D93" w:rsidRDefault="00635F62" w:rsidP="004D795F">
      <w:pPr>
        <w:pStyle w:val="slovanseznam"/>
        <w:numPr>
          <w:ilvl w:val="0"/>
          <w:numId w:val="29"/>
        </w:numPr>
        <w:tabs>
          <w:tab w:val="clear" w:pos="360"/>
          <w:tab w:val="num" w:pos="1134"/>
        </w:tabs>
        <w:autoSpaceDN w:val="0"/>
        <w:ind w:left="1134" w:hanging="425"/>
        <w:jc w:val="both"/>
        <w:rPr>
          <w:lang w:eastAsia="cs-CZ" w:bidi="ar-SA"/>
        </w:rPr>
      </w:pPr>
      <w:r>
        <w:rPr>
          <w:rFonts w:eastAsia="Times New Roman" w:cs="Times New Roman"/>
          <w:color w:val="000000"/>
          <w:spacing w:val="-4"/>
          <w:lang w:eastAsia="cs-CZ" w:bidi="ar-SA"/>
        </w:rPr>
        <w:lastRenderedPageBreak/>
        <w:t>Kontrolní závěr Nejvyššího kontrolního úřadu z kontrolní akce č. 13/24 – Peněžní prostředky vynakládané na projekt Národní infrastruktura pro elektronické zadávání veřejných zakázek (NIPEZ) a nákup vybraných komodit prostřednictvím e-tržišť</w:t>
      </w:r>
    </w:p>
    <w:p w:rsidR="002A5C66" w:rsidRDefault="00635F62" w:rsidP="002A5C66">
      <w:pPr>
        <w:pStyle w:val="slovanseznam"/>
        <w:numPr>
          <w:ilvl w:val="0"/>
          <w:numId w:val="29"/>
        </w:numPr>
        <w:tabs>
          <w:tab w:val="clear" w:pos="360"/>
          <w:tab w:val="num" w:pos="1134"/>
        </w:tabs>
        <w:autoSpaceDN w:val="0"/>
        <w:ind w:left="1134" w:hanging="425"/>
        <w:jc w:val="both"/>
        <w:rPr>
          <w:lang w:eastAsia="cs-CZ" w:bidi="ar-SA"/>
        </w:rPr>
      </w:pPr>
      <w:r>
        <w:rPr>
          <w:rFonts w:eastAsia="Times New Roman" w:cs="Times New Roman"/>
          <w:color w:val="000000"/>
          <w:spacing w:val="-4"/>
          <w:lang w:eastAsia="cs-CZ" w:bidi="ar-SA"/>
        </w:rPr>
        <w:t>Kontrolní závěr Nejvyššího kontrolního úřadu z kontrolní akce č. 15/10 – Peněžní prostředky vynakládané na Národní infrastrukturu pro elektronické zadávání veřejných zakázek (NIPEZ) a nákup komodit jeho prostřednictvím</w:t>
      </w:r>
      <w:r w:rsidR="002A5C66">
        <w:rPr>
          <w:lang w:eastAsia="cs-CZ" w:bidi="ar-SA"/>
        </w:rPr>
        <w:t xml:space="preserve">  </w:t>
      </w:r>
    </w:p>
    <w:p w:rsidR="002A5C66" w:rsidRPr="003E3D1C" w:rsidRDefault="00635F62" w:rsidP="002A5C66">
      <w:pPr>
        <w:pStyle w:val="slovanseznam"/>
        <w:numPr>
          <w:ilvl w:val="0"/>
          <w:numId w:val="29"/>
        </w:numPr>
        <w:tabs>
          <w:tab w:val="clear" w:pos="360"/>
          <w:tab w:val="num" w:pos="1134"/>
        </w:tabs>
        <w:autoSpaceDN w:val="0"/>
        <w:ind w:left="1134" w:hanging="425"/>
        <w:jc w:val="both"/>
        <w:rPr>
          <w:lang w:eastAsia="cs-CZ" w:bidi="ar-SA"/>
        </w:rPr>
      </w:pPr>
      <w:r>
        <w:rPr>
          <w:rFonts w:eastAsia="Times New Roman" w:cs="Times New Roman"/>
          <w:color w:val="000000"/>
          <w:spacing w:val="-4"/>
          <w:lang w:eastAsia="cs-CZ" w:bidi="ar-SA"/>
        </w:rPr>
        <w:t>Kontrolní závěr Nejvyššího kontrolního úřadu z kontrolní akce č. 14/25 – Účetnictví Ministerstva financí jakožto správce kapitol státního rozpočtu Ministerstvo financí, Státní dluh, Operace státních finančních aktiv a Všeobecná pokladní správa</w:t>
      </w:r>
    </w:p>
    <w:p w:rsidR="002A5C66" w:rsidRDefault="00635F62" w:rsidP="002A5C66">
      <w:pPr>
        <w:pStyle w:val="slovanseznam"/>
        <w:numPr>
          <w:ilvl w:val="0"/>
          <w:numId w:val="29"/>
        </w:numPr>
        <w:tabs>
          <w:tab w:val="clear" w:pos="360"/>
          <w:tab w:val="num" w:pos="1134"/>
        </w:tabs>
        <w:autoSpaceDN w:val="0"/>
        <w:ind w:left="1134" w:hanging="425"/>
        <w:jc w:val="both"/>
        <w:rPr>
          <w:lang w:eastAsia="cs-CZ" w:bidi="ar-SA"/>
        </w:rPr>
      </w:pPr>
      <w:r>
        <w:t>Výroční zpráva Úřadu pro zastupování státu ve věcech majetkových za rok 2016</w:t>
      </w:r>
    </w:p>
    <w:p w:rsidR="002A5C66" w:rsidRPr="00635F62" w:rsidRDefault="00635F62" w:rsidP="002A5C66">
      <w:pPr>
        <w:pStyle w:val="slovanseznam"/>
        <w:numPr>
          <w:ilvl w:val="0"/>
          <w:numId w:val="29"/>
        </w:numPr>
        <w:tabs>
          <w:tab w:val="clear" w:pos="360"/>
          <w:tab w:val="num" w:pos="1134"/>
        </w:tabs>
        <w:autoSpaceDN w:val="0"/>
        <w:ind w:left="1134" w:hanging="425"/>
        <w:jc w:val="both"/>
      </w:pPr>
      <w:r>
        <w:rPr>
          <w:rFonts w:cs="Times New Roman"/>
          <w:spacing w:val="-4"/>
          <w:szCs w:val="24"/>
          <w:lang w:eastAsia="cs-CZ" w:bidi="ar-SA"/>
        </w:rPr>
        <w:t>Informace předsedy Úřadu pro ochranu hospodářské soutěže o regulační činnosti Úřadu pro ochranu hospodářské soutěže v oblasti trhu mobilních operátorů</w:t>
      </w:r>
    </w:p>
    <w:p w:rsidR="00635F62" w:rsidRDefault="00635F62" w:rsidP="002A5C66">
      <w:pPr>
        <w:pStyle w:val="slovanseznam"/>
        <w:numPr>
          <w:ilvl w:val="0"/>
          <w:numId w:val="29"/>
        </w:numPr>
        <w:tabs>
          <w:tab w:val="clear" w:pos="360"/>
          <w:tab w:val="num" w:pos="1134"/>
        </w:tabs>
        <w:autoSpaceDN w:val="0"/>
        <w:ind w:left="1134" w:hanging="425"/>
        <w:jc w:val="both"/>
      </w:pPr>
      <w:r>
        <w:t>Sdělení předsedy, různé</w:t>
      </w:r>
    </w:p>
    <w:p w:rsidR="002A5C66" w:rsidRPr="002A5C66" w:rsidRDefault="00635F62" w:rsidP="002A5C66">
      <w:pPr>
        <w:pStyle w:val="slovanseznam"/>
        <w:numPr>
          <w:ilvl w:val="0"/>
          <w:numId w:val="29"/>
        </w:numPr>
        <w:tabs>
          <w:tab w:val="clear" w:pos="360"/>
          <w:tab w:val="num" w:pos="1134"/>
        </w:tabs>
        <w:autoSpaceDN w:val="0"/>
        <w:ind w:left="1134" w:hanging="425"/>
        <w:jc w:val="both"/>
      </w:pPr>
      <w:r>
        <w:t>Návrh termínu a programu 48</w:t>
      </w:r>
      <w:r w:rsidR="002A5C66">
        <w:t>. schůze výboru.</w:t>
      </w:r>
    </w:p>
    <w:p w:rsidR="002A5C66" w:rsidRDefault="002A5C66" w:rsidP="002A5C66">
      <w:pPr>
        <w:spacing w:after="0" w:line="240" w:lineRule="auto"/>
        <w:jc w:val="both"/>
        <w:rPr>
          <w:rFonts w:ascii="Times New Roman" w:eastAsia="Times New Roman" w:hAnsi="Times New Roman"/>
          <w:color w:val="000000"/>
          <w:sz w:val="24"/>
          <w:szCs w:val="24"/>
          <w:lang w:eastAsia="cs-CZ"/>
        </w:rPr>
      </w:pPr>
    </w:p>
    <w:p w:rsidR="00DD606D" w:rsidRPr="00DE52FF" w:rsidRDefault="001800B1" w:rsidP="00DE52FF">
      <w:pPr>
        <w:spacing w:after="0" w:line="240" w:lineRule="auto"/>
        <w:ind w:firstLine="709"/>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Nikdo z přítomných poslanců nevznesl návrh na změnu, doplnění nebo vypuštění některého z bodů. Všichni přítomní poslanci souh</w:t>
      </w:r>
      <w:r w:rsidR="00A80FC0">
        <w:rPr>
          <w:rFonts w:ascii="Times New Roman" w:eastAsia="Times New Roman" w:hAnsi="Times New Roman"/>
          <w:color w:val="000000"/>
          <w:sz w:val="24"/>
          <w:szCs w:val="24"/>
          <w:lang w:eastAsia="cs-CZ"/>
        </w:rPr>
        <w:t xml:space="preserve">lasili s navrženým programem </w:t>
      </w:r>
      <w:r w:rsidR="00736589">
        <w:rPr>
          <w:rFonts w:ascii="Times New Roman" w:eastAsia="Times New Roman" w:hAnsi="Times New Roman"/>
          <w:color w:val="000000"/>
          <w:sz w:val="24"/>
          <w:szCs w:val="24"/>
          <w:lang w:eastAsia="cs-CZ"/>
        </w:rPr>
        <w:t>(8</w:t>
      </w:r>
      <w:r w:rsidR="00257D03">
        <w:rPr>
          <w:rFonts w:ascii="Times New Roman" w:eastAsia="Times New Roman" w:hAnsi="Times New Roman"/>
          <w:color w:val="000000"/>
          <w:sz w:val="24"/>
          <w:szCs w:val="24"/>
          <w:lang w:eastAsia="cs-CZ"/>
        </w:rPr>
        <w:t xml:space="preserve"> pro; 0 proti; 0 se zdrželo)</w:t>
      </w:r>
      <w:r>
        <w:rPr>
          <w:rFonts w:ascii="Times New Roman" w:eastAsia="Times New Roman" w:hAnsi="Times New Roman"/>
          <w:color w:val="000000"/>
          <w:sz w:val="24"/>
          <w:szCs w:val="24"/>
          <w:lang w:eastAsia="cs-CZ"/>
        </w:rPr>
        <w:t xml:space="preserve">. </w:t>
      </w:r>
      <w:r w:rsidR="00477632">
        <w:rPr>
          <w:rFonts w:ascii="Times New Roman" w:eastAsia="Times New Roman" w:hAnsi="Times New Roman"/>
          <w:color w:val="000000"/>
          <w:sz w:val="24"/>
          <w:szCs w:val="24"/>
          <w:lang w:eastAsia="cs-CZ"/>
        </w:rPr>
        <w:t>Pro hlasovali</w:t>
      </w:r>
      <w:r>
        <w:rPr>
          <w:rFonts w:ascii="Times New Roman" w:eastAsia="Times New Roman" w:hAnsi="Times New Roman"/>
          <w:color w:val="000000"/>
          <w:sz w:val="24"/>
          <w:szCs w:val="24"/>
          <w:lang w:eastAsia="cs-CZ"/>
        </w:rPr>
        <w:t xml:space="preserve">: </w:t>
      </w:r>
      <w:proofErr w:type="spellStart"/>
      <w:r w:rsidR="002A5C66">
        <w:rPr>
          <w:rFonts w:ascii="Times New Roman" w:eastAsia="Times New Roman" w:hAnsi="Times New Roman"/>
          <w:color w:val="000000"/>
          <w:sz w:val="24"/>
          <w:szCs w:val="24"/>
          <w:lang w:eastAsia="cs-CZ"/>
        </w:rPr>
        <w:t>posl</w:t>
      </w:r>
      <w:proofErr w:type="spellEnd"/>
      <w:r w:rsidR="002A5C66">
        <w:rPr>
          <w:rFonts w:ascii="Times New Roman" w:eastAsia="Times New Roman" w:hAnsi="Times New Roman"/>
          <w:color w:val="000000"/>
          <w:sz w:val="24"/>
          <w:szCs w:val="24"/>
          <w:lang w:eastAsia="cs-CZ"/>
        </w:rPr>
        <w:t xml:space="preserve">. L. Hovorka, </w:t>
      </w:r>
      <w:proofErr w:type="spellStart"/>
      <w:r w:rsidR="002A5C66">
        <w:rPr>
          <w:rFonts w:ascii="Times New Roman" w:eastAsia="Times New Roman" w:hAnsi="Times New Roman"/>
          <w:color w:val="000000"/>
          <w:sz w:val="24"/>
          <w:szCs w:val="24"/>
          <w:lang w:eastAsia="cs-CZ"/>
        </w:rPr>
        <w:t>posl</w:t>
      </w:r>
      <w:proofErr w:type="spellEnd"/>
      <w:r w:rsidR="002A5C66">
        <w:rPr>
          <w:rFonts w:ascii="Times New Roman" w:eastAsia="Times New Roman" w:hAnsi="Times New Roman"/>
          <w:color w:val="000000"/>
          <w:sz w:val="24"/>
          <w:szCs w:val="24"/>
          <w:lang w:eastAsia="cs-CZ"/>
        </w:rPr>
        <w:t xml:space="preserve">. V. Koníček, </w:t>
      </w:r>
      <w:proofErr w:type="spellStart"/>
      <w:r w:rsidR="002A5C66">
        <w:rPr>
          <w:rFonts w:ascii="Times New Roman" w:eastAsia="Times New Roman" w:hAnsi="Times New Roman"/>
          <w:color w:val="000000"/>
          <w:sz w:val="24"/>
          <w:szCs w:val="24"/>
          <w:lang w:eastAsia="cs-CZ"/>
        </w:rPr>
        <w:t>posl</w:t>
      </w:r>
      <w:proofErr w:type="spellEnd"/>
      <w:r w:rsidR="002A5C66">
        <w:rPr>
          <w:rFonts w:ascii="Times New Roman" w:eastAsia="Times New Roman" w:hAnsi="Times New Roman"/>
          <w:color w:val="000000"/>
          <w:sz w:val="24"/>
          <w:szCs w:val="24"/>
          <w:lang w:eastAsia="cs-CZ"/>
        </w:rPr>
        <w:t xml:space="preserve">. J. Lobkowicz, </w:t>
      </w:r>
      <w:proofErr w:type="spellStart"/>
      <w:r w:rsidR="00153629">
        <w:rPr>
          <w:rFonts w:ascii="Times New Roman" w:eastAsia="Times New Roman" w:hAnsi="Times New Roman"/>
          <w:color w:val="000000"/>
          <w:sz w:val="24"/>
          <w:szCs w:val="24"/>
          <w:lang w:eastAsia="cs-CZ"/>
        </w:rPr>
        <w:t>posl</w:t>
      </w:r>
      <w:proofErr w:type="spellEnd"/>
      <w:r w:rsidR="00153629">
        <w:rPr>
          <w:rFonts w:ascii="Times New Roman" w:eastAsia="Times New Roman" w:hAnsi="Times New Roman"/>
          <w:color w:val="000000"/>
          <w:sz w:val="24"/>
          <w:szCs w:val="24"/>
          <w:lang w:eastAsia="cs-CZ"/>
        </w:rPr>
        <w:t>. K. </w:t>
      </w:r>
      <w:proofErr w:type="spellStart"/>
      <w:r w:rsidR="00736589">
        <w:rPr>
          <w:rFonts w:ascii="Times New Roman" w:eastAsia="Times New Roman" w:hAnsi="Times New Roman"/>
          <w:color w:val="000000"/>
          <w:sz w:val="24"/>
          <w:szCs w:val="24"/>
          <w:lang w:eastAsia="cs-CZ"/>
        </w:rPr>
        <w:t>Matušovská</w:t>
      </w:r>
      <w:proofErr w:type="spellEnd"/>
      <w:r w:rsidR="00736589">
        <w:rPr>
          <w:rFonts w:ascii="Times New Roman" w:eastAsia="Times New Roman" w:hAnsi="Times New Roman"/>
          <w:color w:val="000000"/>
          <w:sz w:val="24"/>
          <w:szCs w:val="24"/>
          <w:lang w:eastAsia="cs-CZ"/>
        </w:rPr>
        <w:t xml:space="preserve">, </w:t>
      </w:r>
      <w:proofErr w:type="spellStart"/>
      <w:r w:rsidR="002A5C66">
        <w:rPr>
          <w:rFonts w:ascii="Times New Roman" w:eastAsia="Times New Roman" w:hAnsi="Times New Roman"/>
          <w:color w:val="000000"/>
          <w:sz w:val="24"/>
          <w:szCs w:val="24"/>
          <w:lang w:eastAsia="cs-CZ"/>
        </w:rPr>
        <w:t>posl</w:t>
      </w:r>
      <w:proofErr w:type="spellEnd"/>
      <w:r w:rsidR="002F13AD">
        <w:rPr>
          <w:rFonts w:ascii="Times New Roman" w:eastAsia="Times New Roman" w:hAnsi="Times New Roman"/>
          <w:color w:val="000000"/>
          <w:sz w:val="24"/>
          <w:szCs w:val="24"/>
          <w:lang w:eastAsia="cs-CZ"/>
        </w:rPr>
        <w:t>. S. </w:t>
      </w:r>
      <w:proofErr w:type="spellStart"/>
      <w:r w:rsidR="002F13AD">
        <w:rPr>
          <w:rFonts w:ascii="Times New Roman" w:eastAsia="Times New Roman" w:hAnsi="Times New Roman"/>
          <w:color w:val="000000"/>
          <w:sz w:val="24"/>
          <w:szCs w:val="24"/>
          <w:lang w:eastAsia="cs-CZ"/>
        </w:rPr>
        <w:t>Pfléger</w:t>
      </w:r>
      <w:proofErr w:type="spellEnd"/>
      <w:r w:rsidR="002F13AD">
        <w:rPr>
          <w:rFonts w:ascii="Times New Roman" w:eastAsia="Times New Roman" w:hAnsi="Times New Roman"/>
          <w:color w:val="000000"/>
          <w:sz w:val="24"/>
          <w:szCs w:val="24"/>
          <w:lang w:eastAsia="cs-CZ"/>
        </w:rPr>
        <w:t xml:space="preserve">, </w:t>
      </w:r>
      <w:proofErr w:type="spellStart"/>
      <w:r w:rsidR="002F13AD">
        <w:rPr>
          <w:rFonts w:ascii="Times New Roman" w:eastAsia="Times New Roman" w:hAnsi="Times New Roman"/>
          <w:color w:val="000000"/>
          <w:sz w:val="24"/>
          <w:szCs w:val="24"/>
          <w:lang w:eastAsia="cs-CZ"/>
        </w:rPr>
        <w:t>posl</w:t>
      </w:r>
      <w:proofErr w:type="spellEnd"/>
      <w:r w:rsidR="002F13AD">
        <w:rPr>
          <w:rFonts w:ascii="Times New Roman" w:eastAsia="Times New Roman" w:hAnsi="Times New Roman"/>
          <w:color w:val="000000"/>
          <w:sz w:val="24"/>
          <w:szCs w:val="24"/>
          <w:lang w:eastAsia="cs-CZ"/>
        </w:rPr>
        <w:t xml:space="preserve">. Š. </w:t>
      </w:r>
      <w:proofErr w:type="spellStart"/>
      <w:r w:rsidR="002F13AD">
        <w:rPr>
          <w:rFonts w:ascii="Times New Roman" w:eastAsia="Times New Roman" w:hAnsi="Times New Roman"/>
          <w:color w:val="000000"/>
          <w:sz w:val="24"/>
          <w:szCs w:val="24"/>
          <w:lang w:eastAsia="cs-CZ"/>
        </w:rPr>
        <w:t>Stupčuk</w:t>
      </w:r>
      <w:proofErr w:type="spellEnd"/>
      <w:r w:rsidR="00736589">
        <w:rPr>
          <w:rFonts w:ascii="Times New Roman" w:eastAsia="Times New Roman" w:hAnsi="Times New Roman"/>
          <w:color w:val="000000"/>
          <w:sz w:val="24"/>
          <w:szCs w:val="24"/>
          <w:lang w:eastAsia="cs-CZ"/>
        </w:rPr>
        <w:t xml:space="preserve">, </w:t>
      </w:r>
      <w:proofErr w:type="spellStart"/>
      <w:r w:rsidR="00736589">
        <w:rPr>
          <w:rFonts w:ascii="Times New Roman" w:eastAsia="Times New Roman" w:hAnsi="Times New Roman"/>
          <w:color w:val="000000"/>
          <w:sz w:val="24"/>
          <w:szCs w:val="24"/>
          <w:lang w:eastAsia="cs-CZ"/>
        </w:rPr>
        <w:t>posl</w:t>
      </w:r>
      <w:proofErr w:type="spellEnd"/>
      <w:r w:rsidR="00736589">
        <w:rPr>
          <w:rFonts w:ascii="Times New Roman" w:eastAsia="Times New Roman" w:hAnsi="Times New Roman"/>
          <w:color w:val="000000"/>
          <w:sz w:val="24"/>
          <w:szCs w:val="24"/>
          <w:lang w:eastAsia="cs-CZ"/>
        </w:rPr>
        <w:t xml:space="preserve">. J. Štětina, </w:t>
      </w:r>
      <w:proofErr w:type="spellStart"/>
      <w:r w:rsidR="00736589">
        <w:rPr>
          <w:rFonts w:ascii="Times New Roman" w:eastAsia="Times New Roman" w:hAnsi="Times New Roman"/>
          <w:color w:val="000000"/>
          <w:sz w:val="24"/>
          <w:szCs w:val="24"/>
          <w:lang w:eastAsia="cs-CZ"/>
        </w:rPr>
        <w:t>posl</w:t>
      </w:r>
      <w:proofErr w:type="spellEnd"/>
      <w:r w:rsidR="00736589">
        <w:rPr>
          <w:rFonts w:ascii="Times New Roman" w:eastAsia="Times New Roman" w:hAnsi="Times New Roman"/>
          <w:color w:val="000000"/>
          <w:sz w:val="24"/>
          <w:szCs w:val="24"/>
          <w:lang w:eastAsia="cs-CZ"/>
        </w:rPr>
        <w:t>. L. Toufar</w:t>
      </w:r>
      <w:r w:rsidR="002F13AD">
        <w:rPr>
          <w:rFonts w:ascii="Times New Roman" w:eastAsia="Times New Roman" w:hAnsi="Times New Roman"/>
          <w:color w:val="000000"/>
          <w:sz w:val="24"/>
          <w:szCs w:val="24"/>
          <w:lang w:eastAsia="cs-CZ"/>
        </w:rPr>
        <w:t xml:space="preserve"> </w:t>
      </w:r>
      <w:r>
        <w:rPr>
          <w:rFonts w:ascii="Times New Roman" w:eastAsia="Times New Roman" w:hAnsi="Times New Roman"/>
          <w:color w:val="000000"/>
          <w:sz w:val="24"/>
          <w:szCs w:val="24"/>
          <w:lang w:eastAsia="cs-CZ"/>
        </w:rPr>
        <w:t>/viz příloha zápisu č. 1, str. 1/.</w:t>
      </w:r>
    </w:p>
    <w:p w:rsidR="00C90ED2" w:rsidRDefault="00C90ED2" w:rsidP="00DD606D">
      <w:pPr>
        <w:spacing w:after="0" w:line="240" w:lineRule="auto"/>
        <w:jc w:val="both"/>
        <w:rPr>
          <w:rFonts w:ascii="Times New Roman" w:eastAsia="Times New Roman" w:hAnsi="Times New Roman"/>
          <w:color w:val="000000"/>
          <w:spacing w:val="-4"/>
          <w:sz w:val="24"/>
          <w:szCs w:val="24"/>
          <w:lang w:eastAsia="cs-CZ"/>
        </w:rPr>
      </w:pPr>
    </w:p>
    <w:p w:rsidR="008D3133" w:rsidRDefault="008D3133" w:rsidP="00DD606D">
      <w:pPr>
        <w:spacing w:after="0" w:line="240" w:lineRule="auto"/>
        <w:jc w:val="both"/>
        <w:rPr>
          <w:rFonts w:ascii="Times New Roman" w:eastAsia="Times New Roman" w:hAnsi="Times New Roman"/>
          <w:color w:val="000000"/>
          <w:spacing w:val="-4"/>
          <w:sz w:val="24"/>
          <w:szCs w:val="24"/>
          <w:lang w:eastAsia="cs-CZ"/>
        </w:rPr>
      </w:pPr>
    </w:p>
    <w:p w:rsidR="00125418" w:rsidRDefault="00125418" w:rsidP="00DD606D">
      <w:pPr>
        <w:spacing w:after="0" w:line="240" w:lineRule="auto"/>
        <w:jc w:val="both"/>
        <w:rPr>
          <w:rFonts w:ascii="Times New Roman" w:eastAsia="Times New Roman" w:hAnsi="Times New Roman"/>
          <w:color w:val="000000"/>
          <w:spacing w:val="-4"/>
          <w:sz w:val="24"/>
          <w:szCs w:val="24"/>
          <w:lang w:eastAsia="cs-CZ"/>
        </w:rPr>
      </w:pPr>
    </w:p>
    <w:p w:rsidR="00A307E3" w:rsidRDefault="00A307E3" w:rsidP="00DD606D">
      <w:pPr>
        <w:spacing w:after="0" w:line="240" w:lineRule="auto"/>
        <w:jc w:val="both"/>
        <w:rPr>
          <w:rFonts w:ascii="Times New Roman" w:eastAsia="Times New Roman" w:hAnsi="Times New Roman"/>
          <w:color w:val="000000"/>
          <w:spacing w:val="-4"/>
          <w:sz w:val="24"/>
          <w:szCs w:val="24"/>
          <w:lang w:eastAsia="cs-CZ"/>
        </w:rPr>
      </w:pPr>
    </w:p>
    <w:p w:rsidR="00DD606D" w:rsidRDefault="00DD606D" w:rsidP="00DD606D">
      <w:pPr>
        <w:spacing w:after="0" w:line="240" w:lineRule="auto"/>
        <w:jc w:val="center"/>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1.</w:t>
      </w:r>
    </w:p>
    <w:p w:rsidR="00DD606D" w:rsidRPr="00DA4A49" w:rsidRDefault="00DA4A49" w:rsidP="00DD606D">
      <w:pPr>
        <w:pBdr>
          <w:top w:val="nil"/>
          <w:left w:val="nil"/>
          <w:bottom w:val="single" w:sz="6" w:space="1" w:color="000001"/>
          <w:right w:val="nil"/>
        </w:pBdr>
        <w:spacing w:after="0" w:line="240" w:lineRule="auto"/>
        <w:jc w:val="center"/>
        <w:rPr>
          <w:rFonts w:ascii="Times New Roman" w:eastAsia="Times New Roman" w:hAnsi="Times New Roman"/>
          <w:color w:val="000000"/>
          <w:sz w:val="24"/>
          <w:szCs w:val="24"/>
          <w:lang w:eastAsia="cs-CZ"/>
        </w:rPr>
      </w:pPr>
      <w:r w:rsidRPr="00DA4A49">
        <w:rPr>
          <w:rFonts w:ascii="Times New Roman" w:hAnsi="Times New Roman"/>
          <w:sz w:val="24"/>
          <w:szCs w:val="24"/>
          <w:lang w:eastAsia="cs-CZ"/>
        </w:rPr>
        <w:t>Kontrolní závěr Nejvyššího kontrolního úřadu z kontrolní akce č. 15/11 – Peněžní prostředky státního rozpočtu poskytované na zahraniční rozvojovou spolupráci</w:t>
      </w:r>
    </w:p>
    <w:p w:rsidR="00D91B69" w:rsidRDefault="00D91B69">
      <w:pPr>
        <w:spacing w:after="0" w:line="240" w:lineRule="auto"/>
        <w:jc w:val="both"/>
        <w:rPr>
          <w:rFonts w:ascii="Times New Roman" w:eastAsia="Times New Roman" w:hAnsi="Times New Roman"/>
          <w:b/>
          <w:color w:val="000000"/>
          <w:spacing w:val="-4"/>
          <w:sz w:val="24"/>
          <w:szCs w:val="24"/>
          <w:lang w:eastAsia="cs-CZ"/>
        </w:rPr>
      </w:pPr>
    </w:p>
    <w:p w:rsidR="00F00542" w:rsidRDefault="00F00542" w:rsidP="00F00542">
      <w:pPr>
        <w:spacing w:after="0" w:line="240" w:lineRule="auto"/>
        <w:ind w:firstLine="708"/>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Se zpravodajskou zprávou vystoupil </w:t>
      </w:r>
      <w:r w:rsidR="00B45068">
        <w:rPr>
          <w:rFonts w:ascii="Times New Roman" w:eastAsia="Times New Roman" w:hAnsi="Times New Roman"/>
          <w:b/>
          <w:color w:val="000000"/>
          <w:sz w:val="24"/>
          <w:szCs w:val="24"/>
          <w:lang w:eastAsia="cs-CZ"/>
        </w:rPr>
        <w:t>předseda – zpravodaj</w:t>
      </w:r>
      <w:r>
        <w:rPr>
          <w:rFonts w:ascii="Times New Roman" w:eastAsia="Times New Roman" w:hAnsi="Times New Roman"/>
          <w:b/>
          <w:color w:val="000000"/>
          <w:sz w:val="24"/>
          <w:szCs w:val="24"/>
          <w:lang w:eastAsia="cs-CZ"/>
        </w:rPr>
        <w:t xml:space="preserve"> výboru </w:t>
      </w:r>
      <w:proofErr w:type="spellStart"/>
      <w:r>
        <w:rPr>
          <w:rFonts w:ascii="Times New Roman" w:eastAsia="Times New Roman" w:hAnsi="Times New Roman"/>
          <w:b/>
          <w:color w:val="000000"/>
          <w:sz w:val="24"/>
          <w:szCs w:val="24"/>
          <w:lang w:eastAsia="cs-CZ"/>
        </w:rPr>
        <w:t>posl</w:t>
      </w:r>
      <w:proofErr w:type="spellEnd"/>
      <w:r>
        <w:rPr>
          <w:rFonts w:ascii="Times New Roman" w:eastAsia="Times New Roman" w:hAnsi="Times New Roman"/>
          <w:b/>
          <w:color w:val="000000"/>
          <w:sz w:val="24"/>
          <w:szCs w:val="24"/>
          <w:lang w:eastAsia="cs-CZ"/>
        </w:rPr>
        <w:t>. V. Koníček</w:t>
      </w:r>
      <w:r>
        <w:rPr>
          <w:rFonts w:ascii="Times New Roman" w:eastAsia="Times New Roman" w:hAnsi="Times New Roman"/>
          <w:color w:val="000000"/>
          <w:sz w:val="24"/>
          <w:szCs w:val="24"/>
          <w:lang w:eastAsia="cs-CZ"/>
        </w:rPr>
        <w:t>.</w:t>
      </w:r>
      <w:r>
        <w:rPr>
          <w:rFonts w:ascii="Times New Roman" w:eastAsia="Times New Roman" w:hAnsi="Times New Roman"/>
          <w:b/>
          <w:bCs/>
          <w:color w:val="000000"/>
          <w:sz w:val="24"/>
          <w:szCs w:val="24"/>
          <w:lang w:eastAsia="cs-CZ"/>
        </w:rPr>
        <w:t xml:space="preserve"> </w:t>
      </w:r>
      <w:r>
        <w:rPr>
          <w:rFonts w:ascii="Times New Roman" w:eastAsia="Times New Roman" w:hAnsi="Times New Roman"/>
          <w:color w:val="000000"/>
          <w:sz w:val="24"/>
          <w:szCs w:val="24"/>
          <w:lang w:eastAsia="cs-CZ"/>
        </w:rPr>
        <w:t xml:space="preserve">Uvedl, že </w:t>
      </w:r>
      <w:r w:rsidR="00BC40F5">
        <w:rPr>
          <w:rFonts w:ascii="Times New Roman" w:eastAsia="Times New Roman" w:hAnsi="Times New Roman"/>
          <w:color w:val="000000"/>
          <w:sz w:val="24"/>
          <w:szCs w:val="24"/>
          <w:lang w:eastAsia="cs-CZ"/>
        </w:rPr>
        <w:t xml:space="preserve">v tomto kontrolním závěru nejsou žádná závažná zjištění. </w:t>
      </w:r>
      <w:r w:rsidR="006C65ED">
        <w:rPr>
          <w:rFonts w:ascii="Times New Roman" w:eastAsia="Times New Roman" w:hAnsi="Times New Roman"/>
          <w:color w:val="000000"/>
          <w:sz w:val="24"/>
          <w:szCs w:val="24"/>
          <w:lang w:eastAsia="cs-CZ"/>
        </w:rPr>
        <w:t>Byly zjištěny drobné</w:t>
      </w:r>
      <w:r w:rsidR="006C65ED" w:rsidRPr="006C65ED">
        <w:rPr>
          <w:rFonts w:ascii="Times New Roman" w:eastAsia="Times New Roman" w:hAnsi="Times New Roman"/>
          <w:color w:val="000000"/>
          <w:sz w:val="24"/>
          <w:szCs w:val="24"/>
          <w:lang w:eastAsia="cs-CZ"/>
        </w:rPr>
        <w:t xml:space="preserve"> nedostatky v nastavení ukazatelů pro hodnocení cílů některých projektů</w:t>
      </w:r>
      <w:r w:rsidR="006C65ED">
        <w:rPr>
          <w:rFonts w:ascii="Times New Roman" w:eastAsia="Times New Roman" w:hAnsi="Times New Roman"/>
          <w:color w:val="000000"/>
          <w:sz w:val="24"/>
          <w:szCs w:val="24"/>
          <w:lang w:eastAsia="cs-CZ"/>
        </w:rPr>
        <w:t xml:space="preserve">. </w:t>
      </w:r>
      <w:r w:rsidR="002843A7">
        <w:rPr>
          <w:rFonts w:ascii="Times New Roman" w:eastAsia="Times New Roman" w:hAnsi="Times New Roman"/>
          <w:color w:val="000000"/>
          <w:sz w:val="24"/>
          <w:szCs w:val="24"/>
          <w:lang w:eastAsia="cs-CZ"/>
        </w:rPr>
        <w:t>Konstatoval, že výše rozvojové pomoci nedosáhla původně deklarovaných 0,33</w:t>
      </w:r>
      <w:r w:rsidR="00854253">
        <w:rPr>
          <w:rFonts w:ascii="Times New Roman" w:eastAsia="Times New Roman" w:hAnsi="Times New Roman"/>
          <w:color w:val="000000"/>
          <w:sz w:val="24"/>
          <w:szCs w:val="24"/>
          <w:lang w:eastAsia="cs-CZ"/>
        </w:rPr>
        <w:t xml:space="preserve"> </w:t>
      </w:r>
      <w:r w:rsidR="002843A7">
        <w:rPr>
          <w:rFonts w:ascii="Times New Roman" w:eastAsia="Times New Roman" w:hAnsi="Times New Roman"/>
          <w:color w:val="000000"/>
          <w:sz w:val="24"/>
          <w:szCs w:val="24"/>
          <w:lang w:eastAsia="cs-CZ"/>
        </w:rPr>
        <w:t>% HNP</w:t>
      </w:r>
      <w:r w:rsidR="008D394B">
        <w:rPr>
          <w:rFonts w:ascii="Times New Roman" w:eastAsia="Times New Roman" w:hAnsi="Times New Roman"/>
          <w:color w:val="000000"/>
          <w:sz w:val="24"/>
          <w:szCs w:val="24"/>
          <w:lang w:eastAsia="cs-CZ"/>
        </w:rPr>
        <w:t>. Tento poměr ve skutečnosti nepřekročil 0,13</w:t>
      </w:r>
      <w:r w:rsidR="00854253">
        <w:rPr>
          <w:rFonts w:ascii="Times New Roman" w:eastAsia="Times New Roman" w:hAnsi="Times New Roman"/>
          <w:color w:val="000000"/>
          <w:sz w:val="24"/>
          <w:szCs w:val="24"/>
          <w:lang w:eastAsia="cs-CZ"/>
        </w:rPr>
        <w:t xml:space="preserve"> </w:t>
      </w:r>
      <w:r w:rsidR="008D394B">
        <w:rPr>
          <w:rFonts w:ascii="Times New Roman" w:eastAsia="Times New Roman" w:hAnsi="Times New Roman"/>
          <w:color w:val="000000"/>
          <w:sz w:val="24"/>
          <w:szCs w:val="24"/>
          <w:lang w:eastAsia="cs-CZ"/>
        </w:rPr>
        <w:t>%.</w:t>
      </w:r>
      <w:r w:rsidR="002843A7">
        <w:rPr>
          <w:rFonts w:ascii="Times New Roman" w:eastAsia="Times New Roman" w:hAnsi="Times New Roman"/>
          <w:color w:val="000000"/>
          <w:sz w:val="24"/>
          <w:szCs w:val="24"/>
          <w:lang w:eastAsia="cs-CZ"/>
        </w:rPr>
        <w:t xml:space="preserve"> </w:t>
      </w:r>
      <w:r w:rsidR="006C65ED">
        <w:rPr>
          <w:rFonts w:ascii="Times New Roman" w:eastAsia="Times New Roman" w:hAnsi="Times New Roman"/>
          <w:color w:val="000000"/>
          <w:sz w:val="24"/>
          <w:szCs w:val="24"/>
          <w:lang w:eastAsia="cs-CZ"/>
        </w:rPr>
        <w:t>N</w:t>
      </w:r>
      <w:r w:rsidR="00BC40F5">
        <w:rPr>
          <w:rFonts w:ascii="Times New Roman" w:eastAsia="Times New Roman" w:hAnsi="Times New Roman"/>
          <w:color w:val="000000"/>
          <w:sz w:val="24"/>
          <w:szCs w:val="24"/>
          <w:lang w:eastAsia="cs-CZ"/>
        </w:rPr>
        <w:t>ejvětšími příjemci rozvojové spolupráce</w:t>
      </w:r>
      <w:r w:rsidR="006807F9">
        <w:rPr>
          <w:rFonts w:ascii="Times New Roman" w:eastAsia="Times New Roman" w:hAnsi="Times New Roman"/>
          <w:color w:val="000000"/>
          <w:sz w:val="24"/>
          <w:szCs w:val="24"/>
          <w:lang w:eastAsia="cs-CZ"/>
        </w:rPr>
        <w:t xml:space="preserve"> </w:t>
      </w:r>
      <w:r w:rsidR="006F2AFA">
        <w:rPr>
          <w:rFonts w:ascii="Times New Roman" w:eastAsia="Times New Roman" w:hAnsi="Times New Roman"/>
          <w:color w:val="000000"/>
          <w:sz w:val="24"/>
          <w:szCs w:val="24"/>
          <w:lang w:eastAsia="cs-CZ"/>
        </w:rPr>
        <w:t>byly v kontrolovaném období Afghá</w:t>
      </w:r>
      <w:r w:rsidR="006807F9">
        <w:rPr>
          <w:rFonts w:ascii="Times New Roman" w:eastAsia="Times New Roman" w:hAnsi="Times New Roman"/>
          <w:color w:val="000000"/>
          <w:sz w:val="24"/>
          <w:szCs w:val="24"/>
          <w:lang w:eastAsia="cs-CZ"/>
        </w:rPr>
        <w:t>nistán, Ukrajina, Etiopie, Moldavsko, Mong</w:t>
      </w:r>
      <w:r w:rsidR="00854253">
        <w:rPr>
          <w:rFonts w:ascii="Times New Roman" w:eastAsia="Times New Roman" w:hAnsi="Times New Roman"/>
          <w:color w:val="000000"/>
          <w:sz w:val="24"/>
          <w:szCs w:val="24"/>
          <w:lang w:eastAsia="cs-CZ"/>
        </w:rPr>
        <w:t>olsko a</w:t>
      </w:r>
      <w:r w:rsidR="0013444E">
        <w:rPr>
          <w:rFonts w:ascii="Times New Roman" w:eastAsia="Times New Roman" w:hAnsi="Times New Roman"/>
          <w:color w:val="000000"/>
          <w:sz w:val="24"/>
          <w:szCs w:val="24"/>
          <w:lang w:eastAsia="cs-CZ"/>
        </w:rPr>
        <w:t xml:space="preserve"> Bosna a </w:t>
      </w:r>
      <w:r w:rsidR="006F2AFA">
        <w:rPr>
          <w:rFonts w:ascii="Times New Roman" w:eastAsia="Times New Roman" w:hAnsi="Times New Roman"/>
          <w:color w:val="000000"/>
          <w:sz w:val="24"/>
          <w:szCs w:val="24"/>
          <w:lang w:eastAsia="cs-CZ"/>
        </w:rPr>
        <w:t>Hercegovina.</w:t>
      </w:r>
    </w:p>
    <w:p w:rsidR="00F00542" w:rsidRDefault="00F00542" w:rsidP="00F00542">
      <w:pPr>
        <w:spacing w:after="0" w:line="240" w:lineRule="auto"/>
        <w:jc w:val="both"/>
        <w:rPr>
          <w:rFonts w:ascii="Times New Roman" w:eastAsia="Times New Roman" w:hAnsi="Times New Roman"/>
          <w:color w:val="000000"/>
          <w:sz w:val="24"/>
          <w:szCs w:val="24"/>
          <w:lang w:eastAsia="cs-CZ"/>
        </w:rPr>
      </w:pPr>
    </w:p>
    <w:p w:rsidR="00FC5767" w:rsidRDefault="006807F9" w:rsidP="00F00542">
      <w:pPr>
        <w:spacing w:after="0" w:line="240" w:lineRule="auto"/>
        <w:ind w:firstLine="708"/>
        <w:jc w:val="both"/>
        <w:rPr>
          <w:rFonts w:ascii="Times New Roman" w:eastAsia="Times New Roman" w:hAnsi="Times New Roman"/>
          <w:color w:val="000000"/>
          <w:spacing w:val="-4"/>
          <w:sz w:val="24"/>
          <w:szCs w:val="24"/>
          <w:lang w:eastAsia="cs-CZ"/>
        </w:rPr>
      </w:pPr>
      <w:r>
        <w:rPr>
          <w:rFonts w:ascii="Times New Roman" w:eastAsia="Times New Roman" w:hAnsi="Times New Roman"/>
          <w:color w:val="000000"/>
          <w:spacing w:val="-4"/>
          <w:sz w:val="24"/>
          <w:szCs w:val="24"/>
          <w:lang w:eastAsia="cs-CZ"/>
        </w:rPr>
        <w:t>V obecné rozpravě vystoupil</w:t>
      </w:r>
      <w:r w:rsidR="00153629">
        <w:rPr>
          <w:rFonts w:ascii="Times New Roman" w:eastAsia="Times New Roman" w:hAnsi="Times New Roman"/>
          <w:color w:val="000000"/>
          <w:spacing w:val="-4"/>
          <w:sz w:val="24"/>
          <w:szCs w:val="24"/>
          <w:lang w:eastAsia="cs-CZ"/>
        </w:rPr>
        <w:t>:</w:t>
      </w:r>
      <w:r>
        <w:rPr>
          <w:rFonts w:ascii="Times New Roman" w:eastAsia="Times New Roman" w:hAnsi="Times New Roman"/>
          <w:color w:val="000000"/>
          <w:spacing w:val="-4"/>
          <w:sz w:val="24"/>
          <w:szCs w:val="24"/>
          <w:lang w:eastAsia="cs-CZ"/>
        </w:rPr>
        <w:t xml:space="preserve"> </w:t>
      </w:r>
      <w:proofErr w:type="spellStart"/>
      <w:r w:rsidRPr="006807F9">
        <w:rPr>
          <w:rFonts w:ascii="Times New Roman" w:eastAsia="Times New Roman" w:hAnsi="Times New Roman"/>
          <w:b/>
          <w:color w:val="000000"/>
          <w:spacing w:val="-4"/>
          <w:sz w:val="24"/>
          <w:szCs w:val="24"/>
          <w:lang w:eastAsia="cs-CZ"/>
        </w:rPr>
        <w:t>posl</w:t>
      </w:r>
      <w:proofErr w:type="spellEnd"/>
      <w:r w:rsidRPr="006807F9">
        <w:rPr>
          <w:rFonts w:ascii="Times New Roman" w:eastAsia="Times New Roman" w:hAnsi="Times New Roman"/>
          <w:b/>
          <w:color w:val="000000"/>
          <w:spacing w:val="-4"/>
          <w:sz w:val="24"/>
          <w:szCs w:val="24"/>
          <w:lang w:eastAsia="cs-CZ"/>
        </w:rPr>
        <w:t xml:space="preserve">. S. </w:t>
      </w:r>
      <w:proofErr w:type="spellStart"/>
      <w:r w:rsidRPr="006807F9">
        <w:rPr>
          <w:rFonts w:ascii="Times New Roman" w:eastAsia="Times New Roman" w:hAnsi="Times New Roman"/>
          <w:b/>
          <w:color w:val="000000"/>
          <w:spacing w:val="-4"/>
          <w:sz w:val="24"/>
          <w:szCs w:val="24"/>
          <w:lang w:eastAsia="cs-CZ"/>
        </w:rPr>
        <w:t>Pfléger</w:t>
      </w:r>
      <w:proofErr w:type="spellEnd"/>
      <w:r w:rsidR="00153629">
        <w:rPr>
          <w:rFonts w:ascii="Times New Roman" w:eastAsia="Times New Roman" w:hAnsi="Times New Roman"/>
          <w:color w:val="000000"/>
          <w:spacing w:val="-4"/>
          <w:sz w:val="24"/>
          <w:szCs w:val="24"/>
          <w:lang w:eastAsia="cs-CZ"/>
        </w:rPr>
        <w:t xml:space="preserve"> (</w:t>
      </w:r>
      <w:r>
        <w:rPr>
          <w:rFonts w:ascii="Times New Roman" w:eastAsia="Times New Roman" w:hAnsi="Times New Roman"/>
          <w:color w:val="000000"/>
          <w:spacing w:val="-4"/>
          <w:sz w:val="24"/>
          <w:szCs w:val="24"/>
          <w:lang w:eastAsia="cs-CZ"/>
        </w:rPr>
        <w:t xml:space="preserve">Uvedl, že od roku 2010 je vývoj rozvojové </w:t>
      </w:r>
      <w:r w:rsidR="00032285">
        <w:rPr>
          <w:rFonts w:ascii="Times New Roman" w:eastAsia="Times New Roman" w:hAnsi="Times New Roman"/>
          <w:color w:val="000000"/>
          <w:spacing w:val="-4"/>
          <w:sz w:val="24"/>
          <w:szCs w:val="24"/>
          <w:lang w:eastAsia="cs-CZ"/>
        </w:rPr>
        <w:t>pomoci</w:t>
      </w:r>
      <w:r>
        <w:rPr>
          <w:rFonts w:ascii="Times New Roman" w:eastAsia="Times New Roman" w:hAnsi="Times New Roman"/>
          <w:color w:val="000000"/>
          <w:spacing w:val="-4"/>
          <w:sz w:val="24"/>
          <w:szCs w:val="24"/>
          <w:lang w:eastAsia="cs-CZ"/>
        </w:rPr>
        <w:t xml:space="preserve"> zhruba </w:t>
      </w:r>
      <w:r w:rsidR="00C15416">
        <w:rPr>
          <w:rFonts w:ascii="Times New Roman" w:eastAsia="Times New Roman" w:hAnsi="Times New Roman"/>
          <w:color w:val="000000"/>
          <w:spacing w:val="-4"/>
          <w:sz w:val="24"/>
          <w:szCs w:val="24"/>
          <w:lang w:eastAsia="cs-CZ"/>
        </w:rPr>
        <w:t>na stejné výši</w:t>
      </w:r>
      <w:r w:rsidR="00153629">
        <w:rPr>
          <w:rFonts w:ascii="Times New Roman" w:eastAsia="Times New Roman" w:hAnsi="Times New Roman"/>
          <w:color w:val="000000"/>
          <w:spacing w:val="-4"/>
          <w:sz w:val="24"/>
          <w:szCs w:val="24"/>
          <w:lang w:eastAsia="cs-CZ"/>
        </w:rPr>
        <w:t>.).</w:t>
      </w:r>
    </w:p>
    <w:p w:rsidR="00F00542" w:rsidRDefault="00F00542" w:rsidP="00F00542">
      <w:pPr>
        <w:spacing w:after="0" w:line="240" w:lineRule="auto"/>
        <w:ind w:firstLine="708"/>
        <w:jc w:val="both"/>
        <w:rPr>
          <w:rFonts w:ascii="Times New Roman" w:eastAsia="Times New Roman" w:hAnsi="Times New Roman"/>
          <w:color w:val="000000"/>
          <w:sz w:val="24"/>
          <w:szCs w:val="24"/>
          <w:lang w:eastAsia="cs-CZ"/>
        </w:rPr>
      </w:pPr>
    </w:p>
    <w:p w:rsidR="0061500D" w:rsidRPr="00116A80" w:rsidRDefault="00F00542" w:rsidP="00116A80">
      <w:pPr>
        <w:spacing w:after="0" w:line="240" w:lineRule="auto"/>
        <w:ind w:firstLine="708"/>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V podrobné rozpravě </w:t>
      </w:r>
      <w:r w:rsidRPr="00F00542">
        <w:rPr>
          <w:rFonts w:ascii="Times New Roman" w:eastAsia="Times New Roman" w:hAnsi="Times New Roman"/>
          <w:b/>
          <w:color w:val="000000"/>
          <w:sz w:val="24"/>
          <w:szCs w:val="24"/>
          <w:lang w:eastAsia="cs-CZ"/>
        </w:rPr>
        <w:t>p</w:t>
      </w:r>
      <w:r w:rsidR="003B0831">
        <w:rPr>
          <w:rFonts w:ascii="Times New Roman" w:eastAsia="Times New Roman" w:hAnsi="Times New Roman"/>
          <w:b/>
          <w:color w:val="000000"/>
          <w:sz w:val="24"/>
          <w:szCs w:val="24"/>
          <w:lang w:eastAsia="cs-CZ"/>
        </w:rPr>
        <w:t xml:space="preserve">ředseda – </w:t>
      </w:r>
      <w:r w:rsidR="001800B1">
        <w:rPr>
          <w:rFonts w:ascii="Times New Roman" w:eastAsia="Times New Roman" w:hAnsi="Times New Roman"/>
          <w:b/>
          <w:bCs/>
          <w:color w:val="000000"/>
          <w:sz w:val="24"/>
          <w:szCs w:val="24"/>
          <w:lang w:eastAsia="cs-CZ"/>
        </w:rPr>
        <w:t>zpravodaj výboru</w:t>
      </w:r>
      <w:r w:rsidR="00DA25FC">
        <w:rPr>
          <w:rFonts w:ascii="Times New Roman" w:eastAsia="Times New Roman" w:hAnsi="Times New Roman"/>
          <w:b/>
          <w:bCs/>
          <w:color w:val="000000"/>
          <w:sz w:val="24"/>
          <w:szCs w:val="24"/>
          <w:lang w:eastAsia="cs-CZ"/>
        </w:rPr>
        <w:t xml:space="preserve"> </w:t>
      </w:r>
      <w:proofErr w:type="spellStart"/>
      <w:r w:rsidR="00DA25FC">
        <w:rPr>
          <w:rFonts w:ascii="Times New Roman" w:eastAsia="Times New Roman" w:hAnsi="Times New Roman"/>
          <w:b/>
          <w:bCs/>
          <w:color w:val="000000"/>
          <w:sz w:val="24"/>
          <w:szCs w:val="24"/>
          <w:lang w:eastAsia="cs-CZ"/>
        </w:rPr>
        <w:t>posl</w:t>
      </w:r>
      <w:proofErr w:type="spellEnd"/>
      <w:r w:rsidR="00DA25FC">
        <w:rPr>
          <w:rFonts w:ascii="Times New Roman" w:eastAsia="Times New Roman" w:hAnsi="Times New Roman"/>
          <w:b/>
          <w:bCs/>
          <w:color w:val="000000"/>
          <w:sz w:val="24"/>
          <w:szCs w:val="24"/>
          <w:lang w:eastAsia="cs-CZ"/>
        </w:rPr>
        <w:t>.</w:t>
      </w:r>
      <w:r w:rsidR="001800B1">
        <w:rPr>
          <w:rFonts w:ascii="Times New Roman" w:eastAsia="Times New Roman" w:hAnsi="Times New Roman"/>
          <w:b/>
          <w:bCs/>
          <w:color w:val="000000"/>
          <w:sz w:val="24"/>
          <w:szCs w:val="24"/>
          <w:lang w:eastAsia="cs-CZ"/>
        </w:rPr>
        <w:t xml:space="preserve"> </w:t>
      </w:r>
      <w:r w:rsidR="003B0831">
        <w:rPr>
          <w:rFonts w:ascii="Times New Roman" w:eastAsia="Times New Roman" w:hAnsi="Times New Roman"/>
          <w:b/>
          <w:bCs/>
          <w:color w:val="000000"/>
          <w:sz w:val="24"/>
          <w:szCs w:val="24"/>
          <w:lang w:eastAsia="cs-CZ"/>
        </w:rPr>
        <w:t>V. Koníček</w:t>
      </w:r>
      <w:r w:rsidR="001800B1">
        <w:rPr>
          <w:rFonts w:ascii="Times New Roman" w:eastAsia="Times New Roman" w:hAnsi="Times New Roman"/>
          <w:color w:val="000000"/>
          <w:sz w:val="24"/>
          <w:szCs w:val="24"/>
          <w:lang w:eastAsia="cs-CZ"/>
        </w:rPr>
        <w:t xml:space="preserve"> </w:t>
      </w:r>
      <w:r>
        <w:rPr>
          <w:rFonts w:ascii="Times New Roman" w:eastAsia="Times New Roman" w:hAnsi="Times New Roman"/>
          <w:color w:val="000000"/>
          <w:sz w:val="24"/>
          <w:szCs w:val="24"/>
          <w:lang w:eastAsia="cs-CZ"/>
        </w:rPr>
        <w:t xml:space="preserve">navrhl </w:t>
      </w:r>
      <w:r w:rsidR="001800B1">
        <w:rPr>
          <w:rFonts w:ascii="Times New Roman" w:eastAsia="Times New Roman" w:hAnsi="Times New Roman"/>
          <w:color w:val="000000"/>
          <w:sz w:val="24"/>
          <w:szCs w:val="24"/>
          <w:lang w:eastAsia="cs-CZ"/>
        </w:rPr>
        <w:t>usnesení následujícího znění:</w:t>
      </w:r>
    </w:p>
    <w:p w:rsidR="00736589" w:rsidRPr="00736589" w:rsidRDefault="00736589" w:rsidP="00736589">
      <w:pPr>
        <w:pStyle w:val="western"/>
        <w:rPr>
          <w:i/>
          <w:spacing w:val="-4"/>
          <w:sz w:val="24"/>
          <w:szCs w:val="24"/>
        </w:rPr>
      </w:pPr>
      <w:r w:rsidRPr="00736589">
        <w:rPr>
          <w:i/>
          <w:spacing w:val="-4"/>
          <w:sz w:val="24"/>
          <w:szCs w:val="24"/>
        </w:rPr>
        <w:t>Kontrolní výbor Poslanecké sněmovny Parlamentu ČR po zpravodajské zprávě poslance Vladimíra Koníčka a po rozpravě</w:t>
      </w:r>
    </w:p>
    <w:p w:rsidR="00736589" w:rsidRPr="00736589" w:rsidRDefault="00736589" w:rsidP="00736589">
      <w:pPr>
        <w:spacing w:after="0"/>
        <w:ind w:left="567" w:hanging="567"/>
        <w:jc w:val="both"/>
        <w:rPr>
          <w:rFonts w:ascii="Times New Roman" w:eastAsia="Times New Roman" w:hAnsi="Times New Roman"/>
          <w:i/>
          <w:color w:val="000000"/>
          <w:sz w:val="24"/>
          <w:szCs w:val="24"/>
          <w:lang w:eastAsia="cs-CZ"/>
        </w:rPr>
      </w:pPr>
      <w:r w:rsidRPr="00736589">
        <w:rPr>
          <w:rFonts w:ascii="Times New Roman" w:eastAsia="Times New Roman" w:hAnsi="Times New Roman"/>
          <w:bCs/>
          <w:i/>
          <w:color w:val="000000"/>
          <w:spacing w:val="-4"/>
          <w:sz w:val="24"/>
          <w:szCs w:val="24"/>
          <w:lang w:eastAsia="cs-CZ"/>
        </w:rPr>
        <w:t>I.</w:t>
      </w:r>
      <w:r w:rsidRPr="00736589">
        <w:rPr>
          <w:rFonts w:ascii="Times New Roman" w:eastAsia="Times New Roman" w:hAnsi="Times New Roman"/>
          <w:bCs/>
          <w:i/>
          <w:color w:val="000000"/>
          <w:spacing w:val="-4"/>
          <w:sz w:val="24"/>
          <w:szCs w:val="24"/>
          <w:lang w:eastAsia="cs-CZ"/>
        </w:rPr>
        <w:tab/>
      </w:r>
      <w:r w:rsidRPr="00736589">
        <w:rPr>
          <w:rFonts w:ascii="Times New Roman" w:eastAsia="Times New Roman" w:hAnsi="Times New Roman"/>
          <w:bCs/>
          <w:i/>
          <w:color w:val="000000"/>
          <w:spacing w:val="80"/>
          <w:sz w:val="24"/>
          <w:szCs w:val="24"/>
          <w:lang w:eastAsia="cs-CZ"/>
        </w:rPr>
        <w:t>bere na vědomí</w:t>
      </w:r>
    </w:p>
    <w:p w:rsidR="00736589" w:rsidRPr="00736589" w:rsidRDefault="00736589" w:rsidP="00736589">
      <w:pPr>
        <w:numPr>
          <w:ilvl w:val="0"/>
          <w:numId w:val="12"/>
        </w:numPr>
        <w:tabs>
          <w:tab w:val="clear" w:pos="720"/>
          <w:tab w:val="num" w:pos="851"/>
        </w:tabs>
        <w:suppressAutoHyphens w:val="0"/>
        <w:spacing w:after="0" w:line="240" w:lineRule="auto"/>
        <w:ind w:left="851" w:hanging="284"/>
        <w:jc w:val="both"/>
        <w:rPr>
          <w:rFonts w:ascii="Times New Roman" w:eastAsia="Times New Roman" w:hAnsi="Times New Roman"/>
          <w:i/>
          <w:color w:val="000000"/>
          <w:sz w:val="24"/>
          <w:szCs w:val="24"/>
          <w:lang w:eastAsia="cs-CZ"/>
        </w:rPr>
      </w:pPr>
      <w:r w:rsidRPr="00736589">
        <w:rPr>
          <w:rFonts w:ascii="Times New Roman" w:eastAsia="Times New Roman" w:hAnsi="Times New Roman"/>
          <w:i/>
          <w:color w:val="000000"/>
          <w:sz w:val="24"/>
          <w:szCs w:val="24"/>
          <w:lang w:eastAsia="cs-CZ"/>
        </w:rPr>
        <w:t>Kontrolní závěr Nejvyššího kontrolního úřadu z kontrolní akce č. 15/11 – Peněžní prostředky státního rozpočtu poskytované na zahraniční rozvojovou spolupráci (dále jen „Kontrolní závěr č. 15/11“),</w:t>
      </w:r>
    </w:p>
    <w:p w:rsidR="00736589" w:rsidRPr="00736589" w:rsidRDefault="00736589" w:rsidP="00736589">
      <w:pPr>
        <w:numPr>
          <w:ilvl w:val="0"/>
          <w:numId w:val="12"/>
        </w:numPr>
        <w:tabs>
          <w:tab w:val="clear" w:pos="720"/>
          <w:tab w:val="num" w:pos="851"/>
        </w:tabs>
        <w:suppressAutoHyphens w:val="0"/>
        <w:spacing w:after="0" w:line="240" w:lineRule="auto"/>
        <w:ind w:left="851" w:hanging="284"/>
        <w:jc w:val="both"/>
        <w:rPr>
          <w:rFonts w:ascii="Times New Roman" w:eastAsia="Times New Roman" w:hAnsi="Times New Roman"/>
          <w:i/>
          <w:color w:val="000000"/>
          <w:sz w:val="24"/>
          <w:szCs w:val="24"/>
          <w:lang w:eastAsia="cs-CZ"/>
        </w:rPr>
      </w:pPr>
      <w:r w:rsidRPr="00736589">
        <w:rPr>
          <w:rFonts w:ascii="Times New Roman" w:eastAsia="Times New Roman" w:hAnsi="Times New Roman"/>
          <w:i/>
          <w:color w:val="000000"/>
          <w:sz w:val="24"/>
          <w:szCs w:val="24"/>
          <w:lang w:eastAsia="cs-CZ"/>
        </w:rPr>
        <w:t xml:space="preserve">Stanovisko Ministerstva zahraničních věcí a České rozvojové agentury ke Kontrolnímu závěru č. </w:t>
      </w:r>
      <w:r w:rsidRPr="00736589">
        <w:rPr>
          <w:rFonts w:ascii="Times New Roman" w:eastAsia="Times New Roman" w:hAnsi="Times New Roman"/>
          <w:i/>
          <w:color w:val="000000"/>
          <w:spacing w:val="-4"/>
          <w:sz w:val="24"/>
          <w:szCs w:val="24"/>
          <w:lang w:eastAsia="cs-CZ"/>
        </w:rPr>
        <w:t>15/11</w:t>
      </w:r>
      <w:r w:rsidRPr="00736589">
        <w:rPr>
          <w:rFonts w:ascii="Times New Roman" w:eastAsia="Times New Roman" w:hAnsi="Times New Roman"/>
          <w:i/>
          <w:color w:val="000000"/>
          <w:sz w:val="24"/>
          <w:szCs w:val="24"/>
          <w:lang w:eastAsia="cs-CZ"/>
        </w:rPr>
        <w:t xml:space="preserve">, obsažené v části IV materiálu vlády </w:t>
      </w:r>
      <w:proofErr w:type="gramStart"/>
      <w:r w:rsidRPr="00736589">
        <w:rPr>
          <w:rFonts w:ascii="Times New Roman" w:eastAsia="Times New Roman" w:hAnsi="Times New Roman"/>
          <w:i/>
          <w:color w:val="000000"/>
          <w:sz w:val="24"/>
          <w:szCs w:val="24"/>
          <w:lang w:eastAsia="cs-CZ"/>
        </w:rPr>
        <w:t>č.j.</w:t>
      </w:r>
      <w:proofErr w:type="gramEnd"/>
      <w:r w:rsidRPr="00736589">
        <w:rPr>
          <w:rFonts w:ascii="Times New Roman" w:eastAsia="Times New Roman" w:hAnsi="Times New Roman"/>
          <w:i/>
          <w:color w:val="000000"/>
          <w:sz w:val="24"/>
          <w:szCs w:val="24"/>
          <w:lang w:eastAsia="cs-CZ"/>
        </w:rPr>
        <w:t xml:space="preserve"> 446/16</w:t>
      </w:r>
      <w:r w:rsidRPr="00736589">
        <w:rPr>
          <w:rFonts w:ascii="Times New Roman" w:eastAsia="Times New Roman" w:hAnsi="Times New Roman"/>
          <w:i/>
          <w:color w:val="000000"/>
          <w:spacing w:val="-4"/>
          <w:sz w:val="24"/>
          <w:szCs w:val="24"/>
          <w:lang w:eastAsia="cs-CZ"/>
        </w:rPr>
        <w:t>,</w:t>
      </w:r>
    </w:p>
    <w:p w:rsidR="00736589" w:rsidRPr="00736589" w:rsidRDefault="00736589" w:rsidP="00736589">
      <w:pPr>
        <w:numPr>
          <w:ilvl w:val="0"/>
          <w:numId w:val="12"/>
        </w:numPr>
        <w:tabs>
          <w:tab w:val="clear" w:pos="720"/>
          <w:tab w:val="num" w:pos="851"/>
        </w:tabs>
        <w:suppressAutoHyphens w:val="0"/>
        <w:spacing w:after="0" w:line="240" w:lineRule="auto"/>
        <w:ind w:left="851" w:hanging="284"/>
        <w:jc w:val="both"/>
        <w:rPr>
          <w:rFonts w:ascii="Times New Roman" w:eastAsia="Times New Roman" w:hAnsi="Times New Roman"/>
          <w:i/>
          <w:color w:val="000000"/>
          <w:sz w:val="24"/>
          <w:szCs w:val="24"/>
          <w:lang w:eastAsia="cs-CZ"/>
        </w:rPr>
      </w:pPr>
      <w:r w:rsidRPr="00736589">
        <w:rPr>
          <w:rFonts w:ascii="Times New Roman" w:eastAsia="Times New Roman" w:hAnsi="Times New Roman"/>
          <w:i/>
          <w:color w:val="000000"/>
          <w:spacing w:val="-4"/>
          <w:sz w:val="24"/>
          <w:szCs w:val="24"/>
          <w:lang w:eastAsia="cs-CZ"/>
        </w:rPr>
        <w:t xml:space="preserve">Usnesení </w:t>
      </w:r>
      <w:r w:rsidRPr="00736589">
        <w:rPr>
          <w:rFonts w:ascii="Times New Roman" w:eastAsia="Times New Roman" w:hAnsi="Times New Roman"/>
          <w:i/>
          <w:color w:val="000000"/>
          <w:sz w:val="24"/>
          <w:szCs w:val="24"/>
          <w:lang w:eastAsia="cs-CZ"/>
        </w:rPr>
        <w:t>vlády č. 440 ze dne 18. 5. 2016;</w:t>
      </w:r>
    </w:p>
    <w:p w:rsidR="0024741F" w:rsidRPr="00D06B5C" w:rsidRDefault="00736589" w:rsidP="00736589">
      <w:pPr>
        <w:spacing w:after="0"/>
        <w:ind w:left="737" w:hanging="737"/>
        <w:jc w:val="both"/>
        <w:rPr>
          <w:rFonts w:ascii="Times New Roman" w:eastAsia="Times New Roman" w:hAnsi="Times New Roman"/>
          <w:bCs/>
          <w:i/>
          <w:color w:val="000000"/>
          <w:spacing w:val="-4"/>
          <w:sz w:val="24"/>
          <w:szCs w:val="24"/>
          <w:lang w:eastAsia="cs-CZ"/>
        </w:rPr>
      </w:pPr>
      <w:r w:rsidRPr="00736589">
        <w:rPr>
          <w:rFonts w:ascii="Times New Roman" w:eastAsia="Times New Roman" w:hAnsi="Times New Roman"/>
          <w:bCs/>
          <w:i/>
          <w:color w:val="000000"/>
          <w:sz w:val="24"/>
          <w:szCs w:val="24"/>
          <w:lang w:eastAsia="cs-CZ"/>
        </w:rPr>
        <w:lastRenderedPageBreak/>
        <w:t>II.</w:t>
      </w:r>
      <w:r w:rsidRPr="00736589">
        <w:rPr>
          <w:rFonts w:ascii="Times New Roman" w:eastAsia="Times New Roman" w:hAnsi="Times New Roman"/>
          <w:bCs/>
          <w:i/>
          <w:color w:val="000000"/>
          <w:spacing w:val="80"/>
          <w:sz w:val="24"/>
          <w:szCs w:val="24"/>
          <w:lang w:eastAsia="cs-CZ"/>
        </w:rPr>
        <w:tab/>
        <w:t xml:space="preserve">zmocňuje </w:t>
      </w:r>
      <w:r w:rsidRPr="00736589">
        <w:rPr>
          <w:rFonts w:ascii="Times New Roman" w:eastAsia="Times New Roman" w:hAnsi="Times New Roman"/>
          <w:i/>
          <w:color w:val="000000"/>
          <w:sz w:val="24"/>
          <w:szCs w:val="24"/>
          <w:lang w:eastAsia="cs-CZ"/>
        </w:rPr>
        <w:t>předsedu výboru, aby s tímto usnesením seznámil prezidenta Nejvyššího kontrolního úřadu a ministra zahraničních věcí.</w:t>
      </w:r>
    </w:p>
    <w:p w:rsidR="003B0831" w:rsidRDefault="003B0831">
      <w:pPr>
        <w:spacing w:after="0" w:line="240" w:lineRule="auto"/>
        <w:jc w:val="both"/>
        <w:rPr>
          <w:rFonts w:ascii="Times New Roman" w:eastAsia="Times New Roman" w:hAnsi="Times New Roman"/>
          <w:i/>
          <w:color w:val="000000"/>
          <w:spacing w:val="-4"/>
          <w:sz w:val="24"/>
          <w:szCs w:val="24"/>
          <w:lang w:eastAsia="cs-CZ"/>
        </w:rPr>
      </w:pPr>
    </w:p>
    <w:p w:rsidR="0061500D" w:rsidRDefault="00F00542" w:rsidP="00F00542">
      <w:pPr>
        <w:spacing w:after="0" w:line="240" w:lineRule="auto"/>
        <w:ind w:firstLine="708"/>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S takto navrženým usnesením byl vysloven souhlas a bylo přijato </w:t>
      </w:r>
      <w:r w:rsidR="00736589">
        <w:rPr>
          <w:rFonts w:ascii="Times New Roman" w:eastAsia="Times New Roman" w:hAnsi="Times New Roman"/>
          <w:color w:val="000000"/>
          <w:sz w:val="24"/>
          <w:szCs w:val="24"/>
          <w:u w:val="single"/>
          <w:lang w:eastAsia="cs-CZ"/>
        </w:rPr>
        <w:t>usnesení č. 275</w:t>
      </w:r>
      <w:r>
        <w:rPr>
          <w:rFonts w:ascii="Times New Roman" w:eastAsia="Times New Roman" w:hAnsi="Times New Roman"/>
          <w:color w:val="000000"/>
          <w:sz w:val="24"/>
          <w:szCs w:val="24"/>
          <w:u w:val="single"/>
          <w:lang w:eastAsia="cs-CZ"/>
        </w:rPr>
        <w:t xml:space="preserve"> </w:t>
      </w:r>
      <w:r w:rsidR="00736589">
        <w:rPr>
          <w:rFonts w:ascii="Times New Roman" w:eastAsia="Times New Roman" w:hAnsi="Times New Roman"/>
          <w:color w:val="000000"/>
          <w:sz w:val="24"/>
          <w:szCs w:val="24"/>
          <w:lang w:eastAsia="cs-CZ"/>
        </w:rPr>
        <w:t>(8</w:t>
      </w:r>
      <w:r>
        <w:rPr>
          <w:rFonts w:ascii="Times New Roman" w:eastAsia="Times New Roman" w:hAnsi="Times New Roman"/>
          <w:color w:val="000000"/>
          <w:sz w:val="24"/>
          <w:szCs w:val="24"/>
          <w:lang w:eastAsia="cs-CZ"/>
        </w:rPr>
        <w:t xml:space="preserve"> pro; 0 proti; 0 se zdrželo). Pro hlasovali: </w:t>
      </w:r>
      <w:proofErr w:type="spellStart"/>
      <w:r w:rsidR="00736589">
        <w:rPr>
          <w:rFonts w:ascii="Times New Roman" w:eastAsia="Times New Roman" w:hAnsi="Times New Roman"/>
          <w:color w:val="000000"/>
          <w:sz w:val="24"/>
          <w:szCs w:val="24"/>
          <w:lang w:eastAsia="cs-CZ"/>
        </w:rPr>
        <w:t>posl</w:t>
      </w:r>
      <w:proofErr w:type="spellEnd"/>
      <w:r w:rsidR="00736589">
        <w:rPr>
          <w:rFonts w:ascii="Times New Roman" w:eastAsia="Times New Roman" w:hAnsi="Times New Roman"/>
          <w:color w:val="000000"/>
          <w:sz w:val="24"/>
          <w:szCs w:val="24"/>
          <w:lang w:eastAsia="cs-CZ"/>
        </w:rPr>
        <w:t xml:space="preserve">. L. Hovorka, </w:t>
      </w:r>
      <w:proofErr w:type="spellStart"/>
      <w:r w:rsidR="00736589">
        <w:rPr>
          <w:rFonts w:ascii="Times New Roman" w:eastAsia="Times New Roman" w:hAnsi="Times New Roman"/>
          <w:color w:val="000000"/>
          <w:sz w:val="24"/>
          <w:szCs w:val="24"/>
          <w:lang w:eastAsia="cs-CZ"/>
        </w:rPr>
        <w:t>posl</w:t>
      </w:r>
      <w:proofErr w:type="spellEnd"/>
      <w:r w:rsidR="00736589">
        <w:rPr>
          <w:rFonts w:ascii="Times New Roman" w:eastAsia="Times New Roman" w:hAnsi="Times New Roman"/>
          <w:color w:val="000000"/>
          <w:sz w:val="24"/>
          <w:szCs w:val="24"/>
          <w:lang w:eastAsia="cs-CZ"/>
        </w:rPr>
        <w:t xml:space="preserve">. V. Koníček, </w:t>
      </w:r>
      <w:proofErr w:type="spellStart"/>
      <w:r w:rsidR="00736589">
        <w:rPr>
          <w:rFonts w:ascii="Times New Roman" w:eastAsia="Times New Roman" w:hAnsi="Times New Roman"/>
          <w:color w:val="000000"/>
          <w:sz w:val="24"/>
          <w:szCs w:val="24"/>
          <w:lang w:eastAsia="cs-CZ"/>
        </w:rPr>
        <w:t>posl</w:t>
      </w:r>
      <w:proofErr w:type="spellEnd"/>
      <w:r w:rsidR="00736589">
        <w:rPr>
          <w:rFonts w:ascii="Times New Roman" w:eastAsia="Times New Roman" w:hAnsi="Times New Roman"/>
          <w:color w:val="000000"/>
          <w:sz w:val="24"/>
          <w:szCs w:val="24"/>
          <w:lang w:eastAsia="cs-CZ"/>
        </w:rPr>
        <w:t xml:space="preserve">. J. Lobkowicz, </w:t>
      </w:r>
      <w:proofErr w:type="spellStart"/>
      <w:r w:rsidR="00736589">
        <w:rPr>
          <w:rFonts w:ascii="Times New Roman" w:eastAsia="Times New Roman" w:hAnsi="Times New Roman"/>
          <w:color w:val="000000"/>
          <w:sz w:val="24"/>
          <w:szCs w:val="24"/>
          <w:lang w:eastAsia="cs-CZ"/>
        </w:rPr>
        <w:t>posl</w:t>
      </w:r>
      <w:proofErr w:type="spellEnd"/>
      <w:r w:rsidR="00736589">
        <w:rPr>
          <w:rFonts w:ascii="Times New Roman" w:eastAsia="Times New Roman" w:hAnsi="Times New Roman"/>
          <w:color w:val="000000"/>
          <w:sz w:val="24"/>
          <w:szCs w:val="24"/>
          <w:lang w:eastAsia="cs-CZ"/>
        </w:rPr>
        <w:t xml:space="preserve">. K. </w:t>
      </w:r>
      <w:proofErr w:type="spellStart"/>
      <w:r w:rsidR="00736589">
        <w:rPr>
          <w:rFonts w:ascii="Times New Roman" w:eastAsia="Times New Roman" w:hAnsi="Times New Roman"/>
          <w:color w:val="000000"/>
          <w:sz w:val="24"/>
          <w:szCs w:val="24"/>
          <w:lang w:eastAsia="cs-CZ"/>
        </w:rPr>
        <w:t>Matušovská</w:t>
      </w:r>
      <w:proofErr w:type="spellEnd"/>
      <w:r w:rsidR="00736589">
        <w:rPr>
          <w:rFonts w:ascii="Times New Roman" w:eastAsia="Times New Roman" w:hAnsi="Times New Roman"/>
          <w:color w:val="000000"/>
          <w:sz w:val="24"/>
          <w:szCs w:val="24"/>
          <w:lang w:eastAsia="cs-CZ"/>
        </w:rPr>
        <w:t xml:space="preserve">, </w:t>
      </w:r>
      <w:proofErr w:type="spellStart"/>
      <w:r w:rsidR="00736589">
        <w:rPr>
          <w:rFonts w:ascii="Times New Roman" w:eastAsia="Times New Roman" w:hAnsi="Times New Roman"/>
          <w:color w:val="000000"/>
          <w:sz w:val="24"/>
          <w:szCs w:val="24"/>
          <w:lang w:eastAsia="cs-CZ"/>
        </w:rPr>
        <w:t>posl</w:t>
      </w:r>
      <w:proofErr w:type="spellEnd"/>
      <w:r w:rsidR="00736589">
        <w:rPr>
          <w:rFonts w:ascii="Times New Roman" w:eastAsia="Times New Roman" w:hAnsi="Times New Roman"/>
          <w:color w:val="000000"/>
          <w:sz w:val="24"/>
          <w:szCs w:val="24"/>
          <w:lang w:eastAsia="cs-CZ"/>
        </w:rPr>
        <w:t>. S. </w:t>
      </w:r>
      <w:proofErr w:type="spellStart"/>
      <w:r w:rsidR="00736589">
        <w:rPr>
          <w:rFonts w:ascii="Times New Roman" w:eastAsia="Times New Roman" w:hAnsi="Times New Roman"/>
          <w:color w:val="000000"/>
          <w:sz w:val="24"/>
          <w:szCs w:val="24"/>
          <w:lang w:eastAsia="cs-CZ"/>
        </w:rPr>
        <w:t>Pfléger</w:t>
      </w:r>
      <w:proofErr w:type="spellEnd"/>
      <w:r w:rsidR="00736589">
        <w:rPr>
          <w:rFonts w:ascii="Times New Roman" w:eastAsia="Times New Roman" w:hAnsi="Times New Roman"/>
          <w:color w:val="000000"/>
          <w:sz w:val="24"/>
          <w:szCs w:val="24"/>
          <w:lang w:eastAsia="cs-CZ"/>
        </w:rPr>
        <w:t xml:space="preserve">, </w:t>
      </w:r>
      <w:proofErr w:type="spellStart"/>
      <w:r w:rsidR="00736589">
        <w:rPr>
          <w:rFonts w:ascii="Times New Roman" w:eastAsia="Times New Roman" w:hAnsi="Times New Roman"/>
          <w:color w:val="000000"/>
          <w:sz w:val="24"/>
          <w:szCs w:val="24"/>
          <w:lang w:eastAsia="cs-CZ"/>
        </w:rPr>
        <w:t>posl</w:t>
      </w:r>
      <w:proofErr w:type="spellEnd"/>
      <w:r w:rsidR="00736589">
        <w:rPr>
          <w:rFonts w:ascii="Times New Roman" w:eastAsia="Times New Roman" w:hAnsi="Times New Roman"/>
          <w:color w:val="000000"/>
          <w:sz w:val="24"/>
          <w:szCs w:val="24"/>
          <w:lang w:eastAsia="cs-CZ"/>
        </w:rPr>
        <w:t xml:space="preserve">. Š. </w:t>
      </w:r>
      <w:proofErr w:type="spellStart"/>
      <w:r w:rsidR="00736589">
        <w:rPr>
          <w:rFonts w:ascii="Times New Roman" w:eastAsia="Times New Roman" w:hAnsi="Times New Roman"/>
          <w:color w:val="000000"/>
          <w:sz w:val="24"/>
          <w:szCs w:val="24"/>
          <w:lang w:eastAsia="cs-CZ"/>
        </w:rPr>
        <w:t>Stupčuk</w:t>
      </w:r>
      <w:proofErr w:type="spellEnd"/>
      <w:r w:rsidR="00736589">
        <w:rPr>
          <w:rFonts w:ascii="Times New Roman" w:eastAsia="Times New Roman" w:hAnsi="Times New Roman"/>
          <w:color w:val="000000"/>
          <w:sz w:val="24"/>
          <w:szCs w:val="24"/>
          <w:lang w:eastAsia="cs-CZ"/>
        </w:rPr>
        <w:t xml:space="preserve">, </w:t>
      </w:r>
      <w:proofErr w:type="spellStart"/>
      <w:r w:rsidR="00736589">
        <w:rPr>
          <w:rFonts w:ascii="Times New Roman" w:eastAsia="Times New Roman" w:hAnsi="Times New Roman"/>
          <w:color w:val="000000"/>
          <w:sz w:val="24"/>
          <w:szCs w:val="24"/>
          <w:lang w:eastAsia="cs-CZ"/>
        </w:rPr>
        <w:t>posl</w:t>
      </w:r>
      <w:proofErr w:type="spellEnd"/>
      <w:r w:rsidR="00736589">
        <w:rPr>
          <w:rFonts w:ascii="Times New Roman" w:eastAsia="Times New Roman" w:hAnsi="Times New Roman"/>
          <w:color w:val="000000"/>
          <w:sz w:val="24"/>
          <w:szCs w:val="24"/>
          <w:lang w:eastAsia="cs-CZ"/>
        </w:rPr>
        <w:t xml:space="preserve">. J. Štětina, </w:t>
      </w:r>
      <w:proofErr w:type="spellStart"/>
      <w:r w:rsidR="00736589">
        <w:rPr>
          <w:rFonts w:ascii="Times New Roman" w:eastAsia="Times New Roman" w:hAnsi="Times New Roman"/>
          <w:color w:val="000000"/>
          <w:sz w:val="24"/>
          <w:szCs w:val="24"/>
          <w:lang w:eastAsia="cs-CZ"/>
        </w:rPr>
        <w:t>posl</w:t>
      </w:r>
      <w:proofErr w:type="spellEnd"/>
      <w:r w:rsidR="00736589">
        <w:rPr>
          <w:rFonts w:ascii="Times New Roman" w:eastAsia="Times New Roman" w:hAnsi="Times New Roman"/>
          <w:color w:val="000000"/>
          <w:sz w:val="24"/>
          <w:szCs w:val="24"/>
          <w:lang w:eastAsia="cs-CZ"/>
        </w:rPr>
        <w:t>. L. Toufar</w:t>
      </w:r>
      <w:r>
        <w:rPr>
          <w:rFonts w:ascii="Times New Roman" w:eastAsia="Times New Roman" w:hAnsi="Times New Roman"/>
          <w:color w:val="000000"/>
          <w:sz w:val="24"/>
          <w:szCs w:val="24"/>
          <w:lang w:eastAsia="cs-CZ"/>
        </w:rPr>
        <w:t xml:space="preserve"> /viz příloha zápisu č. 1, str. 1/.</w:t>
      </w:r>
    </w:p>
    <w:p w:rsidR="00F00542" w:rsidRDefault="00F00542" w:rsidP="004D795F">
      <w:pPr>
        <w:spacing w:after="0" w:line="240" w:lineRule="auto"/>
        <w:jc w:val="both"/>
        <w:rPr>
          <w:rFonts w:ascii="Times New Roman" w:eastAsia="Times New Roman" w:hAnsi="Times New Roman"/>
          <w:color w:val="000000"/>
          <w:sz w:val="24"/>
          <w:szCs w:val="24"/>
          <w:lang w:eastAsia="cs-CZ"/>
        </w:rPr>
      </w:pPr>
    </w:p>
    <w:p w:rsidR="007D3079" w:rsidRDefault="007D3079" w:rsidP="00345FC0">
      <w:pPr>
        <w:spacing w:after="0" w:line="240" w:lineRule="auto"/>
        <w:jc w:val="both"/>
        <w:rPr>
          <w:rFonts w:ascii="Times New Roman" w:eastAsia="Times New Roman" w:hAnsi="Times New Roman"/>
          <w:color w:val="000000"/>
          <w:sz w:val="24"/>
          <w:szCs w:val="24"/>
          <w:lang w:eastAsia="cs-CZ"/>
        </w:rPr>
      </w:pPr>
    </w:p>
    <w:p w:rsidR="00906F34" w:rsidRDefault="00906F34" w:rsidP="00345FC0">
      <w:pPr>
        <w:spacing w:after="0" w:line="240" w:lineRule="auto"/>
        <w:jc w:val="both"/>
        <w:rPr>
          <w:rFonts w:ascii="Times New Roman" w:eastAsia="Times New Roman" w:hAnsi="Times New Roman"/>
          <w:color w:val="000000"/>
          <w:sz w:val="24"/>
          <w:szCs w:val="24"/>
          <w:lang w:eastAsia="cs-CZ"/>
        </w:rPr>
      </w:pPr>
    </w:p>
    <w:p w:rsidR="00906F34" w:rsidRDefault="00906F34" w:rsidP="00345FC0">
      <w:pPr>
        <w:spacing w:after="0" w:line="240" w:lineRule="auto"/>
        <w:jc w:val="both"/>
        <w:rPr>
          <w:rFonts w:ascii="Times New Roman" w:eastAsia="Times New Roman" w:hAnsi="Times New Roman"/>
          <w:color w:val="000000"/>
          <w:sz w:val="24"/>
          <w:szCs w:val="24"/>
          <w:lang w:eastAsia="cs-CZ"/>
        </w:rPr>
      </w:pPr>
    </w:p>
    <w:p w:rsidR="00F00542" w:rsidRDefault="00F00542" w:rsidP="00F00542">
      <w:pPr>
        <w:spacing w:after="0" w:line="240" w:lineRule="auto"/>
        <w:jc w:val="center"/>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2.</w:t>
      </w:r>
    </w:p>
    <w:p w:rsidR="00F00542" w:rsidRPr="00F00542" w:rsidRDefault="00F00542" w:rsidP="00F00542">
      <w:pPr>
        <w:pBdr>
          <w:top w:val="nil"/>
          <w:left w:val="nil"/>
          <w:bottom w:val="single" w:sz="6" w:space="1" w:color="000001"/>
          <w:right w:val="nil"/>
        </w:pBdr>
        <w:spacing w:after="0" w:line="240" w:lineRule="auto"/>
        <w:jc w:val="center"/>
        <w:rPr>
          <w:rFonts w:ascii="Times New Roman" w:eastAsia="Times New Roman" w:hAnsi="Times New Roman"/>
          <w:color w:val="000000"/>
          <w:sz w:val="24"/>
          <w:szCs w:val="24"/>
          <w:lang w:eastAsia="cs-CZ"/>
        </w:rPr>
      </w:pPr>
      <w:r w:rsidRPr="00F00542">
        <w:rPr>
          <w:rFonts w:ascii="Times New Roman" w:hAnsi="Times New Roman"/>
          <w:sz w:val="24"/>
          <w:szCs w:val="24"/>
          <w:lang w:eastAsia="cs-CZ"/>
        </w:rPr>
        <w:t>Kontrolní závěr Nejvyššího kontrolního úřadu z kontrolní akce č. 15/24 – Peněžní prostředky určené k naplňování cílů společné migrační a azylové politiky Evropské unie</w:t>
      </w:r>
    </w:p>
    <w:p w:rsidR="00F00542" w:rsidRPr="00EA7AED" w:rsidRDefault="00F00542" w:rsidP="00F00542">
      <w:pPr>
        <w:spacing w:after="0" w:line="240" w:lineRule="auto"/>
        <w:jc w:val="both"/>
        <w:rPr>
          <w:rFonts w:ascii="Times New Roman" w:eastAsia="Times New Roman" w:hAnsi="Times New Roman"/>
          <w:color w:val="000000"/>
          <w:spacing w:val="-4"/>
          <w:sz w:val="24"/>
          <w:szCs w:val="24"/>
          <w:lang w:eastAsia="cs-CZ"/>
        </w:rPr>
      </w:pPr>
    </w:p>
    <w:p w:rsidR="00F00542" w:rsidRDefault="00F00542" w:rsidP="007D3079">
      <w:pPr>
        <w:spacing w:after="0" w:line="240" w:lineRule="auto"/>
        <w:ind w:firstLine="708"/>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Se zpravodajskou zprávou vystoupil </w:t>
      </w:r>
      <w:r w:rsidR="00B45068">
        <w:rPr>
          <w:rFonts w:ascii="Times New Roman" w:eastAsia="Times New Roman" w:hAnsi="Times New Roman"/>
          <w:b/>
          <w:color w:val="000000"/>
          <w:sz w:val="24"/>
          <w:szCs w:val="24"/>
          <w:lang w:eastAsia="cs-CZ"/>
        </w:rPr>
        <w:t>předseda – zpravodaj</w:t>
      </w:r>
      <w:r>
        <w:rPr>
          <w:rFonts w:ascii="Times New Roman" w:eastAsia="Times New Roman" w:hAnsi="Times New Roman"/>
          <w:b/>
          <w:color w:val="000000"/>
          <w:sz w:val="24"/>
          <w:szCs w:val="24"/>
          <w:lang w:eastAsia="cs-CZ"/>
        </w:rPr>
        <w:t xml:space="preserve"> výboru </w:t>
      </w:r>
      <w:proofErr w:type="spellStart"/>
      <w:r>
        <w:rPr>
          <w:rFonts w:ascii="Times New Roman" w:eastAsia="Times New Roman" w:hAnsi="Times New Roman"/>
          <w:b/>
          <w:color w:val="000000"/>
          <w:sz w:val="24"/>
          <w:szCs w:val="24"/>
          <w:lang w:eastAsia="cs-CZ"/>
        </w:rPr>
        <w:t>posl</w:t>
      </w:r>
      <w:proofErr w:type="spellEnd"/>
      <w:r>
        <w:rPr>
          <w:rFonts w:ascii="Times New Roman" w:eastAsia="Times New Roman" w:hAnsi="Times New Roman"/>
          <w:b/>
          <w:color w:val="000000"/>
          <w:sz w:val="24"/>
          <w:szCs w:val="24"/>
          <w:lang w:eastAsia="cs-CZ"/>
        </w:rPr>
        <w:t>. V. Koníček</w:t>
      </w:r>
      <w:r>
        <w:rPr>
          <w:rFonts w:ascii="Times New Roman" w:eastAsia="Times New Roman" w:hAnsi="Times New Roman"/>
          <w:color w:val="000000"/>
          <w:sz w:val="24"/>
          <w:szCs w:val="24"/>
          <w:lang w:eastAsia="cs-CZ"/>
        </w:rPr>
        <w:t>.</w:t>
      </w:r>
      <w:r>
        <w:rPr>
          <w:rFonts w:ascii="Times New Roman" w:eastAsia="Times New Roman" w:hAnsi="Times New Roman"/>
          <w:b/>
          <w:bCs/>
          <w:color w:val="000000"/>
          <w:sz w:val="24"/>
          <w:szCs w:val="24"/>
          <w:lang w:eastAsia="cs-CZ"/>
        </w:rPr>
        <w:t xml:space="preserve"> </w:t>
      </w:r>
      <w:r>
        <w:rPr>
          <w:rFonts w:ascii="Times New Roman" w:eastAsia="Times New Roman" w:hAnsi="Times New Roman"/>
          <w:color w:val="000000"/>
          <w:sz w:val="24"/>
          <w:szCs w:val="24"/>
          <w:lang w:eastAsia="cs-CZ"/>
        </w:rPr>
        <w:t xml:space="preserve">Uvedl, že </w:t>
      </w:r>
      <w:r w:rsidR="006807F9">
        <w:rPr>
          <w:rFonts w:ascii="Times New Roman" w:eastAsia="Times New Roman" w:hAnsi="Times New Roman"/>
          <w:color w:val="000000"/>
          <w:sz w:val="24"/>
          <w:szCs w:val="24"/>
          <w:lang w:eastAsia="cs-CZ"/>
        </w:rPr>
        <w:t>v tomto kontrolním závěru nejsou žádná závažná zjištění.</w:t>
      </w:r>
      <w:r w:rsidR="007D3079">
        <w:rPr>
          <w:rFonts w:ascii="Times New Roman" w:eastAsia="Times New Roman" w:hAnsi="Times New Roman"/>
          <w:color w:val="000000"/>
          <w:sz w:val="24"/>
          <w:szCs w:val="24"/>
          <w:lang w:eastAsia="cs-CZ"/>
        </w:rPr>
        <w:t xml:space="preserve"> </w:t>
      </w:r>
      <w:r w:rsidR="007D3079" w:rsidRPr="007D3079">
        <w:rPr>
          <w:rFonts w:ascii="Times New Roman" w:eastAsia="Times New Roman" w:hAnsi="Times New Roman"/>
          <w:color w:val="000000"/>
          <w:sz w:val="24"/>
          <w:szCs w:val="24"/>
          <w:lang w:eastAsia="cs-CZ"/>
        </w:rPr>
        <w:t>Cílem kontroly bylo prověřit, zda při naplňování cílů společné migrační a azylové politiky Evropské unie byly dodržovány podmínky pro poskytování a čerpání prostředků z Evropského fondu pro uprchlíky, Evropského návratového fondu, Fondu pro vnější hranice a Evropského fondu pro integraci státních příslušníků třetích zemí.</w:t>
      </w:r>
      <w:r w:rsidR="007D3079">
        <w:rPr>
          <w:rFonts w:ascii="Times New Roman" w:eastAsia="Times New Roman" w:hAnsi="Times New Roman"/>
          <w:color w:val="000000"/>
          <w:sz w:val="24"/>
          <w:szCs w:val="24"/>
          <w:lang w:eastAsia="cs-CZ"/>
        </w:rPr>
        <w:t xml:space="preserve"> </w:t>
      </w:r>
      <w:r w:rsidR="006807F9">
        <w:rPr>
          <w:rFonts w:ascii="Times New Roman" w:eastAsia="Times New Roman" w:hAnsi="Times New Roman"/>
          <w:color w:val="000000"/>
          <w:sz w:val="24"/>
          <w:szCs w:val="24"/>
          <w:lang w:eastAsia="cs-CZ"/>
        </w:rPr>
        <w:t>Kontrolovanými osobami by</w:t>
      </w:r>
      <w:r w:rsidR="007D3079">
        <w:rPr>
          <w:rFonts w:ascii="Times New Roman" w:eastAsia="Times New Roman" w:hAnsi="Times New Roman"/>
          <w:color w:val="000000"/>
          <w:sz w:val="24"/>
          <w:szCs w:val="24"/>
          <w:lang w:eastAsia="cs-CZ"/>
        </w:rPr>
        <w:t>la uprchlická zařízení a</w:t>
      </w:r>
      <w:r w:rsidR="006807F9">
        <w:rPr>
          <w:rFonts w:ascii="Times New Roman" w:eastAsia="Times New Roman" w:hAnsi="Times New Roman"/>
          <w:color w:val="000000"/>
          <w:sz w:val="24"/>
          <w:szCs w:val="24"/>
          <w:lang w:eastAsia="cs-CZ"/>
        </w:rPr>
        <w:t xml:space="preserve"> příjemci</w:t>
      </w:r>
      <w:r w:rsidR="007D3079">
        <w:rPr>
          <w:rFonts w:ascii="Times New Roman" w:eastAsia="Times New Roman" w:hAnsi="Times New Roman"/>
          <w:color w:val="000000"/>
          <w:sz w:val="24"/>
          <w:szCs w:val="24"/>
          <w:lang w:eastAsia="cs-CZ"/>
        </w:rPr>
        <w:t xml:space="preserve"> dotací. Zmínil některé</w:t>
      </w:r>
      <w:r w:rsidR="006807F9">
        <w:rPr>
          <w:rFonts w:ascii="Times New Roman" w:eastAsia="Times New Roman" w:hAnsi="Times New Roman"/>
          <w:color w:val="000000"/>
          <w:sz w:val="24"/>
          <w:szCs w:val="24"/>
          <w:lang w:eastAsia="cs-CZ"/>
        </w:rPr>
        <w:t xml:space="preserve"> </w:t>
      </w:r>
      <w:r w:rsidR="007D3079">
        <w:rPr>
          <w:rFonts w:ascii="Times New Roman" w:eastAsia="Times New Roman" w:hAnsi="Times New Roman"/>
          <w:color w:val="000000"/>
          <w:sz w:val="24"/>
          <w:szCs w:val="24"/>
          <w:lang w:eastAsia="cs-CZ"/>
        </w:rPr>
        <w:t xml:space="preserve">drobné </w:t>
      </w:r>
      <w:r w:rsidR="006807F9">
        <w:rPr>
          <w:rFonts w:ascii="Times New Roman" w:eastAsia="Times New Roman" w:hAnsi="Times New Roman"/>
          <w:color w:val="000000"/>
          <w:sz w:val="24"/>
          <w:szCs w:val="24"/>
          <w:lang w:eastAsia="cs-CZ"/>
        </w:rPr>
        <w:t>nedostatky</w:t>
      </w:r>
      <w:r w:rsidR="007D3079">
        <w:rPr>
          <w:rFonts w:ascii="Times New Roman" w:eastAsia="Times New Roman" w:hAnsi="Times New Roman"/>
          <w:color w:val="000000"/>
          <w:sz w:val="24"/>
          <w:szCs w:val="24"/>
          <w:lang w:eastAsia="cs-CZ"/>
        </w:rPr>
        <w:t>, které byly kontrolou zjištěny</w:t>
      </w:r>
      <w:r w:rsidR="006807F9">
        <w:rPr>
          <w:rFonts w:ascii="Times New Roman" w:eastAsia="Times New Roman" w:hAnsi="Times New Roman"/>
          <w:color w:val="000000"/>
          <w:sz w:val="24"/>
          <w:szCs w:val="24"/>
          <w:lang w:eastAsia="cs-CZ"/>
        </w:rPr>
        <w:t xml:space="preserve">. </w:t>
      </w:r>
    </w:p>
    <w:p w:rsidR="00F00542" w:rsidRDefault="00F00542" w:rsidP="00F00542">
      <w:pPr>
        <w:spacing w:after="0" w:line="240" w:lineRule="auto"/>
        <w:jc w:val="both"/>
        <w:rPr>
          <w:rFonts w:ascii="Times New Roman" w:eastAsia="Times New Roman" w:hAnsi="Times New Roman"/>
          <w:color w:val="000000"/>
          <w:sz w:val="24"/>
          <w:szCs w:val="24"/>
          <w:lang w:eastAsia="cs-CZ"/>
        </w:rPr>
      </w:pPr>
    </w:p>
    <w:p w:rsidR="00F00542" w:rsidRDefault="00F00542" w:rsidP="00F00542">
      <w:pPr>
        <w:spacing w:after="0" w:line="240" w:lineRule="auto"/>
        <w:ind w:firstLine="708"/>
        <w:jc w:val="both"/>
        <w:rPr>
          <w:rFonts w:ascii="Times New Roman" w:eastAsia="Times New Roman" w:hAnsi="Times New Roman"/>
          <w:color w:val="000000"/>
          <w:spacing w:val="-4"/>
          <w:sz w:val="24"/>
          <w:szCs w:val="24"/>
          <w:lang w:eastAsia="cs-CZ"/>
        </w:rPr>
      </w:pPr>
      <w:r>
        <w:rPr>
          <w:rFonts w:ascii="Times New Roman" w:eastAsia="Times New Roman" w:hAnsi="Times New Roman"/>
          <w:color w:val="000000"/>
          <w:spacing w:val="-4"/>
          <w:sz w:val="24"/>
          <w:szCs w:val="24"/>
          <w:lang w:eastAsia="cs-CZ"/>
        </w:rPr>
        <w:t xml:space="preserve">V obecné rozpravě </w:t>
      </w:r>
      <w:r w:rsidR="001818B6">
        <w:rPr>
          <w:rFonts w:ascii="Times New Roman" w:eastAsia="Times New Roman" w:hAnsi="Times New Roman"/>
          <w:color w:val="000000"/>
          <w:spacing w:val="-4"/>
          <w:sz w:val="24"/>
          <w:szCs w:val="24"/>
          <w:lang w:eastAsia="cs-CZ"/>
        </w:rPr>
        <w:t>nikdo z přítomných poslanců nevystoupil.</w:t>
      </w:r>
    </w:p>
    <w:p w:rsidR="00F00542" w:rsidRDefault="00F00542" w:rsidP="006832C3">
      <w:pPr>
        <w:spacing w:after="0" w:line="240" w:lineRule="auto"/>
        <w:jc w:val="both"/>
        <w:rPr>
          <w:rFonts w:ascii="Times New Roman" w:eastAsia="Times New Roman" w:hAnsi="Times New Roman"/>
          <w:color w:val="000000"/>
          <w:sz w:val="24"/>
          <w:szCs w:val="24"/>
          <w:lang w:eastAsia="cs-CZ"/>
        </w:rPr>
      </w:pPr>
    </w:p>
    <w:p w:rsidR="00F00542" w:rsidRPr="00116A80" w:rsidRDefault="00F00542" w:rsidP="00F00542">
      <w:pPr>
        <w:spacing w:after="0" w:line="240" w:lineRule="auto"/>
        <w:ind w:firstLine="708"/>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V podrobné rozpravě </w:t>
      </w:r>
      <w:r w:rsidRPr="00F00542">
        <w:rPr>
          <w:rFonts w:ascii="Times New Roman" w:eastAsia="Times New Roman" w:hAnsi="Times New Roman"/>
          <w:b/>
          <w:color w:val="000000"/>
          <w:sz w:val="24"/>
          <w:szCs w:val="24"/>
          <w:lang w:eastAsia="cs-CZ"/>
        </w:rPr>
        <w:t>p</w:t>
      </w:r>
      <w:r>
        <w:rPr>
          <w:rFonts w:ascii="Times New Roman" w:eastAsia="Times New Roman" w:hAnsi="Times New Roman"/>
          <w:b/>
          <w:color w:val="000000"/>
          <w:sz w:val="24"/>
          <w:szCs w:val="24"/>
          <w:lang w:eastAsia="cs-CZ"/>
        </w:rPr>
        <w:t xml:space="preserve">ředseda – </w:t>
      </w:r>
      <w:r>
        <w:rPr>
          <w:rFonts w:ascii="Times New Roman" w:eastAsia="Times New Roman" w:hAnsi="Times New Roman"/>
          <w:b/>
          <w:bCs/>
          <w:color w:val="000000"/>
          <w:sz w:val="24"/>
          <w:szCs w:val="24"/>
          <w:lang w:eastAsia="cs-CZ"/>
        </w:rPr>
        <w:t xml:space="preserve">zpravodaj výboru </w:t>
      </w:r>
      <w:proofErr w:type="spellStart"/>
      <w:r>
        <w:rPr>
          <w:rFonts w:ascii="Times New Roman" w:eastAsia="Times New Roman" w:hAnsi="Times New Roman"/>
          <w:b/>
          <w:bCs/>
          <w:color w:val="000000"/>
          <w:sz w:val="24"/>
          <w:szCs w:val="24"/>
          <w:lang w:eastAsia="cs-CZ"/>
        </w:rPr>
        <w:t>posl</w:t>
      </w:r>
      <w:proofErr w:type="spellEnd"/>
      <w:r>
        <w:rPr>
          <w:rFonts w:ascii="Times New Roman" w:eastAsia="Times New Roman" w:hAnsi="Times New Roman"/>
          <w:b/>
          <w:bCs/>
          <w:color w:val="000000"/>
          <w:sz w:val="24"/>
          <w:szCs w:val="24"/>
          <w:lang w:eastAsia="cs-CZ"/>
        </w:rPr>
        <w:t>. V. Koníček</w:t>
      </w:r>
      <w:r>
        <w:rPr>
          <w:rFonts w:ascii="Times New Roman" w:eastAsia="Times New Roman" w:hAnsi="Times New Roman"/>
          <w:color w:val="000000"/>
          <w:sz w:val="24"/>
          <w:szCs w:val="24"/>
          <w:lang w:eastAsia="cs-CZ"/>
        </w:rPr>
        <w:t xml:space="preserve"> navrhl usnesení následujícího znění:</w:t>
      </w:r>
    </w:p>
    <w:p w:rsidR="00736589" w:rsidRPr="00736589" w:rsidRDefault="00736589" w:rsidP="00736589">
      <w:pPr>
        <w:pStyle w:val="western"/>
        <w:rPr>
          <w:i/>
          <w:spacing w:val="-4"/>
          <w:sz w:val="24"/>
          <w:szCs w:val="24"/>
        </w:rPr>
      </w:pPr>
      <w:r w:rsidRPr="00736589">
        <w:rPr>
          <w:i/>
          <w:spacing w:val="-4"/>
          <w:sz w:val="24"/>
          <w:szCs w:val="24"/>
        </w:rPr>
        <w:t>Kontrolní výbor Poslanecké sněmovny Parlamentu ČR po zpravodajské zprávě poslance Vladimíra Koníčka a po rozpravě</w:t>
      </w:r>
    </w:p>
    <w:p w:rsidR="00736589" w:rsidRPr="00736589" w:rsidRDefault="00736589" w:rsidP="00736589">
      <w:pPr>
        <w:spacing w:after="0"/>
        <w:ind w:left="567" w:hanging="567"/>
        <w:jc w:val="both"/>
        <w:rPr>
          <w:rFonts w:ascii="Times New Roman" w:eastAsia="Times New Roman" w:hAnsi="Times New Roman"/>
          <w:i/>
          <w:color w:val="000000"/>
          <w:sz w:val="24"/>
          <w:szCs w:val="24"/>
          <w:lang w:eastAsia="cs-CZ"/>
        </w:rPr>
      </w:pPr>
      <w:r w:rsidRPr="00736589">
        <w:rPr>
          <w:rFonts w:ascii="Times New Roman" w:eastAsia="Times New Roman" w:hAnsi="Times New Roman"/>
          <w:bCs/>
          <w:i/>
          <w:color w:val="000000"/>
          <w:spacing w:val="-4"/>
          <w:sz w:val="24"/>
          <w:szCs w:val="24"/>
          <w:lang w:eastAsia="cs-CZ"/>
        </w:rPr>
        <w:t>I.</w:t>
      </w:r>
      <w:r w:rsidRPr="00736589">
        <w:rPr>
          <w:rFonts w:ascii="Times New Roman" w:eastAsia="Times New Roman" w:hAnsi="Times New Roman"/>
          <w:bCs/>
          <w:i/>
          <w:color w:val="000000"/>
          <w:spacing w:val="-4"/>
          <w:sz w:val="24"/>
          <w:szCs w:val="24"/>
          <w:lang w:eastAsia="cs-CZ"/>
        </w:rPr>
        <w:tab/>
      </w:r>
      <w:r w:rsidRPr="00736589">
        <w:rPr>
          <w:rFonts w:ascii="Times New Roman" w:eastAsia="Times New Roman" w:hAnsi="Times New Roman"/>
          <w:bCs/>
          <w:i/>
          <w:color w:val="000000"/>
          <w:spacing w:val="80"/>
          <w:sz w:val="24"/>
          <w:szCs w:val="24"/>
          <w:lang w:eastAsia="cs-CZ"/>
        </w:rPr>
        <w:t>bere na vědomí</w:t>
      </w:r>
    </w:p>
    <w:p w:rsidR="00736589" w:rsidRPr="00736589" w:rsidRDefault="00736589" w:rsidP="00736589">
      <w:pPr>
        <w:numPr>
          <w:ilvl w:val="0"/>
          <w:numId w:val="40"/>
        </w:numPr>
        <w:tabs>
          <w:tab w:val="clear" w:pos="720"/>
        </w:tabs>
        <w:suppressAutoHyphens w:val="0"/>
        <w:spacing w:after="0" w:line="240" w:lineRule="auto"/>
        <w:ind w:left="851" w:hanging="295"/>
        <w:jc w:val="both"/>
        <w:rPr>
          <w:rFonts w:ascii="Times New Roman" w:eastAsia="Times New Roman" w:hAnsi="Times New Roman"/>
          <w:i/>
          <w:color w:val="000000"/>
          <w:sz w:val="24"/>
          <w:szCs w:val="24"/>
          <w:lang w:eastAsia="cs-CZ"/>
        </w:rPr>
      </w:pPr>
      <w:r w:rsidRPr="00736589">
        <w:rPr>
          <w:rFonts w:ascii="Times New Roman" w:eastAsia="Times New Roman" w:hAnsi="Times New Roman"/>
          <w:i/>
          <w:color w:val="000000"/>
          <w:sz w:val="24"/>
          <w:szCs w:val="24"/>
          <w:lang w:eastAsia="cs-CZ"/>
        </w:rPr>
        <w:t>Kontrolní závěr Nejvyššího kontrolního úřadu z kontrolní akce č. 15/24 – Peněžní prostředky určené k naplňování cílů společné migrační a azylové politiky Evropské unie (dále jen „Kontrolní závěr č. 15/24“),</w:t>
      </w:r>
    </w:p>
    <w:p w:rsidR="00736589" w:rsidRPr="00736589" w:rsidRDefault="00736589" w:rsidP="00736589">
      <w:pPr>
        <w:numPr>
          <w:ilvl w:val="0"/>
          <w:numId w:val="40"/>
        </w:numPr>
        <w:tabs>
          <w:tab w:val="clear" w:pos="720"/>
          <w:tab w:val="num" w:pos="851"/>
        </w:tabs>
        <w:suppressAutoHyphens w:val="0"/>
        <w:spacing w:after="0" w:line="240" w:lineRule="auto"/>
        <w:ind w:left="851" w:hanging="284"/>
        <w:jc w:val="both"/>
        <w:rPr>
          <w:rFonts w:ascii="Times New Roman" w:eastAsia="Times New Roman" w:hAnsi="Times New Roman"/>
          <w:i/>
          <w:color w:val="000000"/>
          <w:sz w:val="24"/>
          <w:szCs w:val="24"/>
          <w:lang w:eastAsia="cs-CZ"/>
        </w:rPr>
      </w:pPr>
      <w:r w:rsidRPr="00736589">
        <w:rPr>
          <w:rFonts w:ascii="Times New Roman" w:eastAsia="Times New Roman" w:hAnsi="Times New Roman"/>
          <w:i/>
          <w:color w:val="000000"/>
          <w:sz w:val="24"/>
          <w:szCs w:val="24"/>
          <w:lang w:eastAsia="cs-CZ"/>
        </w:rPr>
        <w:t xml:space="preserve">Stanovisko Ministerstva vnitra ke Kontrolnímu závěru č. </w:t>
      </w:r>
      <w:r w:rsidRPr="00736589">
        <w:rPr>
          <w:rFonts w:ascii="Times New Roman" w:eastAsia="Times New Roman" w:hAnsi="Times New Roman"/>
          <w:i/>
          <w:color w:val="000000"/>
          <w:spacing w:val="-4"/>
          <w:sz w:val="24"/>
          <w:szCs w:val="24"/>
          <w:lang w:eastAsia="cs-CZ"/>
        </w:rPr>
        <w:t>15/24</w:t>
      </w:r>
      <w:r w:rsidRPr="00736589">
        <w:rPr>
          <w:rFonts w:ascii="Times New Roman" w:eastAsia="Times New Roman" w:hAnsi="Times New Roman"/>
          <w:i/>
          <w:color w:val="000000"/>
          <w:sz w:val="24"/>
          <w:szCs w:val="24"/>
          <w:lang w:eastAsia="cs-CZ"/>
        </w:rPr>
        <w:t xml:space="preserve">, obsažené v části III materiálu vlády </w:t>
      </w:r>
      <w:proofErr w:type="gramStart"/>
      <w:r w:rsidRPr="00736589">
        <w:rPr>
          <w:rFonts w:ascii="Times New Roman" w:eastAsia="Times New Roman" w:hAnsi="Times New Roman"/>
          <w:i/>
          <w:color w:val="000000"/>
          <w:sz w:val="24"/>
          <w:szCs w:val="24"/>
          <w:lang w:eastAsia="cs-CZ"/>
        </w:rPr>
        <w:t>č.j.</w:t>
      </w:r>
      <w:proofErr w:type="gramEnd"/>
      <w:r w:rsidRPr="00736589">
        <w:rPr>
          <w:rFonts w:ascii="Times New Roman" w:eastAsia="Times New Roman" w:hAnsi="Times New Roman"/>
          <w:i/>
          <w:color w:val="000000"/>
          <w:sz w:val="24"/>
          <w:szCs w:val="24"/>
          <w:lang w:eastAsia="cs-CZ"/>
        </w:rPr>
        <w:t xml:space="preserve"> 1100/16</w:t>
      </w:r>
      <w:r w:rsidRPr="00736589">
        <w:rPr>
          <w:rFonts w:ascii="Times New Roman" w:eastAsia="Times New Roman" w:hAnsi="Times New Roman"/>
          <w:i/>
          <w:color w:val="000000"/>
          <w:spacing w:val="-4"/>
          <w:sz w:val="24"/>
          <w:szCs w:val="24"/>
          <w:lang w:eastAsia="cs-CZ"/>
        </w:rPr>
        <w:t>,</w:t>
      </w:r>
    </w:p>
    <w:p w:rsidR="00736589" w:rsidRPr="00736589" w:rsidRDefault="00736589" w:rsidP="00736589">
      <w:pPr>
        <w:numPr>
          <w:ilvl w:val="0"/>
          <w:numId w:val="40"/>
        </w:numPr>
        <w:tabs>
          <w:tab w:val="clear" w:pos="720"/>
          <w:tab w:val="num" w:pos="851"/>
        </w:tabs>
        <w:suppressAutoHyphens w:val="0"/>
        <w:spacing w:after="0" w:line="240" w:lineRule="auto"/>
        <w:ind w:left="851" w:hanging="284"/>
        <w:jc w:val="both"/>
        <w:rPr>
          <w:rFonts w:ascii="Times New Roman" w:eastAsia="Times New Roman" w:hAnsi="Times New Roman"/>
          <w:i/>
          <w:color w:val="000000"/>
          <w:sz w:val="24"/>
          <w:szCs w:val="24"/>
          <w:lang w:eastAsia="cs-CZ"/>
        </w:rPr>
      </w:pPr>
      <w:r w:rsidRPr="00736589">
        <w:rPr>
          <w:rFonts w:ascii="Times New Roman" w:eastAsia="Times New Roman" w:hAnsi="Times New Roman"/>
          <w:i/>
          <w:color w:val="000000"/>
          <w:spacing w:val="-4"/>
          <w:sz w:val="24"/>
          <w:szCs w:val="24"/>
          <w:lang w:eastAsia="cs-CZ"/>
        </w:rPr>
        <w:t xml:space="preserve">Usnesení </w:t>
      </w:r>
      <w:r w:rsidRPr="00736589">
        <w:rPr>
          <w:rFonts w:ascii="Times New Roman" w:eastAsia="Times New Roman" w:hAnsi="Times New Roman"/>
          <w:i/>
          <w:color w:val="000000"/>
          <w:sz w:val="24"/>
          <w:szCs w:val="24"/>
          <w:lang w:eastAsia="cs-CZ"/>
        </w:rPr>
        <w:t>vlády č. 985 ze dne 7. 11. 2016;</w:t>
      </w:r>
    </w:p>
    <w:p w:rsidR="00F00542" w:rsidRPr="00D06B5C" w:rsidRDefault="00736589" w:rsidP="00736589">
      <w:pPr>
        <w:spacing w:after="0"/>
        <w:ind w:left="567" w:hanging="567"/>
        <w:jc w:val="both"/>
        <w:rPr>
          <w:rFonts w:ascii="Times New Roman" w:eastAsia="Times New Roman" w:hAnsi="Times New Roman"/>
          <w:bCs/>
          <w:i/>
          <w:color w:val="000000"/>
          <w:spacing w:val="-4"/>
          <w:sz w:val="24"/>
          <w:szCs w:val="24"/>
          <w:lang w:eastAsia="cs-CZ"/>
        </w:rPr>
      </w:pPr>
      <w:r w:rsidRPr="00736589">
        <w:rPr>
          <w:rFonts w:ascii="Times New Roman" w:eastAsia="Times New Roman" w:hAnsi="Times New Roman"/>
          <w:bCs/>
          <w:i/>
          <w:color w:val="000000"/>
          <w:sz w:val="24"/>
          <w:szCs w:val="24"/>
          <w:lang w:eastAsia="cs-CZ"/>
        </w:rPr>
        <w:t>II.</w:t>
      </w:r>
      <w:r w:rsidRPr="00736589">
        <w:rPr>
          <w:rFonts w:ascii="Times New Roman" w:eastAsia="Times New Roman" w:hAnsi="Times New Roman"/>
          <w:bCs/>
          <w:i/>
          <w:color w:val="000000"/>
          <w:spacing w:val="80"/>
          <w:sz w:val="24"/>
          <w:szCs w:val="24"/>
          <w:lang w:eastAsia="cs-CZ"/>
        </w:rPr>
        <w:tab/>
        <w:t xml:space="preserve">zmocňuje </w:t>
      </w:r>
      <w:r w:rsidRPr="00736589">
        <w:rPr>
          <w:rFonts w:ascii="Times New Roman" w:eastAsia="Times New Roman" w:hAnsi="Times New Roman"/>
          <w:i/>
          <w:color w:val="000000"/>
          <w:sz w:val="24"/>
          <w:szCs w:val="24"/>
          <w:lang w:eastAsia="cs-CZ"/>
        </w:rPr>
        <w:t>předsedu výboru, aby s tímto usnesením seznámil prezidenta Nejvyššího kontrolního úřadu a ministra vnitra.</w:t>
      </w:r>
    </w:p>
    <w:p w:rsidR="00F00542" w:rsidRDefault="00F00542" w:rsidP="00F00542">
      <w:pPr>
        <w:spacing w:after="0" w:line="240" w:lineRule="auto"/>
        <w:jc w:val="both"/>
        <w:rPr>
          <w:rFonts w:ascii="Times New Roman" w:eastAsia="Times New Roman" w:hAnsi="Times New Roman"/>
          <w:i/>
          <w:color w:val="000000"/>
          <w:spacing w:val="-4"/>
          <w:sz w:val="24"/>
          <w:szCs w:val="24"/>
          <w:lang w:eastAsia="cs-CZ"/>
        </w:rPr>
      </w:pPr>
    </w:p>
    <w:p w:rsidR="00F00542" w:rsidRDefault="00F00542" w:rsidP="00FD50F6">
      <w:pPr>
        <w:spacing w:after="0" w:line="240" w:lineRule="auto"/>
        <w:ind w:firstLine="567"/>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S takto navrženým usnesením byl vysloven souhlas a bylo přijato </w:t>
      </w:r>
      <w:r w:rsidR="00736589">
        <w:rPr>
          <w:rFonts w:ascii="Times New Roman" w:eastAsia="Times New Roman" w:hAnsi="Times New Roman"/>
          <w:color w:val="000000"/>
          <w:sz w:val="24"/>
          <w:szCs w:val="24"/>
          <w:u w:val="single"/>
          <w:lang w:eastAsia="cs-CZ"/>
        </w:rPr>
        <w:t>usnesení č. 276</w:t>
      </w:r>
      <w:r>
        <w:rPr>
          <w:rFonts w:ascii="Times New Roman" w:eastAsia="Times New Roman" w:hAnsi="Times New Roman"/>
          <w:color w:val="000000"/>
          <w:sz w:val="24"/>
          <w:szCs w:val="24"/>
          <w:u w:val="single"/>
          <w:lang w:eastAsia="cs-CZ"/>
        </w:rPr>
        <w:t xml:space="preserve"> </w:t>
      </w:r>
      <w:r w:rsidR="00975F4E">
        <w:rPr>
          <w:rFonts w:ascii="Times New Roman" w:eastAsia="Times New Roman" w:hAnsi="Times New Roman"/>
          <w:color w:val="000000"/>
          <w:sz w:val="24"/>
          <w:szCs w:val="24"/>
          <w:lang w:eastAsia="cs-CZ"/>
        </w:rPr>
        <w:t>(8</w:t>
      </w:r>
      <w:r>
        <w:rPr>
          <w:rFonts w:ascii="Times New Roman" w:eastAsia="Times New Roman" w:hAnsi="Times New Roman"/>
          <w:color w:val="000000"/>
          <w:sz w:val="24"/>
          <w:szCs w:val="24"/>
          <w:lang w:eastAsia="cs-CZ"/>
        </w:rPr>
        <w:t xml:space="preserve"> pro; 0 proti; 0 se zdrželo). Pro hlasovali: </w:t>
      </w:r>
      <w:proofErr w:type="spellStart"/>
      <w:r w:rsidR="00736589">
        <w:rPr>
          <w:rFonts w:ascii="Times New Roman" w:eastAsia="Times New Roman" w:hAnsi="Times New Roman"/>
          <w:color w:val="000000"/>
          <w:sz w:val="24"/>
          <w:szCs w:val="24"/>
          <w:lang w:eastAsia="cs-CZ"/>
        </w:rPr>
        <w:t>posl</w:t>
      </w:r>
      <w:proofErr w:type="spellEnd"/>
      <w:r w:rsidR="00736589">
        <w:rPr>
          <w:rFonts w:ascii="Times New Roman" w:eastAsia="Times New Roman" w:hAnsi="Times New Roman"/>
          <w:color w:val="000000"/>
          <w:sz w:val="24"/>
          <w:szCs w:val="24"/>
          <w:lang w:eastAsia="cs-CZ"/>
        </w:rPr>
        <w:t xml:space="preserve">. L. Hovorka, </w:t>
      </w:r>
      <w:proofErr w:type="spellStart"/>
      <w:r w:rsidR="00736589">
        <w:rPr>
          <w:rFonts w:ascii="Times New Roman" w:eastAsia="Times New Roman" w:hAnsi="Times New Roman"/>
          <w:color w:val="000000"/>
          <w:sz w:val="24"/>
          <w:szCs w:val="24"/>
          <w:lang w:eastAsia="cs-CZ"/>
        </w:rPr>
        <w:t>posl</w:t>
      </w:r>
      <w:proofErr w:type="spellEnd"/>
      <w:r w:rsidR="00736589">
        <w:rPr>
          <w:rFonts w:ascii="Times New Roman" w:eastAsia="Times New Roman" w:hAnsi="Times New Roman"/>
          <w:color w:val="000000"/>
          <w:sz w:val="24"/>
          <w:szCs w:val="24"/>
          <w:lang w:eastAsia="cs-CZ"/>
        </w:rPr>
        <w:t xml:space="preserve">. V. Koníček, </w:t>
      </w:r>
      <w:proofErr w:type="spellStart"/>
      <w:r w:rsidR="00736589">
        <w:rPr>
          <w:rFonts w:ascii="Times New Roman" w:eastAsia="Times New Roman" w:hAnsi="Times New Roman"/>
          <w:color w:val="000000"/>
          <w:sz w:val="24"/>
          <w:szCs w:val="24"/>
          <w:lang w:eastAsia="cs-CZ"/>
        </w:rPr>
        <w:t>posl</w:t>
      </w:r>
      <w:proofErr w:type="spellEnd"/>
      <w:r w:rsidR="00736589">
        <w:rPr>
          <w:rFonts w:ascii="Times New Roman" w:eastAsia="Times New Roman" w:hAnsi="Times New Roman"/>
          <w:color w:val="000000"/>
          <w:sz w:val="24"/>
          <w:szCs w:val="24"/>
          <w:lang w:eastAsia="cs-CZ"/>
        </w:rPr>
        <w:t xml:space="preserve">. J. Lobkowicz, </w:t>
      </w:r>
      <w:proofErr w:type="spellStart"/>
      <w:r w:rsidR="00736589">
        <w:rPr>
          <w:rFonts w:ascii="Times New Roman" w:eastAsia="Times New Roman" w:hAnsi="Times New Roman"/>
          <w:color w:val="000000"/>
          <w:sz w:val="24"/>
          <w:szCs w:val="24"/>
          <w:lang w:eastAsia="cs-CZ"/>
        </w:rPr>
        <w:t>posl</w:t>
      </w:r>
      <w:proofErr w:type="spellEnd"/>
      <w:r w:rsidR="00736589">
        <w:rPr>
          <w:rFonts w:ascii="Times New Roman" w:eastAsia="Times New Roman" w:hAnsi="Times New Roman"/>
          <w:color w:val="000000"/>
          <w:sz w:val="24"/>
          <w:szCs w:val="24"/>
          <w:lang w:eastAsia="cs-CZ"/>
        </w:rPr>
        <w:t xml:space="preserve">. K. </w:t>
      </w:r>
      <w:proofErr w:type="spellStart"/>
      <w:r w:rsidR="00736589">
        <w:rPr>
          <w:rFonts w:ascii="Times New Roman" w:eastAsia="Times New Roman" w:hAnsi="Times New Roman"/>
          <w:color w:val="000000"/>
          <w:sz w:val="24"/>
          <w:szCs w:val="24"/>
          <w:lang w:eastAsia="cs-CZ"/>
        </w:rPr>
        <w:t>Matušovská</w:t>
      </w:r>
      <w:proofErr w:type="spellEnd"/>
      <w:r w:rsidR="00736589">
        <w:rPr>
          <w:rFonts w:ascii="Times New Roman" w:eastAsia="Times New Roman" w:hAnsi="Times New Roman"/>
          <w:color w:val="000000"/>
          <w:sz w:val="24"/>
          <w:szCs w:val="24"/>
          <w:lang w:eastAsia="cs-CZ"/>
        </w:rPr>
        <w:t xml:space="preserve">, </w:t>
      </w:r>
      <w:proofErr w:type="spellStart"/>
      <w:r w:rsidR="00736589">
        <w:rPr>
          <w:rFonts w:ascii="Times New Roman" w:eastAsia="Times New Roman" w:hAnsi="Times New Roman"/>
          <w:color w:val="000000"/>
          <w:sz w:val="24"/>
          <w:szCs w:val="24"/>
          <w:lang w:eastAsia="cs-CZ"/>
        </w:rPr>
        <w:t>posl</w:t>
      </w:r>
      <w:proofErr w:type="spellEnd"/>
      <w:r w:rsidR="00736589">
        <w:rPr>
          <w:rFonts w:ascii="Times New Roman" w:eastAsia="Times New Roman" w:hAnsi="Times New Roman"/>
          <w:color w:val="000000"/>
          <w:sz w:val="24"/>
          <w:szCs w:val="24"/>
          <w:lang w:eastAsia="cs-CZ"/>
        </w:rPr>
        <w:t>. S. </w:t>
      </w:r>
      <w:proofErr w:type="spellStart"/>
      <w:r w:rsidR="00736589">
        <w:rPr>
          <w:rFonts w:ascii="Times New Roman" w:eastAsia="Times New Roman" w:hAnsi="Times New Roman"/>
          <w:color w:val="000000"/>
          <w:sz w:val="24"/>
          <w:szCs w:val="24"/>
          <w:lang w:eastAsia="cs-CZ"/>
        </w:rPr>
        <w:t>Pfléger</w:t>
      </w:r>
      <w:proofErr w:type="spellEnd"/>
      <w:r w:rsidR="00736589">
        <w:rPr>
          <w:rFonts w:ascii="Times New Roman" w:eastAsia="Times New Roman" w:hAnsi="Times New Roman"/>
          <w:color w:val="000000"/>
          <w:sz w:val="24"/>
          <w:szCs w:val="24"/>
          <w:lang w:eastAsia="cs-CZ"/>
        </w:rPr>
        <w:t xml:space="preserve">, </w:t>
      </w:r>
      <w:proofErr w:type="spellStart"/>
      <w:r w:rsidR="00736589">
        <w:rPr>
          <w:rFonts w:ascii="Times New Roman" w:eastAsia="Times New Roman" w:hAnsi="Times New Roman"/>
          <w:color w:val="000000"/>
          <w:sz w:val="24"/>
          <w:szCs w:val="24"/>
          <w:lang w:eastAsia="cs-CZ"/>
        </w:rPr>
        <w:t>posl</w:t>
      </w:r>
      <w:proofErr w:type="spellEnd"/>
      <w:r w:rsidR="00736589">
        <w:rPr>
          <w:rFonts w:ascii="Times New Roman" w:eastAsia="Times New Roman" w:hAnsi="Times New Roman"/>
          <w:color w:val="000000"/>
          <w:sz w:val="24"/>
          <w:szCs w:val="24"/>
          <w:lang w:eastAsia="cs-CZ"/>
        </w:rPr>
        <w:t xml:space="preserve">. Š. </w:t>
      </w:r>
      <w:proofErr w:type="spellStart"/>
      <w:r w:rsidR="00736589">
        <w:rPr>
          <w:rFonts w:ascii="Times New Roman" w:eastAsia="Times New Roman" w:hAnsi="Times New Roman"/>
          <w:color w:val="000000"/>
          <w:sz w:val="24"/>
          <w:szCs w:val="24"/>
          <w:lang w:eastAsia="cs-CZ"/>
        </w:rPr>
        <w:t>Stupčuk</w:t>
      </w:r>
      <w:proofErr w:type="spellEnd"/>
      <w:r w:rsidR="00736589">
        <w:rPr>
          <w:rFonts w:ascii="Times New Roman" w:eastAsia="Times New Roman" w:hAnsi="Times New Roman"/>
          <w:color w:val="000000"/>
          <w:sz w:val="24"/>
          <w:szCs w:val="24"/>
          <w:lang w:eastAsia="cs-CZ"/>
        </w:rPr>
        <w:t xml:space="preserve">, </w:t>
      </w:r>
      <w:proofErr w:type="spellStart"/>
      <w:r w:rsidR="00736589">
        <w:rPr>
          <w:rFonts w:ascii="Times New Roman" w:eastAsia="Times New Roman" w:hAnsi="Times New Roman"/>
          <w:color w:val="000000"/>
          <w:sz w:val="24"/>
          <w:szCs w:val="24"/>
          <w:lang w:eastAsia="cs-CZ"/>
        </w:rPr>
        <w:t>posl</w:t>
      </w:r>
      <w:proofErr w:type="spellEnd"/>
      <w:r w:rsidR="00736589">
        <w:rPr>
          <w:rFonts w:ascii="Times New Roman" w:eastAsia="Times New Roman" w:hAnsi="Times New Roman"/>
          <w:color w:val="000000"/>
          <w:sz w:val="24"/>
          <w:szCs w:val="24"/>
          <w:lang w:eastAsia="cs-CZ"/>
        </w:rPr>
        <w:t xml:space="preserve">. J. Štětina, </w:t>
      </w:r>
      <w:proofErr w:type="spellStart"/>
      <w:r w:rsidR="00736589">
        <w:rPr>
          <w:rFonts w:ascii="Times New Roman" w:eastAsia="Times New Roman" w:hAnsi="Times New Roman"/>
          <w:color w:val="000000"/>
          <w:sz w:val="24"/>
          <w:szCs w:val="24"/>
          <w:lang w:eastAsia="cs-CZ"/>
        </w:rPr>
        <w:t>posl</w:t>
      </w:r>
      <w:proofErr w:type="spellEnd"/>
      <w:r w:rsidR="00736589">
        <w:rPr>
          <w:rFonts w:ascii="Times New Roman" w:eastAsia="Times New Roman" w:hAnsi="Times New Roman"/>
          <w:color w:val="000000"/>
          <w:sz w:val="24"/>
          <w:szCs w:val="24"/>
          <w:lang w:eastAsia="cs-CZ"/>
        </w:rPr>
        <w:t xml:space="preserve">. L. Toufar </w:t>
      </w:r>
      <w:r>
        <w:rPr>
          <w:rFonts w:ascii="Times New Roman" w:eastAsia="Times New Roman" w:hAnsi="Times New Roman"/>
          <w:color w:val="000000"/>
          <w:sz w:val="24"/>
          <w:szCs w:val="24"/>
          <w:lang w:eastAsia="cs-CZ"/>
        </w:rPr>
        <w:t>/viz příloha zápisu č. 1, str. 1/.</w:t>
      </w:r>
    </w:p>
    <w:p w:rsidR="00F00542" w:rsidRDefault="00F00542" w:rsidP="005055CC">
      <w:pPr>
        <w:spacing w:after="0" w:line="240" w:lineRule="auto"/>
        <w:jc w:val="both"/>
        <w:rPr>
          <w:rFonts w:ascii="Times New Roman" w:eastAsia="Times New Roman" w:hAnsi="Times New Roman"/>
          <w:color w:val="000000"/>
          <w:sz w:val="24"/>
          <w:szCs w:val="24"/>
          <w:lang w:eastAsia="cs-CZ"/>
        </w:rPr>
      </w:pPr>
    </w:p>
    <w:p w:rsidR="00675A0D" w:rsidRDefault="00675A0D">
      <w:pPr>
        <w:spacing w:after="0" w:line="240" w:lineRule="auto"/>
        <w:jc w:val="both"/>
        <w:rPr>
          <w:rFonts w:ascii="Times New Roman" w:eastAsia="Times New Roman" w:hAnsi="Times New Roman"/>
          <w:color w:val="000000"/>
          <w:sz w:val="24"/>
          <w:szCs w:val="24"/>
          <w:lang w:eastAsia="cs-CZ"/>
        </w:rPr>
      </w:pPr>
    </w:p>
    <w:p w:rsidR="0061500D" w:rsidRDefault="0061500D" w:rsidP="000E2D8C">
      <w:pPr>
        <w:spacing w:after="0" w:line="240" w:lineRule="auto"/>
        <w:jc w:val="both"/>
        <w:rPr>
          <w:rFonts w:ascii="Times New Roman" w:eastAsia="Times New Roman" w:hAnsi="Times New Roman"/>
          <w:color w:val="000000"/>
          <w:spacing w:val="-4"/>
          <w:sz w:val="24"/>
          <w:szCs w:val="24"/>
          <w:lang w:eastAsia="cs-CZ"/>
        </w:rPr>
      </w:pPr>
    </w:p>
    <w:p w:rsidR="008B78E8" w:rsidRDefault="000E2D8C" w:rsidP="00040EDE">
      <w:pPr>
        <w:suppressAutoHyphens w:val="0"/>
        <w:spacing w:after="0" w:line="240" w:lineRule="auto"/>
        <w:ind w:firstLine="708"/>
        <w:jc w:val="both"/>
        <w:rPr>
          <w:rFonts w:ascii="Times New Roman" w:eastAsia="Times New Roman" w:hAnsi="Times New Roman"/>
          <w:color w:val="000000"/>
          <w:sz w:val="24"/>
          <w:szCs w:val="24"/>
          <w:lang w:eastAsia="cs-CZ"/>
        </w:rPr>
      </w:pPr>
      <w:r w:rsidRPr="000E2D8C">
        <w:rPr>
          <w:rFonts w:ascii="Times New Roman" w:eastAsia="Times New Roman" w:hAnsi="Times New Roman"/>
          <w:b/>
          <w:bCs/>
          <w:color w:val="000000"/>
          <w:sz w:val="24"/>
          <w:szCs w:val="24"/>
          <w:lang w:eastAsia="cs-CZ"/>
        </w:rPr>
        <w:t xml:space="preserve">Předseda výboru </w:t>
      </w:r>
      <w:proofErr w:type="spellStart"/>
      <w:r w:rsidRPr="000E2D8C">
        <w:rPr>
          <w:rFonts w:ascii="Times New Roman" w:eastAsia="Times New Roman" w:hAnsi="Times New Roman"/>
          <w:b/>
          <w:bCs/>
          <w:color w:val="000000"/>
          <w:sz w:val="24"/>
          <w:szCs w:val="24"/>
          <w:lang w:eastAsia="cs-CZ"/>
        </w:rPr>
        <w:t>posl</w:t>
      </w:r>
      <w:proofErr w:type="spellEnd"/>
      <w:r w:rsidRPr="000E2D8C">
        <w:rPr>
          <w:rFonts w:ascii="Times New Roman" w:eastAsia="Times New Roman" w:hAnsi="Times New Roman"/>
          <w:b/>
          <w:bCs/>
          <w:color w:val="000000"/>
          <w:sz w:val="24"/>
          <w:szCs w:val="24"/>
          <w:lang w:eastAsia="cs-CZ"/>
        </w:rPr>
        <w:t>. V. Koníček</w:t>
      </w:r>
      <w:r w:rsidRPr="000E2D8C">
        <w:rPr>
          <w:rFonts w:ascii="Times New Roman" w:eastAsia="Times New Roman" w:hAnsi="Times New Roman"/>
          <w:color w:val="000000"/>
          <w:sz w:val="24"/>
          <w:szCs w:val="24"/>
          <w:lang w:eastAsia="cs-CZ"/>
        </w:rPr>
        <w:t xml:space="preserve"> navrhl, aby </w:t>
      </w:r>
      <w:r w:rsidR="00BD4A94">
        <w:rPr>
          <w:rFonts w:ascii="Times New Roman" w:eastAsia="Times New Roman" w:hAnsi="Times New Roman"/>
          <w:color w:val="000000"/>
          <w:sz w:val="24"/>
          <w:szCs w:val="24"/>
          <w:lang w:eastAsia="cs-CZ"/>
        </w:rPr>
        <w:t>byl bod č. 3</w:t>
      </w:r>
      <w:r w:rsidRPr="000E2D8C">
        <w:rPr>
          <w:rFonts w:ascii="Times New Roman" w:eastAsia="Times New Roman" w:hAnsi="Times New Roman"/>
          <w:color w:val="000000"/>
          <w:sz w:val="24"/>
          <w:szCs w:val="24"/>
          <w:lang w:eastAsia="cs-CZ"/>
        </w:rPr>
        <w:t xml:space="preserve"> z technických </w:t>
      </w:r>
      <w:r>
        <w:rPr>
          <w:rFonts w:ascii="Times New Roman" w:eastAsia="Times New Roman" w:hAnsi="Times New Roman"/>
          <w:color w:val="000000"/>
          <w:sz w:val="24"/>
          <w:szCs w:val="24"/>
          <w:lang w:eastAsia="cs-CZ"/>
        </w:rPr>
        <w:t>a organizačních důvodů neveřejný</w:t>
      </w:r>
      <w:r w:rsidR="00395D40">
        <w:rPr>
          <w:rFonts w:ascii="Times New Roman" w:eastAsia="Times New Roman" w:hAnsi="Times New Roman"/>
          <w:color w:val="000000"/>
          <w:sz w:val="24"/>
          <w:szCs w:val="24"/>
          <w:lang w:eastAsia="cs-CZ"/>
        </w:rPr>
        <w:t>,</w:t>
      </w:r>
      <w:r w:rsidRPr="000E2D8C">
        <w:rPr>
          <w:rFonts w:ascii="Times New Roman" w:eastAsia="Times New Roman" w:hAnsi="Times New Roman"/>
          <w:color w:val="000000"/>
          <w:sz w:val="24"/>
          <w:szCs w:val="24"/>
          <w:lang w:eastAsia="cs-CZ"/>
        </w:rPr>
        <w:t xml:space="preserve"> nepořizoval se z</w:t>
      </w:r>
      <w:r>
        <w:rPr>
          <w:rFonts w:ascii="Times New Roman" w:eastAsia="Times New Roman" w:hAnsi="Times New Roman"/>
          <w:color w:val="000000"/>
          <w:sz w:val="24"/>
          <w:szCs w:val="24"/>
          <w:lang w:eastAsia="cs-CZ"/>
        </w:rPr>
        <w:t xml:space="preserve"> tohoto bodu </w:t>
      </w:r>
      <w:r w:rsidR="00395D40">
        <w:rPr>
          <w:rFonts w:ascii="Times New Roman" w:eastAsia="Times New Roman" w:hAnsi="Times New Roman"/>
          <w:color w:val="000000"/>
          <w:sz w:val="24"/>
          <w:szCs w:val="24"/>
          <w:lang w:eastAsia="cs-CZ"/>
        </w:rPr>
        <w:t xml:space="preserve">zvukový </w:t>
      </w:r>
      <w:r w:rsidRPr="000E2D8C">
        <w:rPr>
          <w:rFonts w:ascii="Times New Roman" w:eastAsia="Times New Roman" w:hAnsi="Times New Roman"/>
          <w:color w:val="000000"/>
          <w:sz w:val="24"/>
          <w:szCs w:val="24"/>
          <w:lang w:eastAsia="cs-CZ"/>
        </w:rPr>
        <w:t>záznam</w:t>
      </w:r>
      <w:r w:rsidR="00395D40">
        <w:rPr>
          <w:rFonts w:ascii="Times New Roman" w:eastAsia="Times New Roman" w:hAnsi="Times New Roman"/>
          <w:color w:val="000000"/>
          <w:sz w:val="24"/>
          <w:szCs w:val="24"/>
          <w:lang w:eastAsia="cs-CZ"/>
        </w:rPr>
        <w:t xml:space="preserve"> a písemný zápis</w:t>
      </w:r>
      <w:r w:rsidRPr="000E2D8C">
        <w:rPr>
          <w:rFonts w:ascii="Times New Roman" w:eastAsia="Times New Roman" w:hAnsi="Times New Roman"/>
          <w:color w:val="000000"/>
          <w:sz w:val="24"/>
          <w:szCs w:val="24"/>
          <w:lang w:eastAsia="cs-CZ"/>
        </w:rPr>
        <w:t xml:space="preserve">. S tímto návrhem byl vysloven souhlas </w:t>
      </w:r>
      <w:r>
        <w:rPr>
          <w:rFonts w:ascii="Times New Roman" w:eastAsia="Times New Roman" w:hAnsi="Times New Roman"/>
          <w:color w:val="000000"/>
          <w:sz w:val="24"/>
          <w:szCs w:val="24"/>
          <w:lang w:eastAsia="cs-CZ"/>
        </w:rPr>
        <w:t xml:space="preserve">(8 pro; 0 proti; 0 se zdrželo). </w:t>
      </w:r>
      <w:r w:rsidR="00BD4A94">
        <w:rPr>
          <w:rFonts w:ascii="Times New Roman" w:eastAsia="Times New Roman" w:hAnsi="Times New Roman"/>
          <w:color w:val="000000"/>
          <w:sz w:val="24"/>
          <w:szCs w:val="24"/>
          <w:lang w:eastAsia="cs-CZ"/>
        </w:rPr>
        <w:t xml:space="preserve">Pro hlasovali: </w:t>
      </w:r>
      <w:proofErr w:type="spellStart"/>
      <w:r w:rsidR="00BD4A94">
        <w:rPr>
          <w:rFonts w:ascii="Times New Roman" w:eastAsia="Times New Roman" w:hAnsi="Times New Roman"/>
          <w:color w:val="000000"/>
          <w:sz w:val="24"/>
          <w:szCs w:val="24"/>
          <w:lang w:eastAsia="cs-CZ"/>
        </w:rPr>
        <w:t>posl</w:t>
      </w:r>
      <w:proofErr w:type="spellEnd"/>
      <w:r w:rsidR="00BD4A94">
        <w:rPr>
          <w:rFonts w:ascii="Times New Roman" w:eastAsia="Times New Roman" w:hAnsi="Times New Roman"/>
          <w:color w:val="000000"/>
          <w:sz w:val="24"/>
          <w:szCs w:val="24"/>
          <w:lang w:eastAsia="cs-CZ"/>
        </w:rPr>
        <w:t xml:space="preserve">. </w:t>
      </w:r>
      <w:r w:rsidR="00BD4A94">
        <w:rPr>
          <w:rFonts w:ascii="Times New Roman" w:eastAsia="Times New Roman" w:hAnsi="Times New Roman"/>
          <w:color w:val="000000"/>
          <w:sz w:val="24"/>
          <w:szCs w:val="24"/>
          <w:lang w:eastAsia="cs-CZ"/>
        </w:rPr>
        <w:lastRenderedPageBreak/>
        <w:t xml:space="preserve">L. Hovorka, </w:t>
      </w:r>
      <w:proofErr w:type="spellStart"/>
      <w:r w:rsidR="00BD4A94">
        <w:rPr>
          <w:rFonts w:ascii="Times New Roman" w:eastAsia="Times New Roman" w:hAnsi="Times New Roman"/>
          <w:color w:val="000000"/>
          <w:sz w:val="24"/>
          <w:szCs w:val="24"/>
          <w:lang w:eastAsia="cs-CZ"/>
        </w:rPr>
        <w:t>posl</w:t>
      </w:r>
      <w:proofErr w:type="spellEnd"/>
      <w:r w:rsidR="00BD4A94">
        <w:rPr>
          <w:rFonts w:ascii="Times New Roman" w:eastAsia="Times New Roman" w:hAnsi="Times New Roman"/>
          <w:color w:val="000000"/>
          <w:sz w:val="24"/>
          <w:szCs w:val="24"/>
          <w:lang w:eastAsia="cs-CZ"/>
        </w:rPr>
        <w:t xml:space="preserve">. V. Koníček, </w:t>
      </w:r>
      <w:proofErr w:type="spellStart"/>
      <w:r w:rsidR="00BD4A94">
        <w:rPr>
          <w:rFonts w:ascii="Times New Roman" w:eastAsia="Times New Roman" w:hAnsi="Times New Roman"/>
          <w:color w:val="000000"/>
          <w:sz w:val="24"/>
          <w:szCs w:val="24"/>
          <w:lang w:eastAsia="cs-CZ"/>
        </w:rPr>
        <w:t>posl</w:t>
      </w:r>
      <w:proofErr w:type="spellEnd"/>
      <w:r w:rsidR="00BD4A94">
        <w:rPr>
          <w:rFonts w:ascii="Times New Roman" w:eastAsia="Times New Roman" w:hAnsi="Times New Roman"/>
          <w:color w:val="000000"/>
          <w:sz w:val="24"/>
          <w:szCs w:val="24"/>
          <w:lang w:eastAsia="cs-CZ"/>
        </w:rPr>
        <w:t xml:space="preserve">. J. Lobkowicz, </w:t>
      </w:r>
      <w:proofErr w:type="spellStart"/>
      <w:r w:rsidR="00BD4A94">
        <w:rPr>
          <w:rFonts w:ascii="Times New Roman" w:eastAsia="Times New Roman" w:hAnsi="Times New Roman"/>
          <w:color w:val="000000"/>
          <w:sz w:val="24"/>
          <w:szCs w:val="24"/>
          <w:lang w:eastAsia="cs-CZ"/>
        </w:rPr>
        <w:t>posl</w:t>
      </w:r>
      <w:proofErr w:type="spellEnd"/>
      <w:r w:rsidR="00BD4A94">
        <w:rPr>
          <w:rFonts w:ascii="Times New Roman" w:eastAsia="Times New Roman" w:hAnsi="Times New Roman"/>
          <w:color w:val="000000"/>
          <w:sz w:val="24"/>
          <w:szCs w:val="24"/>
          <w:lang w:eastAsia="cs-CZ"/>
        </w:rPr>
        <w:t>. K. </w:t>
      </w:r>
      <w:proofErr w:type="spellStart"/>
      <w:r w:rsidR="00BD4A94">
        <w:rPr>
          <w:rFonts w:ascii="Times New Roman" w:eastAsia="Times New Roman" w:hAnsi="Times New Roman"/>
          <w:color w:val="000000"/>
          <w:sz w:val="24"/>
          <w:szCs w:val="24"/>
          <w:lang w:eastAsia="cs-CZ"/>
        </w:rPr>
        <w:t>Matušovská</w:t>
      </w:r>
      <w:proofErr w:type="spellEnd"/>
      <w:r w:rsidR="00BD4A94">
        <w:rPr>
          <w:rFonts w:ascii="Times New Roman" w:eastAsia="Times New Roman" w:hAnsi="Times New Roman"/>
          <w:color w:val="000000"/>
          <w:sz w:val="24"/>
          <w:szCs w:val="24"/>
          <w:lang w:eastAsia="cs-CZ"/>
        </w:rPr>
        <w:t xml:space="preserve">, </w:t>
      </w:r>
      <w:proofErr w:type="spellStart"/>
      <w:r w:rsidR="00BD4A94">
        <w:rPr>
          <w:rFonts w:ascii="Times New Roman" w:eastAsia="Times New Roman" w:hAnsi="Times New Roman"/>
          <w:color w:val="000000"/>
          <w:sz w:val="24"/>
          <w:szCs w:val="24"/>
          <w:lang w:eastAsia="cs-CZ"/>
        </w:rPr>
        <w:t>posl</w:t>
      </w:r>
      <w:proofErr w:type="spellEnd"/>
      <w:r w:rsidR="00BD4A94">
        <w:rPr>
          <w:rFonts w:ascii="Times New Roman" w:eastAsia="Times New Roman" w:hAnsi="Times New Roman"/>
          <w:color w:val="000000"/>
          <w:sz w:val="24"/>
          <w:szCs w:val="24"/>
          <w:lang w:eastAsia="cs-CZ"/>
        </w:rPr>
        <w:t>. S. </w:t>
      </w:r>
      <w:proofErr w:type="spellStart"/>
      <w:r w:rsidR="00BD4A94">
        <w:rPr>
          <w:rFonts w:ascii="Times New Roman" w:eastAsia="Times New Roman" w:hAnsi="Times New Roman"/>
          <w:color w:val="000000"/>
          <w:sz w:val="24"/>
          <w:szCs w:val="24"/>
          <w:lang w:eastAsia="cs-CZ"/>
        </w:rPr>
        <w:t>Pfléger</w:t>
      </w:r>
      <w:proofErr w:type="spellEnd"/>
      <w:r w:rsidR="00BD4A94">
        <w:rPr>
          <w:rFonts w:ascii="Times New Roman" w:eastAsia="Times New Roman" w:hAnsi="Times New Roman"/>
          <w:color w:val="000000"/>
          <w:sz w:val="24"/>
          <w:szCs w:val="24"/>
          <w:lang w:eastAsia="cs-CZ"/>
        </w:rPr>
        <w:t xml:space="preserve">, </w:t>
      </w:r>
      <w:proofErr w:type="spellStart"/>
      <w:r w:rsidR="00BD4A94">
        <w:rPr>
          <w:rFonts w:ascii="Times New Roman" w:eastAsia="Times New Roman" w:hAnsi="Times New Roman"/>
          <w:color w:val="000000"/>
          <w:sz w:val="24"/>
          <w:szCs w:val="24"/>
          <w:lang w:eastAsia="cs-CZ"/>
        </w:rPr>
        <w:t>posl</w:t>
      </w:r>
      <w:proofErr w:type="spellEnd"/>
      <w:r w:rsidR="00BD4A94">
        <w:rPr>
          <w:rFonts w:ascii="Times New Roman" w:eastAsia="Times New Roman" w:hAnsi="Times New Roman"/>
          <w:color w:val="000000"/>
          <w:sz w:val="24"/>
          <w:szCs w:val="24"/>
          <w:lang w:eastAsia="cs-CZ"/>
        </w:rPr>
        <w:t xml:space="preserve">. Š. </w:t>
      </w:r>
      <w:proofErr w:type="spellStart"/>
      <w:r w:rsidR="00BD4A94">
        <w:rPr>
          <w:rFonts w:ascii="Times New Roman" w:eastAsia="Times New Roman" w:hAnsi="Times New Roman"/>
          <w:color w:val="000000"/>
          <w:sz w:val="24"/>
          <w:szCs w:val="24"/>
          <w:lang w:eastAsia="cs-CZ"/>
        </w:rPr>
        <w:t>Stupčuk</w:t>
      </w:r>
      <w:proofErr w:type="spellEnd"/>
      <w:r w:rsidR="00BD4A94">
        <w:rPr>
          <w:rFonts w:ascii="Times New Roman" w:eastAsia="Times New Roman" w:hAnsi="Times New Roman"/>
          <w:color w:val="000000"/>
          <w:sz w:val="24"/>
          <w:szCs w:val="24"/>
          <w:lang w:eastAsia="cs-CZ"/>
        </w:rPr>
        <w:t xml:space="preserve">, </w:t>
      </w:r>
      <w:proofErr w:type="spellStart"/>
      <w:r w:rsidR="00BD4A94">
        <w:rPr>
          <w:rFonts w:ascii="Times New Roman" w:eastAsia="Times New Roman" w:hAnsi="Times New Roman"/>
          <w:color w:val="000000"/>
          <w:sz w:val="24"/>
          <w:szCs w:val="24"/>
          <w:lang w:eastAsia="cs-CZ"/>
        </w:rPr>
        <w:t>posl</w:t>
      </w:r>
      <w:proofErr w:type="spellEnd"/>
      <w:r w:rsidR="00BD4A94">
        <w:rPr>
          <w:rFonts w:ascii="Times New Roman" w:eastAsia="Times New Roman" w:hAnsi="Times New Roman"/>
          <w:color w:val="000000"/>
          <w:sz w:val="24"/>
          <w:szCs w:val="24"/>
          <w:lang w:eastAsia="cs-CZ"/>
        </w:rPr>
        <w:t>. J. Štětina,</w:t>
      </w:r>
      <w:r w:rsidR="00BD4A94" w:rsidRPr="00635F62">
        <w:rPr>
          <w:rFonts w:ascii="Times New Roman" w:eastAsia="Times New Roman" w:hAnsi="Times New Roman"/>
          <w:color w:val="000000"/>
          <w:sz w:val="24"/>
          <w:szCs w:val="24"/>
          <w:lang w:eastAsia="cs-CZ"/>
        </w:rPr>
        <w:t xml:space="preserve"> </w:t>
      </w:r>
      <w:proofErr w:type="spellStart"/>
      <w:r w:rsidR="00BD4A94">
        <w:rPr>
          <w:rFonts w:ascii="Times New Roman" w:eastAsia="Times New Roman" w:hAnsi="Times New Roman"/>
          <w:color w:val="000000"/>
          <w:sz w:val="24"/>
          <w:szCs w:val="24"/>
          <w:lang w:eastAsia="cs-CZ"/>
        </w:rPr>
        <w:t>posl</w:t>
      </w:r>
      <w:proofErr w:type="spellEnd"/>
      <w:r w:rsidR="00BD4A94">
        <w:rPr>
          <w:rFonts w:ascii="Times New Roman" w:eastAsia="Times New Roman" w:hAnsi="Times New Roman"/>
          <w:color w:val="000000"/>
          <w:sz w:val="24"/>
          <w:szCs w:val="24"/>
          <w:lang w:eastAsia="cs-CZ"/>
        </w:rPr>
        <w:t>. L. Toufar /viz příloha zápisu č. 1,</w:t>
      </w:r>
      <w:r w:rsidR="00736589">
        <w:rPr>
          <w:rFonts w:ascii="Times New Roman" w:eastAsia="Times New Roman" w:hAnsi="Times New Roman"/>
          <w:color w:val="000000"/>
          <w:sz w:val="24"/>
          <w:szCs w:val="24"/>
          <w:lang w:eastAsia="cs-CZ"/>
        </w:rPr>
        <w:t xml:space="preserve"> str. 2</w:t>
      </w:r>
      <w:r w:rsidR="00BD4A94">
        <w:rPr>
          <w:rFonts w:ascii="Times New Roman" w:eastAsia="Times New Roman" w:hAnsi="Times New Roman"/>
          <w:color w:val="000000"/>
          <w:sz w:val="24"/>
          <w:szCs w:val="24"/>
          <w:lang w:eastAsia="cs-CZ"/>
        </w:rPr>
        <w:t>/.</w:t>
      </w:r>
    </w:p>
    <w:p w:rsidR="00DF02FF" w:rsidRDefault="00DF02FF" w:rsidP="008E0358">
      <w:pPr>
        <w:suppressAutoHyphens w:val="0"/>
        <w:spacing w:after="0" w:line="240" w:lineRule="auto"/>
        <w:jc w:val="both"/>
        <w:rPr>
          <w:rFonts w:ascii="Times New Roman" w:eastAsia="Times New Roman" w:hAnsi="Times New Roman"/>
          <w:color w:val="000000"/>
          <w:sz w:val="24"/>
          <w:szCs w:val="24"/>
          <w:lang w:eastAsia="cs-CZ"/>
        </w:rPr>
      </w:pPr>
    </w:p>
    <w:p w:rsidR="008E0358" w:rsidRDefault="008E0358" w:rsidP="008E0358">
      <w:pPr>
        <w:suppressAutoHyphens w:val="0"/>
        <w:spacing w:after="0" w:line="240" w:lineRule="auto"/>
        <w:jc w:val="both"/>
        <w:rPr>
          <w:rFonts w:ascii="Times New Roman" w:eastAsia="Times New Roman" w:hAnsi="Times New Roman"/>
          <w:color w:val="000000"/>
          <w:sz w:val="24"/>
          <w:szCs w:val="24"/>
          <w:lang w:eastAsia="cs-CZ"/>
        </w:rPr>
      </w:pPr>
    </w:p>
    <w:p w:rsidR="008E0358" w:rsidRDefault="008E0358" w:rsidP="008E0358">
      <w:pPr>
        <w:suppressAutoHyphens w:val="0"/>
        <w:spacing w:after="0" w:line="240" w:lineRule="auto"/>
        <w:jc w:val="both"/>
        <w:rPr>
          <w:rFonts w:ascii="Times New Roman" w:eastAsia="Times New Roman" w:hAnsi="Times New Roman"/>
          <w:color w:val="000000"/>
          <w:sz w:val="24"/>
          <w:szCs w:val="24"/>
          <w:lang w:eastAsia="cs-CZ"/>
        </w:rPr>
      </w:pPr>
    </w:p>
    <w:p w:rsidR="000C0A66" w:rsidRPr="0057232A" w:rsidRDefault="00736589" w:rsidP="0057232A">
      <w:pPr>
        <w:suppressAutoHyphens w:val="0"/>
        <w:spacing w:after="0" w:line="240" w:lineRule="auto"/>
        <w:ind w:firstLine="567"/>
        <w:jc w:val="both"/>
        <w:rPr>
          <w:rFonts w:ascii="Times New Roman" w:eastAsia="Times New Roman" w:hAnsi="Times New Roman"/>
          <w:color w:val="000000"/>
          <w:spacing w:val="-4"/>
          <w:lang w:eastAsia="cs-CZ"/>
        </w:rPr>
      </w:pPr>
      <w:r w:rsidRPr="00F23A22">
        <w:rPr>
          <w:rFonts w:ascii="Times New Roman" w:eastAsia="Times New Roman" w:hAnsi="Times New Roman"/>
          <w:color w:val="000000"/>
          <w:spacing w:val="-4"/>
          <w:sz w:val="24"/>
          <w:szCs w:val="24"/>
          <w:lang w:eastAsia="cs-CZ"/>
        </w:rPr>
        <w:t xml:space="preserve">Z důvodu dostatečného časového prostoru navrhl </w:t>
      </w:r>
      <w:r w:rsidRPr="00F23A22">
        <w:rPr>
          <w:rFonts w:ascii="Times New Roman" w:eastAsia="Times New Roman" w:hAnsi="Times New Roman"/>
          <w:b/>
          <w:bCs/>
          <w:color w:val="000000"/>
          <w:spacing w:val="-4"/>
          <w:sz w:val="24"/>
          <w:szCs w:val="24"/>
          <w:lang w:eastAsia="cs-CZ"/>
        </w:rPr>
        <w:t xml:space="preserve">předseda výboru </w:t>
      </w:r>
      <w:proofErr w:type="spellStart"/>
      <w:r w:rsidRPr="00F23A22">
        <w:rPr>
          <w:rFonts w:ascii="Times New Roman" w:eastAsia="Times New Roman" w:hAnsi="Times New Roman"/>
          <w:b/>
          <w:bCs/>
          <w:color w:val="000000"/>
          <w:spacing w:val="-4"/>
          <w:sz w:val="24"/>
          <w:szCs w:val="24"/>
          <w:lang w:eastAsia="cs-CZ"/>
        </w:rPr>
        <w:t>posl</w:t>
      </w:r>
      <w:proofErr w:type="spellEnd"/>
      <w:r w:rsidRPr="00F23A22">
        <w:rPr>
          <w:rFonts w:ascii="Times New Roman" w:eastAsia="Times New Roman" w:hAnsi="Times New Roman"/>
          <w:b/>
          <w:bCs/>
          <w:color w:val="000000"/>
          <w:spacing w:val="-4"/>
          <w:sz w:val="24"/>
          <w:szCs w:val="24"/>
          <w:lang w:eastAsia="cs-CZ"/>
        </w:rPr>
        <w:t>. V. Koníček</w:t>
      </w:r>
      <w:r>
        <w:rPr>
          <w:rFonts w:ascii="Times New Roman" w:eastAsia="Times New Roman" w:hAnsi="Times New Roman"/>
          <w:color w:val="000000"/>
          <w:spacing w:val="-4"/>
          <w:sz w:val="24"/>
          <w:szCs w:val="24"/>
          <w:lang w:eastAsia="cs-CZ"/>
        </w:rPr>
        <w:t xml:space="preserve"> předřadit body č. 13 a č. 14</w:t>
      </w:r>
      <w:r w:rsidRPr="00F23A22">
        <w:rPr>
          <w:rFonts w:ascii="Times New Roman" w:eastAsia="Times New Roman" w:hAnsi="Times New Roman"/>
          <w:color w:val="000000"/>
          <w:spacing w:val="-4"/>
          <w:sz w:val="24"/>
          <w:szCs w:val="24"/>
          <w:lang w:eastAsia="cs-CZ"/>
        </w:rPr>
        <w:t xml:space="preserve">. S tímto </w:t>
      </w:r>
      <w:r>
        <w:rPr>
          <w:rFonts w:ascii="Times New Roman" w:eastAsia="Times New Roman" w:hAnsi="Times New Roman"/>
          <w:color w:val="000000"/>
          <w:spacing w:val="-4"/>
          <w:sz w:val="24"/>
          <w:szCs w:val="24"/>
          <w:lang w:eastAsia="cs-CZ"/>
        </w:rPr>
        <w:t>návrhem byl vysloven souhlas (8 pro</w:t>
      </w:r>
      <w:r w:rsidRPr="00F23A22">
        <w:rPr>
          <w:rFonts w:ascii="Times New Roman" w:eastAsia="Times New Roman" w:hAnsi="Times New Roman"/>
          <w:color w:val="000000"/>
          <w:spacing w:val="-4"/>
          <w:sz w:val="24"/>
          <w:szCs w:val="24"/>
          <w:lang w:eastAsia="cs-CZ"/>
        </w:rPr>
        <w:t>; 0</w:t>
      </w:r>
      <w:r>
        <w:rPr>
          <w:rFonts w:ascii="Times New Roman" w:eastAsia="Times New Roman" w:hAnsi="Times New Roman"/>
          <w:color w:val="000000"/>
          <w:spacing w:val="-4"/>
          <w:sz w:val="24"/>
          <w:szCs w:val="24"/>
          <w:lang w:eastAsia="cs-CZ"/>
        </w:rPr>
        <w:t xml:space="preserve"> proti</w:t>
      </w:r>
      <w:r w:rsidRPr="00F23A22">
        <w:rPr>
          <w:rFonts w:ascii="Times New Roman" w:eastAsia="Times New Roman" w:hAnsi="Times New Roman"/>
          <w:color w:val="000000"/>
          <w:spacing w:val="-4"/>
          <w:sz w:val="24"/>
          <w:szCs w:val="24"/>
          <w:lang w:eastAsia="cs-CZ"/>
        </w:rPr>
        <w:t>; 0</w:t>
      </w:r>
      <w:r>
        <w:rPr>
          <w:rFonts w:ascii="Times New Roman" w:eastAsia="Times New Roman" w:hAnsi="Times New Roman"/>
          <w:color w:val="000000"/>
          <w:spacing w:val="-4"/>
          <w:sz w:val="24"/>
          <w:szCs w:val="24"/>
          <w:lang w:eastAsia="cs-CZ"/>
        </w:rPr>
        <w:t xml:space="preserve"> se zdrželo</w:t>
      </w:r>
      <w:r w:rsidRPr="00F23A22">
        <w:rPr>
          <w:rFonts w:ascii="Times New Roman" w:eastAsia="Times New Roman" w:hAnsi="Times New Roman"/>
          <w:color w:val="000000"/>
          <w:spacing w:val="-4"/>
          <w:sz w:val="24"/>
          <w:szCs w:val="24"/>
          <w:lang w:eastAsia="cs-CZ"/>
        </w:rPr>
        <w:t xml:space="preserve">). </w:t>
      </w:r>
      <w:r>
        <w:rPr>
          <w:rFonts w:ascii="Times New Roman" w:eastAsia="Times New Roman" w:hAnsi="Times New Roman"/>
          <w:color w:val="000000"/>
          <w:sz w:val="24"/>
          <w:szCs w:val="24"/>
          <w:lang w:eastAsia="cs-CZ"/>
        </w:rPr>
        <w:t>Pro hlasovali:</w:t>
      </w:r>
      <w:r w:rsidRPr="00F23A22">
        <w:rPr>
          <w:rFonts w:ascii="Times New Roman" w:eastAsia="Times New Roman" w:hAnsi="Times New Roman"/>
          <w:color w:val="000000"/>
          <w:spacing w:val="-4"/>
          <w:sz w:val="24"/>
          <w:szCs w:val="24"/>
          <w:lang w:eastAsia="cs-CZ"/>
        </w:rPr>
        <w:t xml:space="preserve"> </w:t>
      </w:r>
      <w:proofErr w:type="spellStart"/>
      <w:r w:rsidR="000629C2">
        <w:rPr>
          <w:rFonts w:ascii="Times New Roman" w:eastAsia="Times New Roman" w:hAnsi="Times New Roman"/>
          <w:color w:val="000000"/>
          <w:sz w:val="24"/>
          <w:szCs w:val="24"/>
          <w:lang w:eastAsia="cs-CZ"/>
        </w:rPr>
        <w:t>posl</w:t>
      </w:r>
      <w:proofErr w:type="spellEnd"/>
      <w:r w:rsidR="000629C2">
        <w:rPr>
          <w:rFonts w:ascii="Times New Roman" w:eastAsia="Times New Roman" w:hAnsi="Times New Roman"/>
          <w:color w:val="000000"/>
          <w:sz w:val="24"/>
          <w:szCs w:val="24"/>
          <w:lang w:eastAsia="cs-CZ"/>
        </w:rPr>
        <w:t xml:space="preserve">. L. Hovorka, </w:t>
      </w:r>
      <w:proofErr w:type="spellStart"/>
      <w:r w:rsidR="000629C2">
        <w:rPr>
          <w:rFonts w:ascii="Times New Roman" w:eastAsia="Times New Roman" w:hAnsi="Times New Roman"/>
          <w:color w:val="000000"/>
          <w:sz w:val="24"/>
          <w:szCs w:val="24"/>
          <w:lang w:eastAsia="cs-CZ"/>
        </w:rPr>
        <w:t>posl</w:t>
      </w:r>
      <w:proofErr w:type="spellEnd"/>
      <w:r w:rsidR="000629C2">
        <w:rPr>
          <w:rFonts w:ascii="Times New Roman" w:eastAsia="Times New Roman" w:hAnsi="Times New Roman"/>
          <w:color w:val="000000"/>
          <w:sz w:val="24"/>
          <w:szCs w:val="24"/>
          <w:lang w:eastAsia="cs-CZ"/>
        </w:rPr>
        <w:t xml:space="preserve">. V. Koníček, </w:t>
      </w:r>
      <w:proofErr w:type="spellStart"/>
      <w:r w:rsidR="000629C2">
        <w:rPr>
          <w:rFonts w:ascii="Times New Roman" w:eastAsia="Times New Roman" w:hAnsi="Times New Roman"/>
          <w:color w:val="000000"/>
          <w:sz w:val="24"/>
          <w:szCs w:val="24"/>
          <w:lang w:eastAsia="cs-CZ"/>
        </w:rPr>
        <w:t>posl</w:t>
      </w:r>
      <w:proofErr w:type="spellEnd"/>
      <w:r w:rsidR="000629C2">
        <w:rPr>
          <w:rFonts w:ascii="Times New Roman" w:eastAsia="Times New Roman" w:hAnsi="Times New Roman"/>
          <w:color w:val="000000"/>
          <w:sz w:val="24"/>
          <w:szCs w:val="24"/>
          <w:lang w:eastAsia="cs-CZ"/>
        </w:rPr>
        <w:t xml:space="preserve">. J. Lobkowicz, </w:t>
      </w:r>
      <w:proofErr w:type="spellStart"/>
      <w:r w:rsidR="000629C2">
        <w:rPr>
          <w:rFonts w:ascii="Times New Roman" w:eastAsia="Times New Roman" w:hAnsi="Times New Roman"/>
          <w:color w:val="000000"/>
          <w:sz w:val="24"/>
          <w:szCs w:val="24"/>
          <w:lang w:eastAsia="cs-CZ"/>
        </w:rPr>
        <w:t>posl</w:t>
      </w:r>
      <w:proofErr w:type="spellEnd"/>
      <w:r w:rsidR="000629C2">
        <w:rPr>
          <w:rFonts w:ascii="Times New Roman" w:eastAsia="Times New Roman" w:hAnsi="Times New Roman"/>
          <w:color w:val="000000"/>
          <w:sz w:val="24"/>
          <w:szCs w:val="24"/>
          <w:lang w:eastAsia="cs-CZ"/>
        </w:rPr>
        <w:t xml:space="preserve">. K. </w:t>
      </w:r>
      <w:proofErr w:type="spellStart"/>
      <w:r w:rsidR="000629C2">
        <w:rPr>
          <w:rFonts w:ascii="Times New Roman" w:eastAsia="Times New Roman" w:hAnsi="Times New Roman"/>
          <w:color w:val="000000"/>
          <w:sz w:val="24"/>
          <w:szCs w:val="24"/>
          <w:lang w:eastAsia="cs-CZ"/>
        </w:rPr>
        <w:t>Matušovská</w:t>
      </w:r>
      <w:proofErr w:type="spellEnd"/>
      <w:r w:rsidR="000629C2">
        <w:rPr>
          <w:rFonts w:ascii="Times New Roman" w:eastAsia="Times New Roman" w:hAnsi="Times New Roman"/>
          <w:color w:val="000000"/>
          <w:sz w:val="24"/>
          <w:szCs w:val="24"/>
          <w:lang w:eastAsia="cs-CZ"/>
        </w:rPr>
        <w:t xml:space="preserve">, </w:t>
      </w:r>
      <w:proofErr w:type="spellStart"/>
      <w:r w:rsidR="000629C2">
        <w:rPr>
          <w:rFonts w:ascii="Times New Roman" w:eastAsia="Times New Roman" w:hAnsi="Times New Roman"/>
          <w:color w:val="000000"/>
          <w:sz w:val="24"/>
          <w:szCs w:val="24"/>
          <w:lang w:eastAsia="cs-CZ"/>
        </w:rPr>
        <w:t>posl</w:t>
      </w:r>
      <w:proofErr w:type="spellEnd"/>
      <w:r w:rsidR="000629C2">
        <w:rPr>
          <w:rFonts w:ascii="Times New Roman" w:eastAsia="Times New Roman" w:hAnsi="Times New Roman"/>
          <w:color w:val="000000"/>
          <w:sz w:val="24"/>
          <w:szCs w:val="24"/>
          <w:lang w:eastAsia="cs-CZ"/>
        </w:rPr>
        <w:t>. S. </w:t>
      </w:r>
      <w:proofErr w:type="spellStart"/>
      <w:r w:rsidR="000629C2">
        <w:rPr>
          <w:rFonts w:ascii="Times New Roman" w:eastAsia="Times New Roman" w:hAnsi="Times New Roman"/>
          <w:color w:val="000000"/>
          <w:sz w:val="24"/>
          <w:szCs w:val="24"/>
          <w:lang w:eastAsia="cs-CZ"/>
        </w:rPr>
        <w:t>Pfléger</w:t>
      </w:r>
      <w:proofErr w:type="spellEnd"/>
      <w:r w:rsidR="000629C2">
        <w:rPr>
          <w:rFonts w:ascii="Times New Roman" w:eastAsia="Times New Roman" w:hAnsi="Times New Roman"/>
          <w:color w:val="000000"/>
          <w:sz w:val="24"/>
          <w:szCs w:val="24"/>
          <w:lang w:eastAsia="cs-CZ"/>
        </w:rPr>
        <w:t xml:space="preserve">, </w:t>
      </w:r>
      <w:proofErr w:type="spellStart"/>
      <w:r w:rsidR="000629C2">
        <w:rPr>
          <w:rFonts w:ascii="Times New Roman" w:eastAsia="Times New Roman" w:hAnsi="Times New Roman"/>
          <w:color w:val="000000"/>
          <w:sz w:val="24"/>
          <w:szCs w:val="24"/>
          <w:lang w:eastAsia="cs-CZ"/>
        </w:rPr>
        <w:t>posl</w:t>
      </w:r>
      <w:proofErr w:type="spellEnd"/>
      <w:r w:rsidR="000629C2">
        <w:rPr>
          <w:rFonts w:ascii="Times New Roman" w:eastAsia="Times New Roman" w:hAnsi="Times New Roman"/>
          <w:color w:val="000000"/>
          <w:sz w:val="24"/>
          <w:szCs w:val="24"/>
          <w:lang w:eastAsia="cs-CZ"/>
        </w:rPr>
        <w:t xml:space="preserve">. Š. </w:t>
      </w:r>
      <w:proofErr w:type="spellStart"/>
      <w:r w:rsidR="000629C2">
        <w:rPr>
          <w:rFonts w:ascii="Times New Roman" w:eastAsia="Times New Roman" w:hAnsi="Times New Roman"/>
          <w:color w:val="000000"/>
          <w:sz w:val="24"/>
          <w:szCs w:val="24"/>
          <w:lang w:eastAsia="cs-CZ"/>
        </w:rPr>
        <w:t>Stupčuk</w:t>
      </w:r>
      <w:proofErr w:type="spellEnd"/>
      <w:r w:rsidR="000629C2">
        <w:rPr>
          <w:rFonts w:ascii="Times New Roman" w:eastAsia="Times New Roman" w:hAnsi="Times New Roman"/>
          <w:color w:val="000000"/>
          <w:sz w:val="24"/>
          <w:szCs w:val="24"/>
          <w:lang w:eastAsia="cs-CZ"/>
        </w:rPr>
        <w:t xml:space="preserve">, </w:t>
      </w:r>
      <w:proofErr w:type="spellStart"/>
      <w:r w:rsidR="000629C2">
        <w:rPr>
          <w:rFonts w:ascii="Times New Roman" w:eastAsia="Times New Roman" w:hAnsi="Times New Roman"/>
          <w:color w:val="000000"/>
          <w:sz w:val="24"/>
          <w:szCs w:val="24"/>
          <w:lang w:eastAsia="cs-CZ"/>
        </w:rPr>
        <w:t>posl</w:t>
      </w:r>
      <w:proofErr w:type="spellEnd"/>
      <w:r w:rsidR="000629C2">
        <w:rPr>
          <w:rFonts w:ascii="Times New Roman" w:eastAsia="Times New Roman" w:hAnsi="Times New Roman"/>
          <w:color w:val="000000"/>
          <w:sz w:val="24"/>
          <w:szCs w:val="24"/>
          <w:lang w:eastAsia="cs-CZ"/>
        </w:rPr>
        <w:t xml:space="preserve">. J. Štětina, </w:t>
      </w:r>
      <w:proofErr w:type="spellStart"/>
      <w:r w:rsidR="000629C2">
        <w:rPr>
          <w:rFonts w:ascii="Times New Roman" w:eastAsia="Times New Roman" w:hAnsi="Times New Roman"/>
          <w:color w:val="000000"/>
          <w:sz w:val="24"/>
          <w:szCs w:val="24"/>
          <w:lang w:eastAsia="cs-CZ"/>
        </w:rPr>
        <w:t>posl</w:t>
      </w:r>
      <w:proofErr w:type="spellEnd"/>
      <w:r w:rsidR="000629C2">
        <w:rPr>
          <w:rFonts w:ascii="Times New Roman" w:eastAsia="Times New Roman" w:hAnsi="Times New Roman"/>
          <w:color w:val="000000"/>
          <w:sz w:val="24"/>
          <w:szCs w:val="24"/>
          <w:lang w:eastAsia="cs-CZ"/>
        </w:rPr>
        <w:t>. L. Toufar</w:t>
      </w:r>
      <w:r w:rsidR="000629C2">
        <w:rPr>
          <w:rFonts w:ascii="Times New Roman" w:eastAsia="Times New Roman" w:hAnsi="Times New Roman"/>
          <w:color w:val="000000"/>
          <w:spacing w:val="-4"/>
          <w:sz w:val="24"/>
          <w:szCs w:val="24"/>
          <w:lang w:eastAsia="cs-CZ"/>
        </w:rPr>
        <w:t xml:space="preserve"> /viz příloha zápisu č. 1, str. 2</w:t>
      </w:r>
      <w:r w:rsidRPr="00F23A22">
        <w:rPr>
          <w:rFonts w:ascii="Times New Roman" w:eastAsia="Times New Roman" w:hAnsi="Times New Roman"/>
          <w:color w:val="000000"/>
          <w:spacing w:val="-4"/>
          <w:sz w:val="24"/>
          <w:szCs w:val="24"/>
          <w:lang w:eastAsia="cs-CZ"/>
        </w:rPr>
        <w:t>/.</w:t>
      </w:r>
    </w:p>
    <w:p w:rsidR="007767B1" w:rsidRDefault="00736589" w:rsidP="00736589">
      <w:pPr>
        <w:spacing w:after="0" w:line="240" w:lineRule="auto"/>
        <w:rPr>
          <w:rFonts w:ascii="Times New Roman" w:eastAsia="Times New Roman" w:hAnsi="Times New Roman"/>
          <w:i/>
          <w:iCs/>
          <w:color w:val="000000"/>
          <w:spacing w:val="-4"/>
          <w:sz w:val="24"/>
          <w:szCs w:val="24"/>
          <w:lang w:eastAsia="cs-CZ"/>
        </w:rPr>
      </w:pPr>
      <w:r w:rsidRPr="00011AAB">
        <w:rPr>
          <w:rFonts w:ascii="Times New Roman" w:eastAsia="Times New Roman" w:hAnsi="Times New Roman"/>
          <w:i/>
          <w:iCs/>
          <w:color w:val="000000"/>
          <w:spacing w:val="-4"/>
          <w:sz w:val="24"/>
          <w:szCs w:val="24"/>
          <w:lang w:eastAsia="cs-CZ"/>
        </w:rPr>
        <w:t>Poznámka: Dále jsou body schůze zapsány v nově schváleném pořadí.</w:t>
      </w:r>
    </w:p>
    <w:p w:rsidR="008D3133" w:rsidRPr="008E0358" w:rsidRDefault="008D3133" w:rsidP="00736589">
      <w:pPr>
        <w:spacing w:after="0" w:line="240" w:lineRule="auto"/>
        <w:rPr>
          <w:rFonts w:ascii="Times New Roman" w:eastAsia="Times New Roman" w:hAnsi="Times New Roman"/>
          <w:iCs/>
          <w:color w:val="000000"/>
          <w:spacing w:val="-4"/>
          <w:sz w:val="24"/>
          <w:szCs w:val="24"/>
          <w:lang w:eastAsia="cs-CZ"/>
        </w:rPr>
      </w:pPr>
    </w:p>
    <w:p w:rsidR="008D3133" w:rsidRDefault="008D3133" w:rsidP="00736589">
      <w:pPr>
        <w:spacing w:after="0" w:line="240" w:lineRule="auto"/>
        <w:rPr>
          <w:rFonts w:ascii="Times New Roman" w:eastAsia="Times New Roman" w:hAnsi="Times New Roman"/>
          <w:iCs/>
          <w:color w:val="000000"/>
          <w:spacing w:val="-4"/>
          <w:sz w:val="24"/>
          <w:szCs w:val="24"/>
          <w:lang w:eastAsia="cs-CZ"/>
        </w:rPr>
      </w:pPr>
    </w:p>
    <w:p w:rsidR="00D659D8" w:rsidRDefault="00D659D8" w:rsidP="00736589">
      <w:pPr>
        <w:spacing w:after="0" w:line="240" w:lineRule="auto"/>
        <w:rPr>
          <w:rFonts w:ascii="Times New Roman" w:eastAsia="Times New Roman" w:hAnsi="Times New Roman"/>
          <w:i/>
          <w:iCs/>
          <w:color w:val="000000"/>
          <w:spacing w:val="-4"/>
          <w:sz w:val="24"/>
          <w:szCs w:val="24"/>
          <w:lang w:eastAsia="cs-CZ"/>
        </w:rPr>
      </w:pPr>
    </w:p>
    <w:p w:rsidR="00D659D8" w:rsidRDefault="00D659D8" w:rsidP="00736589">
      <w:pPr>
        <w:spacing w:after="0" w:line="240" w:lineRule="auto"/>
        <w:rPr>
          <w:rFonts w:ascii="Times New Roman" w:eastAsia="Times New Roman" w:hAnsi="Times New Roman"/>
          <w:i/>
          <w:iCs/>
          <w:color w:val="000000"/>
          <w:spacing w:val="-4"/>
          <w:sz w:val="24"/>
          <w:szCs w:val="24"/>
          <w:lang w:eastAsia="cs-CZ"/>
        </w:rPr>
      </w:pPr>
    </w:p>
    <w:p w:rsidR="000629C2" w:rsidRDefault="000629C2" w:rsidP="000629C2">
      <w:pPr>
        <w:spacing w:after="0" w:line="240" w:lineRule="auto"/>
        <w:jc w:val="center"/>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13.</w:t>
      </w:r>
    </w:p>
    <w:p w:rsidR="000629C2" w:rsidRDefault="000629C2" w:rsidP="000629C2">
      <w:pPr>
        <w:pBdr>
          <w:top w:val="nil"/>
          <w:left w:val="nil"/>
          <w:bottom w:val="single" w:sz="6" w:space="1" w:color="000001"/>
          <w:right w:val="nil"/>
        </w:pBdr>
        <w:spacing w:after="0" w:line="240" w:lineRule="auto"/>
        <w:jc w:val="center"/>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Sdělení předsedy, různé</w:t>
      </w:r>
    </w:p>
    <w:p w:rsidR="000629C2" w:rsidRDefault="000629C2" w:rsidP="000629C2">
      <w:pPr>
        <w:spacing w:after="0" w:line="240" w:lineRule="auto"/>
        <w:jc w:val="both"/>
        <w:rPr>
          <w:rFonts w:ascii="Times New Roman" w:eastAsia="Times New Roman" w:hAnsi="Times New Roman"/>
          <w:color w:val="000000"/>
          <w:sz w:val="24"/>
          <w:szCs w:val="24"/>
          <w:lang w:eastAsia="cs-CZ"/>
        </w:rPr>
      </w:pPr>
    </w:p>
    <w:p w:rsidR="000629C2" w:rsidRDefault="000629C2" w:rsidP="000629C2">
      <w:pPr>
        <w:spacing w:after="0" w:line="240" w:lineRule="auto"/>
        <w:ind w:firstLine="360"/>
        <w:jc w:val="both"/>
        <w:rPr>
          <w:rFonts w:ascii="Times New Roman" w:eastAsia="Times New Roman" w:hAnsi="Times New Roman"/>
          <w:color w:val="000000"/>
          <w:sz w:val="24"/>
          <w:szCs w:val="24"/>
          <w:lang w:eastAsia="cs-CZ"/>
        </w:rPr>
      </w:pPr>
      <w:r>
        <w:rPr>
          <w:rFonts w:ascii="Times New Roman" w:eastAsia="Times New Roman" w:hAnsi="Times New Roman"/>
          <w:color w:val="000000"/>
          <w:spacing w:val="-4"/>
          <w:sz w:val="24"/>
          <w:szCs w:val="24"/>
          <w:lang w:eastAsia="cs-CZ"/>
        </w:rPr>
        <w:t xml:space="preserve">V rámci tohoto bodu </w:t>
      </w:r>
      <w:r>
        <w:rPr>
          <w:rFonts w:ascii="Times New Roman" w:eastAsia="Times New Roman" w:hAnsi="Times New Roman"/>
          <w:b/>
          <w:bCs/>
          <w:color w:val="000000"/>
          <w:sz w:val="24"/>
          <w:szCs w:val="24"/>
          <w:lang w:eastAsia="cs-CZ"/>
        </w:rPr>
        <w:t xml:space="preserve">předseda výboru </w:t>
      </w:r>
      <w:proofErr w:type="spellStart"/>
      <w:r>
        <w:rPr>
          <w:rFonts w:ascii="Times New Roman" w:eastAsia="Times New Roman" w:hAnsi="Times New Roman"/>
          <w:b/>
          <w:bCs/>
          <w:color w:val="000000"/>
          <w:sz w:val="24"/>
          <w:szCs w:val="24"/>
          <w:lang w:eastAsia="cs-CZ"/>
        </w:rPr>
        <w:t>posl</w:t>
      </w:r>
      <w:proofErr w:type="spellEnd"/>
      <w:r>
        <w:rPr>
          <w:rFonts w:ascii="Times New Roman" w:eastAsia="Times New Roman" w:hAnsi="Times New Roman"/>
          <w:b/>
          <w:bCs/>
          <w:color w:val="000000"/>
          <w:sz w:val="24"/>
          <w:szCs w:val="24"/>
          <w:lang w:eastAsia="cs-CZ"/>
        </w:rPr>
        <w:t>. V. Koníček</w:t>
      </w:r>
      <w:r>
        <w:rPr>
          <w:rFonts w:ascii="Times New Roman" w:eastAsia="Times New Roman" w:hAnsi="Times New Roman"/>
          <w:bCs/>
          <w:color w:val="000000"/>
          <w:sz w:val="24"/>
          <w:szCs w:val="24"/>
          <w:lang w:eastAsia="cs-CZ"/>
        </w:rPr>
        <w:t xml:space="preserve"> informoval členy výboru o tom, že</w:t>
      </w:r>
      <w:r>
        <w:rPr>
          <w:rFonts w:ascii="Times New Roman" w:eastAsia="Times New Roman" w:hAnsi="Times New Roman"/>
          <w:color w:val="000000"/>
          <w:sz w:val="24"/>
          <w:szCs w:val="24"/>
          <w:lang w:eastAsia="cs-CZ"/>
        </w:rPr>
        <w:t>:</w:t>
      </w:r>
    </w:p>
    <w:p w:rsidR="000629C2" w:rsidRPr="0061559F" w:rsidRDefault="00BD0D6C" w:rsidP="000629C2">
      <w:pPr>
        <w:numPr>
          <w:ilvl w:val="0"/>
          <w:numId w:val="1"/>
        </w:numPr>
        <w:spacing w:after="0" w:line="240" w:lineRule="auto"/>
        <w:jc w:val="both"/>
        <w:rPr>
          <w:rFonts w:ascii="Times New Roman" w:eastAsia="Times New Roman" w:hAnsi="Times New Roman"/>
          <w:color w:val="000000"/>
          <w:spacing w:val="-4"/>
          <w:sz w:val="24"/>
          <w:szCs w:val="24"/>
          <w:lang w:eastAsia="cs-CZ"/>
        </w:rPr>
      </w:pPr>
      <w:r>
        <w:rPr>
          <w:rFonts w:ascii="Times New Roman" w:eastAsia="Times New Roman" w:hAnsi="Times New Roman"/>
          <w:color w:val="000000"/>
          <w:spacing w:val="-4"/>
          <w:sz w:val="24"/>
          <w:szCs w:val="24"/>
          <w:lang w:eastAsia="cs-CZ"/>
        </w:rPr>
        <w:t>K</w:t>
      </w:r>
      <w:r w:rsidR="001818B6">
        <w:rPr>
          <w:rFonts w:ascii="Times New Roman" w:eastAsia="Times New Roman" w:hAnsi="Times New Roman"/>
          <w:color w:val="000000"/>
          <w:spacing w:val="-4"/>
          <w:sz w:val="24"/>
          <w:szCs w:val="24"/>
          <w:lang w:eastAsia="cs-CZ"/>
        </w:rPr>
        <w:t>ontrolní výbor obdržel návrhy kandidátů na uvolněná místa členů NKÚ. Prezid</w:t>
      </w:r>
      <w:r w:rsidR="008334DA">
        <w:rPr>
          <w:rFonts w:ascii="Times New Roman" w:eastAsia="Times New Roman" w:hAnsi="Times New Roman"/>
          <w:color w:val="000000"/>
          <w:spacing w:val="-4"/>
          <w:sz w:val="24"/>
          <w:szCs w:val="24"/>
          <w:lang w:eastAsia="cs-CZ"/>
        </w:rPr>
        <w:t>ent NKÚ M. Kala jako kandidáty na</w:t>
      </w:r>
      <w:r w:rsidR="001818B6">
        <w:rPr>
          <w:rFonts w:ascii="Times New Roman" w:eastAsia="Times New Roman" w:hAnsi="Times New Roman"/>
          <w:color w:val="000000"/>
          <w:spacing w:val="-4"/>
          <w:sz w:val="24"/>
          <w:szCs w:val="24"/>
          <w:lang w:eastAsia="cs-CZ"/>
        </w:rPr>
        <w:t> volb</w:t>
      </w:r>
      <w:r w:rsidR="008334DA">
        <w:rPr>
          <w:rFonts w:ascii="Times New Roman" w:eastAsia="Times New Roman" w:hAnsi="Times New Roman"/>
          <w:color w:val="000000"/>
          <w:spacing w:val="-4"/>
          <w:sz w:val="24"/>
          <w:szCs w:val="24"/>
          <w:lang w:eastAsia="cs-CZ"/>
        </w:rPr>
        <w:t>u</w:t>
      </w:r>
      <w:r w:rsidR="001818B6">
        <w:rPr>
          <w:rFonts w:ascii="Times New Roman" w:eastAsia="Times New Roman" w:hAnsi="Times New Roman"/>
          <w:color w:val="000000"/>
          <w:spacing w:val="-4"/>
          <w:sz w:val="24"/>
          <w:szCs w:val="24"/>
          <w:lang w:eastAsia="cs-CZ"/>
        </w:rPr>
        <w:t xml:space="preserve"> nových členů navrh</w:t>
      </w:r>
      <w:r w:rsidR="008334DA">
        <w:rPr>
          <w:rFonts w:ascii="Times New Roman" w:eastAsia="Times New Roman" w:hAnsi="Times New Roman"/>
          <w:color w:val="000000"/>
          <w:spacing w:val="-4"/>
          <w:sz w:val="24"/>
          <w:szCs w:val="24"/>
          <w:lang w:eastAsia="cs-CZ"/>
        </w:rPr>
        <w:t>l</w:t>
      </w:r>
      <w:r w:rsidR="001818B6">
        <w:rPr>
          <w:rFonts w:ascii="Times New Roman" w:eastAsia="Times New Roman" w:hAnsi="Times New Roman"/>
          <w:color w:val="000000"/>
          <w:spacing w:val="-4"/>
          <w:sz w:val="24"/>
          <w:szCs w:val="24"/>
          <w:lang w:eastAsia="cs-CZ"/>
        </w:rPr>
        <w:t xml:space="preserve"> J. </w:t>
      </w:r>
      <w:proofErr w:type="spellStart"/>
      <w:r w:rsidR="001818B6">
        <w:rPr>
          <w:rFonts w:ascii="Times New Roman" w:eastAsia="Times New Roman" w:hAnsi="Times New Roman"/>
          <w:color w:val="000000"/>
          <w:spacing w:val="-4"/>
          <w:sz w:val="24"/>
          <w:szCs w:val="24"/>
          <w:lang w:eastAsia="cs-CZ"/>
        </w:rPr>
        <w:t>Kinšta</w:t>
      </w:r>
      <w:proofErr w:type="spellEnd"/>
      <w:r w:rsidR="008334DA">
        <w:rPr>
          <w:rFonts w:ascii="Times New Roman" w:eastAsia="Times New Roman" w:hAnsi="Times New Roman"/>
          <w:color w:val="000000"/>
          <w:spacing w:val="-4"/>
          <w:sz w:val="24"/>
          <w:szCs w:val="24"/>
          <w:lang w:eastAsia="cs-CZ"/>
        </w:rPr>
        <w:t xml:space="preserve"> a </w:t>
      </w:r>
      <w:r w:rsidR="001818B6">
        <w:rPr>
          <w:rFonts w:ascii="Times New Roman" w:eastAsia="Times New Roman" w:hAnsi="Times New Roman"/>
          <w:color w:val="000000"/>
          <w:spacing w:val="-4"/>
          <w:sz w:val="24"/>
          <w:szCs w:val="24"/>
          <w:lang w:eastAsia="cs-CZ"/>
        </w:rPr>
        <w:t>J. Šenkovou.</w:t>
      </w:r>
    </w:p>
    <w:p w:rsidR="00C13D5A" w:rsidRPr="00C13D5A" w:rsidRDefault="00C13D5A" w:rsidP="00C13D5A">
      <w:pPr>
        <w:spacing w:after="0" w:line="240" w:lineRule="auto"/>
        <w:ind w:left="720"/>
        <w:jc w:val="both"/>
        <w:rPr>
          <w:rFonts w:ascii="Times New Roman" w:eastAsia="Times New Roman" w:hAnsi="Times New Roman"/>
          <w:color w:val="000000"/>
          <w:sz w:val="24"/>
          <w:szCs w:val="24"/>
          <w:lang w:eastAsia="cs-CZ"/>
        </w:rPr>
      </w:pPr>
    </w:p>
    <w:p w:rsidR="000629C2" w:rsidRPr="00C13D5A" w:rsidRDefault="00BD0D6C" w:rsidP="00C13D5A">
      <w:pPr>
        <w:numPr>
          <w:ilvl w:val="0"/>
          <w:numId w:val="1"/>
        </w:num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pacing w:val="-4"/>
          <w:sz w:val="24"/>
          <w:szCs w:val="24"/>
          <w:lang w:eastAsia="cs-CZ"/>
        </w:rPr>
        <w:t>V</w:t>
      </w:r>
      <w:r w:rsidR="000629C2">
        <w:rPr>
          <w:rFonts w:ascii="Times New Roman" w:eastAsia="Times New Roman" w:hAnsi="Times New Roman"/>
          <w:color w:val="000000"/>
          <w:spacing w:val="-4"/>
          <w:sz w:val="24"/>
          <w:szCs w:val="24"/>
          <w:lang w:eastAsia="cs-CZ"/>
        </w:rPr>
        <w:t>šichni členové KV obdrželi aktualizovanou tabulku s kontrolními závěry NKÚ a požádal členy výboru, aby si vybrali kontrolní závěry jako zpravodajové a nahlásili sekretariátu KV datum projednání v kontrolním výboru.</w:t>
      </w:r>
    </w:p>
    <w:p w:rsidR="00C13D5A" w:rsidRDefault="00C13D5A" w:rsidP="00C13D5A">
      <w:pPr>
        <w:pStyle w:val="Odstavecseseznamem"/>
        <w:spacing w:after="0"/>
        <w:rPr>
          <w:rFonts w:ascii="Times New Roman" w:eastAsia="Times New Roman" w:hAnsi="Times New Roman"/>
          <w:color w:val="000000"/>
          <w:sz w:val="24"/>
          <w:szCs w:val="24"/>
          <w:lang w:eastAsia="cs-CZ"/>
        </w:rPr>
      </w:pPr>
    </w:p>
    <w:p w:rsidR="00C13D5A" w:rsidRPr="00C13D5A" w:rsidRDefault="00BD0D6C" w:rsidP="00C13D5A">
      <w:pPr>
        <w:numPr>
          <w:ilvl w:val="0"/>
          <w:numId w:val="1"/>
        </w:num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D</w:t>
      </w:r>
      <w:r w:rsidR="008B21EC">
        <w:rPr>
          <w:rFonts w:ascii="Times New Roman" w:eastAsia="Times New Roman" w:hAnsi="Times New Roman"/>
          <w:color w:val="000000"/>
          <w:sz w:val="24"/>
          <w:szCs w:val="24"/>
          <w:lang w:eastAsia="cs-CZ"/>
        </w:rPr>
        <w:t xml:space="preserve">opisem </w:t>
      </w:r>
      <w:r w:rsidR="00C13D5A">
        <w:rPr>
          <w:rFonts w:ascii="Times New Roman" w:eastAsia="Times New Roman" w:hAnsi="Times New Roman"/>
          <w:color w:val="000000"/>
          <w:sz w:val="24"/>
          <w:szCs w:val="24"/>
          <w:lang w:eastAsia="cs-CZ"/>
        </w:rPr>
        <w:t xml:space="preserve">požádal předsedu hnutí ANO 2011 o vysvětlení k informaci, která se objevila v médiích, že hnutí ANO 2011 údajně </w:t>
      </w:r>
      <w:r w:rsidR="008B21EC">
        <w:rPr>
          <w:rFonts w:ascii="Times New Roman" w:eastAsia="Times New Roman" w:hAnsi="Times New Roman"/>
          <w:color w:val="000000"/>
          <w:sz w:val="24"/>
          <w:szCs w:val="24"/>
          <w:lang w:eastAsia="cs-CZ"/>
        </w:rPr>
        <w:t xml:space="preserve">obdrželo nepeněžitý dar od </w:t>
      </w:r>
      <w:r>
        <w:rPr>
          <w:rFonts w:ascii="Times New Roman" w:eastAsia="Times New Roman" w:hAnsi="Times New Roman"/>
          <w:color w:val="000000"/>
          <w:sz w:val="24"/>
          <w:szCs w:val="24"/>
          <w:lang w:eastAsia="cs-CZ"/>
        </w:rPr>
        <w:t>D. Rusňáka v hodnotě 1,</w:t>
      </w:r>
      <w:r w:rsidR="00C13D5A">
        <w:rPr>
          <w:rFonts w:ascii="Times New Roman" w:eastAsia="Times New Roman" w:hAnsi="Times New Roman"/>
          <w:color w:val="000000"/>
          <w:sz w:val="24"/>
          <w:szCs w:val="24"/>
          <w:lang w:eastAsia="cs-CZ"/>
        </w:rPr>
        <w:t>1 mil. Kč, s tím že tento dar nebyl uveden v</w:t>
      </w:r>
      <w:r w:rsidR="008B21EC">
        <w:rPr>
          <w:rFonts w:ascii="Times New Roman" w:eastAsia="Times New Roman" w:hAnsi="Times New Roman"/>
          <w:color w:val="000000"/>
          <w:sz w:val="24"/>
          <w:szCs w:val="24"/>
          <w:lang w:eastAsia="cs-CZ"/>
        </w:rPr>
        <w:t xml:space="preserve">e výroční finanční zprávě hnutí </w:t>
      </w:r>
      <w:r w:rsidR="00C13D5A">
        <w:rPr>
          <w:rFonts w:ascii="Times New Roman" w:eastAsia="Times New Roman" w:hAnsi="Times New Roman"/>
          <w:color w:val="000000"/>
          <w:sz w:val="24"/>
          <w:szCs w:val="24"/>
          <w:lang w:eastAsia="cs-CZ"/>
        </w:rPr>
        <w:t>za rok 2014.</w:t>
      </w:r>
    </w:p>
    <w:p w:rsidR="000629C2" w:rsidRPr="00C13D5A" w:rsidRDefault="000629C2" w:rsidP="00C13D5A">
      <w:pPr>
        <w:spacing w:after="0"/>
        <w:rPr>
          <w:rFonts w:ascii="Times New Roman" w:eastAsia="Times New Roman" w:hAnsi="Times New Roman"/>
          <w:color w:val="000000"/>
          <w:sz w:val="24"/>
          <w:szCs w:val="24"/>
          <w:lang w:eastAsia="cs-CZ"/>
        </w:rPr>
      </w:pPr>
    </w:p>
    <w:p w:rsidR="00951E40" w:rsidRPr="00484D77" w:rsidRDefault="00951E40" w:rsidP="00C13D5A">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Dále </w:t>
      </w:r>
      <w:r w:rsidRPr="00484D77">
        <w:rPr>
          <w:rFonts w:ascii="Times New Roman" w:hAnsi="Times New Roman"/>
          <w:b/>
          <w:color w:val="000000"/>
          <w:sz w:val="24"/>
          <w:szCs w:val="24"/>
        </w:rPr>
        <w:t xml:space="preserve">předseda výboru </w:t>
      </w:r>
      <w:proofErr w:type="spellStart"/>
      <w:r w:rsidRPr="00484D77">
        <w:rPr>
          <w:rFonts w:ascii="Times New Roman" w:hAnsi="Times New Roman"/>
          <w:b/>
          <w:color w:val="000000"/>
          <w:sz w:val="24"/>
          <w:szCs w:val="24"/>
        </w:rPr>
        <w:t>posl</w:t>
      </w:r>
      <w:proofErr w:type="spellEnd"/>
      <w:r w:rsidRPr="00484D77">
        <w:rPr>
          <w:rFonts w:ascii="Times New Roman" w:hAnsi="Times New Roman"/>
          <w:b/>
          <w:color w:val="000000"/>
          <w:sz w:val="24"/>
          <w:szCs w:val="24"/>
        </w:rPr>
        <w:t>. V. Koníček</w:t>
      </w:r>
      <w:r>
        <w:rPr>
          <w:rFonts w:ascii="Times New Roman" w:hAnsi="Times New Roman"/>
          <w:color w:val="000000"/>
          <w:sz w:val="24"/>
          <w:szCs w:val="24"/>
        </w:rPr>
        <w:t xml:space="preserve"> </w:t>
      </w:r>
      <w:r w:rsidR="00C13D5A">
        <w:rPr>
          <w:rFonts w:ascii="Times New Roman" w:hAnsi="Times New Roman"/>
          <w:color w:val="000000"/>
          <w:sz w:val="24"/>
          <w:szCs w:val="24"/>
        </w:rPr>
        <w:t xml:space="preserve">uvedl, že </w:t>
      </w:r>
      <w:r w:rsidR="000C0A66">
        <w:rPr>
          <w:rFonts w:ascii="Times New Roman" w:hAnsi="Times New Roman"/>
          <w:color w:val="000000"/>
          <w:sz w:val="24"/>
          <w:szCs w:val="24"/>
        </w:rPr>
        <w:t>výroční finanční zprávy politických stran a hnutí, které byly do PS doručeny po zákonném termínu, kontrolní výbor předal Úřadu pro dohled nad hospodařením politických stran a politických hnutí. Uvedl, že by měl kontrolní výbor požádat</w:t>
      </w:r>
      <w:r w:rsidR="00DF02FF">
        <w:rPr>
          <w:rFonts w:ascii="Times New Roman" w:hAnsi="Times New Roman"/>
          <w:color w:val="000000"/>
          <w:sz w:val="24"/>
          <w:szCs w:val="24"/>
        </w:rPr>
        <w:t xml:space="preserve"> předsedu ÚDHPSH</w:t>
      </w:r>
      <w:r w:rsidR="000C0A66">
        <w:rPr>
          <w:rFonts w:ascii="Times New Roman" w:hAnsi="Times New Roman"/>
          <w:color w:val="000000"/>
          <w:sz w:val="24"/>
          <w:szCs w:val="24"/>
        </w:rPr>
        <w:t xml:space="preserve"> o informaci o činnosti úřadu za 1. pololetí. N</w:t>
      </w:r>
      <w:r>
        <w:rPr>
          <w:rFonts w:ascii="Times New Roman" w:hAnsi="Times New Roman"/>
          <w:color w:val="000000"/>
          <w:sz w:val="24"/>
          <w:szCs w:val="24"/>
        </w:rPr>
        <w:t>avrhl usnesení následujícího znění:</w:t>
      </w:r>
    </w:p>
    <w:p w:rsidR="00951E40" w:rsidRPr="00951E40" w:rsidRDefault="00951E40" w:rsidP="00951E40">
      <w:pPr>
        <w:spacing w:after="0"/>
        <w:rPr>
          <w:rFonts w:ascii="Times New Roman" w:eastAsia="Times New Roman" w:hAnsi="Times New Roman"/>
          <w:i/>
          <w:color w:val="000000"/>
          <w:spacing w:val="-4"/>
          <w:sz w:val="24"/>
          <w:szCs w:val="24"/>
          <w:lang w:eastAsia="cs-CZ"/>
        </w:rPr>
      </w:pPr>
      <w:r w:rsidRPr="00951E40">
        <w:rPr>
          <w:rFonts w:ascii="Times New Roman" w:eastAsia="Times New Roman" w:hAnsi="Times New Roman"/>
          <w:i/>
          <w:color w:val="000000"/>
          <w:spacing w:val="-4"/>
          <w:sz w:val="24"/>
          <w:szCs w:val="24"/>
          <w:lang w:eastAsia="cs-CZ"/>
        </w:rPr>
        <w:t>Kontrolní výbor Poslanecké sněmovny Parlamentu ČR</w:t>
      </w:r>
    </w:p>
    <w:p w:rsidR="00951E40" w:rsidRPr="00951E40" w:rsidRDefault="00951E40" w:rsidP="00951E40">
      <w:pPr>
        <w:pStyle w:val="Odstavecseseznamem"/>
        <w:numPr>
          <w:ilvl w:val="0"/>
          <w:numId w:val="41"/>
        </w:numPr>
        <w:suppressAutoHyphens w:val="0"/>
        <w:spacing w:after="0" w:line="240" w:lineRule="auto"/>
        <w:ind w:left="709" w:hanging="709"/>
        <w:jc w:val="both"/>
        <w:rPr>
          <w:rFonts w:ascii="Times New Roman" w:eastAsia="Times New Roman" w:hAnsi="Times New Roman"/>
          <w:i/>
          <w:color w:val="000000"/>
          <w:sz w:val="24"/>
          <w:szCs w:val="24"/>
          <w:lang w:eastAsia="cs-CZ"/>
        </w:rPr>
      </w:pPr>
      <w:r w:rsidRPr="00951E40">
        <w:rPr>
          <w:rFonts w:ascii="Times New Roman" w:eastAsia="Times New Roman" w:hAnsi="Times New Roman"/>
          <w:bCs/>
          <w:i/>
          <w:color w:val="000000"/>
          <w:spacing w:val="80"/>
          <w:sz w:val="24"/>
          <w:szCs w:val="24"/>
          <w:lang w:eastAsia="cs-CZ"/>
        </w:rPr>
        <w:t xml:space="preserve">žádá </w:t>
      </w:r>
      <w:r w:rsidRPr="00951E40">
        <w:rPr>
          <w:rFonts w:ascii="Times New Roman" w:eastAsia="Times New Roman" w:hAnsi="Times New Roman"/>
          <w:i/>
          <w:color w:val="000000"/>
          <w:sz w:val="24"/>
          <w:szCs w:val="24"/>
          <w:lang w:eastAsia="cs-CZ"/>
        </w:rPr>
        <w:t>předsedu Úřadu pro dohled nad hospodařením politických stran a politických hnutí, aby do 15. 7. 2017 předložil kontrolnímu výboru zprávu o činnosti Úřadu pro dohled nad hospodařením politických stran a politických hnutí za 1. pololetí 2017;</w:t>
      </w:r>
    </w:p>
    <w:p w:rsidR="00951E40" w:rsidRPr="00951E40" w:rsidRDefault="00951E40" w:rsidP="00951E40">
      <w:pPr>
        <w:pStyle w:val="Odstavecseseznamem"/>
        <w:numPr>
          <w:ilvl w:val="0"/>
          <w:numId w:val="41"/>
        </w:numPr>
        <w:suppressAutoHyphens w:val="0"/>
        <w:spacing w:after="0" w:line="240" w:lineRule="auto"/>
        <w:ind w:left="709" w:hanging="709"/>
        <w:jc w:val="both"/>
        <w:rPr>
          <w:rFonts w:ascii="Times New Roman" w:eastAsia="Times New Roman" w:hAnsi="Times New Roman"/>
          <w:i/>
          <w:color w:val="000000"/>
          <w:sz w:val="24"/>
          <w:szCs w:val="24"/>
          <w:lang w:eastAsia="cs-CZ"/>
        </w:rPr>
      </w:pPr>
      <w:r w:rsidRPr="00951E40">
        <w:rPr>
          <w:rFonts w:ascii="Times New Roman" w:eastAsia="Times New Roman" w:hAnsi="Times New Roman"/>
          <w:bCs/>
          <w:i/>
          <w:color w:val="000000"/>
          <w:spacing w:val="80"/>
          <w:sz w:val="24"/>
          <w:szCs w:val="24"/>
          <w:lang w:eastAsia="cs-CZ"/>
        </w:rPr>
        <w:t xml:space="preserve">žádá </w:t>
      </w:r>
      <w:r w:rsidRPr="00951E40">
        <w:rPr>
          <w:rFonts w:ascii="Times New Roman" w:eastAsia="Times New Roman" w:hAnsi="Times New Roman"/>
          <w:i/>
          <w:color w:val="000000"/>
          <w:sz w:val="24"/>
          <w:szCs w:val="24"/>
          <w:lang w:eastAsia="cs-CZ"/>
        </w:rPr>
        <w:t>předsedu Úřadu pro dohled nad hospodařením politických stran a politických hnutí, aby nejdéle do 30. 6. 2017 převzal originály výročních finančních zpráv politických stran a politických hnutí;</w:t>
      </w:r>
    </w:p>
    <w:p w:rsidR="00951E40" w:rsidRPr="00951E40" w:rsidRDefault="00951E40" w:rsidP="00951E40">
      <w:pPr>
        <w:pStyle w:val="Odstavecseseznamem"/>
        <w:numPr>
          <w:ilvl w:val="0"/>
          <w:numId w:val="41"/>
        </w:numPr>
        <w:spacing w:after="0" w:line="240" w:lineRule="auto"/>
        <w:ind w:left="709" w:hanging="709"/>
        <w:jc w:val="both"/>
        <w:rPr>
          <w:rFonts w:ascii="Times New Roman" w:eastAsia="Times New Roman" w:hAnsi="Times New Roman"/>
          <w:bCs/>
          <w:i/>
          <w:color w:val="000000"/>
          <w:sz w:val="24"/>
          <w:szCs w:val="24"/>
          <w:lang w:eastAsia="cs-CZ"/>
        </w:rPr>
      </w:pPr>
      <w:r w:rsidRPr="00951E40">
        <w:rPr>
          <w:rFonts w:ascii="Times New Roman" w:eastAsia="Times New Roman" w:hAnsi="Times New Roman"/>
          <w:bCs/>
          <w:i/>
          <w:color w:val="000000"/>
          <w:spacing w:val="80"/>
          <w:sz w:val="24"/>
          <w:szCs w:val="24"/>
          <w:lang w:eastAsia="cs-CZ"/>
        </w:rPr>
        <w:t xml:space="preserve">zmocňuje </w:t>
      </w:r>
      <w:r w:rsidRPr="00951E40">
        <w:rPr>
          <w:rFonts w:ascii="Times New Roman" w:eastAsia="Times New Roman" w:hAnsi="Times New Roman"/>
          <w:i/>
          <w:color w:val="000000"/>
          <w:sz w:val="24"/>
          <w:szCs w:val="24"/>
          <w:lang w:eastAsia="cs-CZ"/>
        </w:rPr>
        <w:t>předsedu výboru, aby s tímto usnesením seznámil předsedu Úřadu pro dohled nad hospodařením politických stran a politických hnutí.</w:t>
      </w:r>
    </w:p>
    <w:p w:rsidR="00951E40" w:rsidRPr="00484D77" w:rsidRDefault="00951E40" w:rsidP="00951E40">
      <w:pPr>
        <w:spacing w:after="0" w:line="240" w:lineRule="auto"/>
        <w:jc w:val="both"/>
        <w:rPr>
          <w:rFonts w:ascii="Times New Roman" w:eastAsia="Times New Roman" w:hAnsi="Times New Roman"/>
          <w:i/>
          <w:color w:val="000000"/>
          <w:sz w:val="24"/>
          <w:szCs w:val="24"/>
          <w:lang w:val="tn-ZA" w:eastAsia="cs-CZ"/>
        </w:rPr>
      </w:pPr>
    </w:p>
    <w:p w:rsidR="00951E40" w:rsidRPr="005055CC" w:rsidRDefault="00951E40" w:rsidP="008B21EC">
      <w:pPr>
        <w:spacing w:after="0" w:line="240" w:lineRule="auto"/>
        <w:ind w:firstLine="708"/>
        <w:jc w:val="both"/>
        <w:rPr>
          <w:rFonts w:ascii="Times New Roman" w:eastAsia="Times New Roman" w:hAnsi="Times New Roman"/>
          <w:color w:val="000000"/>
          <w:sz w:val="24"/>
          <w:szCs w:val="24"/>
          <w:lang w:val="tn-ZA" w:eastAsia="cs-CZ"/>
        </w:rPr>
      </w:pPr>
      <w:r>
        <w:rPr>
          <w:rFonts w:ascii="Times New Roman" w:eastAsia="Times New Roman" w:hAnsi="Times New Roman"/>
          <w:color w:val="000000"/>
          <w:sz w:val="24"/>
          <w:szCs w:val="24"/>
          <w:lang w:eastAsia="cs-CZ"/>
        </w:rPr>
        <w:t xml:space="preserve">S takto navrženým usnesením byl vysloven souhlas a bylo přijato </w:t>
      </w:r>
      <w:r w:rsidRPr="00A807AE">
        <w:rPr>
          <w:rFonts w:ascii="Times New Roman" w:eastAsia="Times New Roman" w:hAnsi="Times New Roman"/>
          <w:color w:val="000000"/>
          <w:sz w:val="24"/>
          <w:szCs w:val="24"/>
          <w:u w:val="single"/>
          <w:lang w:eastAsia="cs-CZ"/>
        </w:rPr>
        <w:t xml:space="preserve">usnesení č. </w:t>
      </w:r>
      <w:r>
        <w:rPr>
          <w:rFonts w:ascii="Times New Roman" w:eastAsia="Times New Roman" w:hAnsi="Times New Roman"/>
          <w:color w:val="000000"/>
          <w:sz w:val="24"/>
          <w:szCs w:val="24"/>
          <w:u w:val="single"/>
          <w:lang w:eastAsia="cs-CZ"/>
        </w:rPr>
        <w:t xml:space="preserve">277 </w:t>
      </w:r>
      <w:r>
        <w:rPr>
          <w:rFonts w:ascii="Times New Roman" w:eastAsia="Times New Roman" w:hAnsi="Times New Roman"/>
          <w:color w:val="000000"/>
          <w:sz w:val="24"/>
          <w:szCs w:val="24"/>
          <w:lang w:eastAsia="cs-CZ"/>
        </w:rPr>
        <w:t xml:space="preserve">(8 pro; 0 proti; 0 se zdrželo). Pro hlasovali: </w:t>
      </w:r>
      <w:proofErr w:type="spellStart"/>
      <w:r>
        <w:rPr>
          <w:rFonts w:ascii="Times New Roman" w:eastAsia="Times New Roman" w:hAnsi="Times New Roman"/>
          <w:color w:val="000000"/>
          <w:sz w:val="24"/>
          <w:szCs w:val="24"/>
          <w:lang w:eastAsia="cs-CZ"/>
        </w:rPr>
        <w:t>posl</w:t>
      </w:r>
      <w:proofErr w:type="spellEnd"/>
      <w:r>
        <w:rPr>
          <w:rFonts w:ascii="Times New Roman" w:eastAsia="Times New Roman" w:hAnsi="Times New Roman"/>
          <w:color w:val="000000"/>
          <w:sz w:val="24"/>
          <w:szCs w:val="24"/>
          <w:lang w:eastAsia="cs-CZ"/>
        </w:rPr>
        <w:t xml:space="preserve">. L. Hovorka, </w:t>
      </w:r>
      <w:proofErr w:type="spellStart"/>
      <w:r>
        <w:rPr>
          <w:rFonts w:ascii="Times New Roman" w:eastAsia="Times New Roman" w:hAnsi="Times New Roman"/>
          <w:color w:val="000000"/>
          <w:sz w:val="24"/>
          <w:szCs w:val="24"/>
          <w:lang w:eastAsia="cs-CZ"/>
        </w:rPr>
        <w:t>posl</w:t>
      </w:r>
      <w:proofErr w:type="spellEnd"/>
      <w:r>
        <w:rPr>
          <w:rFonts w:ascii="Times New Roman" w:eastAsia="Times New Roman" w:hAnsi="Times New Roman"/>
          <w:color w:val="000000"/>
          <w:sz w:val="24"/>
          <w:szCs w:val="24"/>
          <w:lang w:eastAsia="cs-CZ"/>
        </w:rPr>
        <w:t xml:space="preserve">. V. Koníček, </w:t>
      </w:r>
      <w:proofErr w:type="spellStart"/>
      <w:r>
        <w:rPr>
          <w:rFonts w:ascii="Times New Roman" w:eastAsia="Times New Roman" w:hAnsi="Times New Roman"/>
          <w:color w:val="000000"/>
          <w:sz w:val="24"/>
          <w:szCs w:val="24"/>
          <w:lang w:eastAsia="cs-CZ"/>
        </w:rPr>
        <w:t>posl</w:t>
      </w:r>
      <w:proofErr w:type="spellEnd"/>
      <w:r>
        <w:rPr>
          <w:rFonts w:ascii="Times New Roman" w:eastAsia="Times New Roman" w:hAnsi="Times New Roman"/>
          <w:color w:val="000000"/>
          <w:sz w:val="24"/>
          <w:szCs w:val="24"/>
          <w:lang w:eastAsia="cs-CZ"/>
        </w:rPr>
        <w:t xml:space="preserve">. </w:t>
      </w:r>
      <w:r w:rsidRPr="005055CC">
        <w:rPr>
          <w:rFonts w:ascii="Times New Roman" w:eastAsia="Times New Roman" w:hAnsi="Times New Roman"/>
          <w:color w:val="000000"/>
          <w:sz w:val="24"/>
          <w:szCs w:val="24"/>
          <w:lang w:val="tn-ZA" w:eastAsia="cs-CZ"/>
        </w:rPr>
        <w:lastRenderedPageBreak/>
        <w:t>J. Lobkowicz, posl. K. Matušovská, posl. S. Pfléger, posl. Š. Stupčuk, posl. J. Štětina, posl. L. Toufar /viz příloha zápisu č. 1, str. 2/.</w:t>
      </w:r>
    </w:p>
    <w:p w:rsidR="0057232A" w:rsidRPr="005055CC" w:rsidRDefault="0057232A" w:rsidP="0057232A">
      <w:pPr>
        <w:spacing w:after="0" w:line="240" w:lineRule="auto"/>
        <w:jc w:val="both"/>
        <w:rPr>
          <w:rFonts w:ascii="Times New Roman" w:eastAsia="Times New Roman" w:hAnsi="Times New Roman"/>
          <w:color w:val="000000"/>
          <w:sz w:val="24"/>
          <w:szCs w:val="24"/>
          <w:lang w:val="tn-ZA" w:eastAsia="cs-CZ"/>
        </w:rPr>
      </w:pPr>
    </w:p>
    <w:p w:rsidR="000C0A66" w:rsidRDefault="000C0A66" w:rsidP="000629C2">
      <w:pPr>
        <w:spacing w:after="0" w:line="240" w:lineRule="auto"/>
        <w:jc w:val="both"/>
        <w:rPr>
          <w:rFonts w:ascii="Times New Roman" w:eastAsia="Times New Roman" w:hAnsi="Times New Roman"/>
          <w:color w:val="000000"/>
          <w:sz w:val="24"/>
          <w:szCs w:val="24"/>
          <w:lang w:val="tn-ZA" w:eastAsia="cs-CZ"/>
        </w:rPr>
      </w:pPr>
    </w:p>
    <w:p w:rsidR="008D3133" w:rsidRDefault="008D3133" w:rsidP="000629C2">
      <w:pPr>
        <w:spacing w:after="0" w:line="240" w:lineRule="auto"/>
        <w:jc w:val="both"/>
        <w:rPr>
          <w:rFonts w:ascii="Times New Roman" w:eastAsia="Times New Roman" w:hAnsi="Times New Roman"/>
          <w:color w:val="000000"/>
          <w:sz w:val="24"/>
          <w:szCs w:val="24"/>
          <w:lang w:val="tn-ZA" w:eastAsia="cs-CZ"/>
        </w:rPr>
      </w:pPr>
    </w:p>
    <w:p w:rsidR="005055CC" w:rsidRDefault="005055CC" w:rsidP="000629C2">
      <w:pPr>
        <w:spacing w:after="0" w:line="240" w:lineRule="auto"/>
        <w:jc w:val="both"/>
        <w:rPr>
          <w:rFonts w:ascii="Times New Roman" w:eastAsia="Times New Roman" w:hAnsi="Times New Roman"/>
          <w:color w:val="000000"/>
          <w:sz w:val="24"/>
          <w:szCs w:val="24"/>
          <w:lang w:val="tn-ZA" w:eastAsia="cs-CZ"/>
        </w:rPr>
      </w:pPr>
    </w:p>
    <w:p w:rsidR="000629C2" w:rsidRDefault="000629C2" w:rsidP="000629C2">
      <w:pPr>
        <w:spacing w:after="0" w:line="240" w:lineRule="auto"/>
        <w:jc w:val="center"/>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14.</w:t>
      </w:r>
    </w:p>
    <w:p w:rsidR="000629C2" w:rsidRDefault="000629C2" w:rsidP="000629C2">
      <w:pPr>
        <w:pBdr>
          <w:top w:val="nil"/>
          <w:left w:val="nil"/>
          <w:bottom w:val="single" w:sz="6" w:space="1" w:color="000001"/>
          <w:right w:val="nil"/>
        </w:pBdr>
        <w:spacing w:after="0" w:line="240" w:lineRule="auto"/>
        <w:jc w:val="center"/>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Návrh termínu a programu 48. schůze výboru</w:t>
      </w:r>
    </w:p>
    <w:p w:rsidR="000629C2" w:rsidRDefault="000629C2" w:rsidP="000629C2">
      <w:pPr>
        <w:spacing w:after="0" w:line="240" w:lineRule="auto"/>
        <w:jc w:val="both"/>
        <w:rPr>
          <w:rFonts w:ascii="Times New Roman" w:eastAsia="Times New Roman" w:hAnsi="Times New Roman"/>
          <w:color w:val="000000"/>
          <w:spacing w:val="-4"/>
          <w:sz w:val="24"/>
          <w:szCs w:val="24"/>
          <w:lang w:eastAsia="cs-CZ"/>
        </w:rPr>
      </w:pPr>
    </w:p>
    <w:p w:rsidR="000629C2" w:rsidRDefault="000629C2" w:rsidP="000629C2">
      <w:pPr>
        <w:spacing w:after="0" w:line="240" w:lineRule="auto"/>
        <w:ind w:firstLine="708"/>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Po úvodním </w:t>
      </w:r>
      <w:r>
        <w:rPr>
          <w:rFonts w:ascii="Times New Roman" w:eastAsia="Times New Roman" w:hAnsi="Times New Roman"/>
          <w:color w:val="000000"/>
          <w:sz w:val="24"/>
          <w:szCs w:val="24"/>
          <w:lang w:val="tn-ZA" w:eastAsia="cs-CZ"/>
        </w:rPr>
        <w:t xml:space="preserve">vystoupení </w:t>
      </w:r>
      <w:r>
        <w:rPr>
          <w:rFonts w:ascii="Times New Roman" w:eastAsia="Times New Roman" w:hAnsi="Times New Roman"/>
          <w:b/>
          <w:bCs/>
          <w:color w:val="000000"/>
          <w:sz w:val="24"/>
          <w:szCs w:val="24"/>
          <w:lang w:val="tn-ZA" w:eastAsia="cs-CZ"/>
        </w:rPr>
        <w:t xml:space="preserve">předsedy výboru </w:t>
      </w:r>
      <w:proofErr w:type="spellStart"/>
      <w:r>
        <w:rPr>
          <w:rFonts w:ascii="Times New Roman" w:eastAsia="Times New Roman" w:hAnsi="Times New Roman"/>
          <w:b/>
          <w:bCs/>
          <w:color w:val="000000"/>
          <w:sz w:val="24"/>
          <w:szCs w:val="24"/>
          <w:lang w:eastAsia="cs-CZ"/>
        </w:rPr>
        <w:t>posl</w:t>
      </w:r>
      <w:proofErr w:type="spellEnd"/>
      <w:r>
        <w:rPr>
          <w:rFonts w:ascii="Times New Roman" w:eastAsia="Times New Roman" w:hAnsi="Times New Roman"/>
          <w:b/>
          <w:bCs/>
          <w:color w:val="000000"/>
          <w:sz w:val="24"/>
          <w:szCs w:val="24"/>
          <w:lang w:eastAsia="cs-CZ"/>
        </w:rPr>
        <w:t>.</w:t>
      </w:r>
      <w:r>
        <w:rPr>
          <w:rFonts w:ascii="Times New Roman" w:eastAsia="Times New Roman" w:hAnsi="Times New Roman"/>
          <w:b/>
          <w:bCs/>
          <w:color w:val="000000"/>
          <w:sz w:val="24"/>
          <w:szCs w:val="24"/>
          <w:lang w:val="tn-ZA" w:eastAsia="cs-CZ"/>
        </w:rPr>
        <w:t xml:space="preserve"> V. Koníčka</w:t>
      </w:r>
      <w:r>
        <w:rPr>
          <w:rFonts w:ascii="Times New Roman" w:eastAsia="Times New Roman" w:hAnsi="Times New Roman"/>
          <w:color w:val="000000"/>
          <w:sz w:val="24"/>
          <w:szCs w:val="24"/>
          <w:lang w:val="tn-ZA" w:eastAsia="cs-CZ"/>
        </w:rPr>
        <w:t xml:space="preserve"> a po rozpravě kontrolní výbor zmocnil předsedu výboru, </w:t>
      </w:r>
      <w:r w:rsidR="00DF02FF">
        <w:rPr>
          <w:rFonts w:ascii="Times New Roman" w:eastAsia="Times New Roman" w:hAnsi="Times New Roman"/>
          <w:color w:val="000000"/>
          <w:sz w:val="24"/>
          <w:szCs w:val="24"/>
          <w:lang w:val="tn-ZA" w:eastAsia="cs-CZ"/>
        </w:rPr>
        <w:t>aby stanovil termín a program 48</w:t>
      </w:r>
      <w:r>
        <w:rPr>
          <w:rFonts w:ascii="Times New Roman" w:eastAsia="Times New Roman" w:hAnsi="Times New Roman"/>
          <w:color w:val="000000"/>
          <w:sz w:val="24"/>
          <w:szCs w:val="24"/>
          <w:lang w:val="tn-ZA" w:eastAsia="cs-CZ"/>
        </w:rPr>
        <w:t xml:space="preserve">. schůze výboru na základě dohody s místopředsedy výboru, viz přijaté </w:t>
      </w:r>
      <w:r>
        <w:rPr>
          <w:rFonts w:ascii="Times New Roman" w:eastAsia="Times New Roman" w:hAnsi="Times New Roman"/>
          <w:color w:val="000000"/>
          <w:sz w:val="24"/>
          <w:szCs w:val="24"/>
          <w:u w:val="single"/>
          <w:lang w:val="tn-ZA" w:eastAsia="cs-CZ"/>
        </w:rPr>
        <w:t>usnesení č. 278</w:t>
      </w:r>
      <w:r>
        <w:rPr>
          <w:rFonts w:ascii="Times New Roman" w:eastAsia="Times New Roman" w:hAnsi="Times New Roman"/>
          <w:color w:val="000000"/>
          <w:sz w:val="24"/>
          <w:szCs w:val="24"/>
          <w:lang w:val="tn-ZA" w:eastAsia="cs-CZ"/>
        </w:rPr>
        <w:t xml:space="preserve"> </w:t>
      </w:r>
      <w:r>
        <w:rPr>
          <w:rFonts w:ascii="Times New Roman" w:eastAsia="Times New Roman" w:hAnsi="Times New Roman"/>
          <w:color w:val="000000"/>
          <w:sz w:val="24"/>
          <w:szCs w:val="24"/>
          <w:lang w:eastAsia="cs-CZ"/>
        </w:rPr>
        <w:t>(8 pro; 0 proti; 0 se zdrželo)</w:t>
      </w:r>
      <w:r>
        <w:rPr>
          <w:rFonts w:ascii="Times New Roman" w:eastAsia="Times New Roman" w:hAnsi="Times New Roman"/>
          <w:color w:val="000000"/>
          <w:sz w:val="24"/>
          <w:szCs w:val="24"/>
          <w:lang w:val="tn-ZA" w:eastAsia="cs-CZ"/>
        </w:rPr>
        <w:t xml:space="preserve">. </w:t>
      </w:r>
      <w:r>
        <w:rPr>
          <w:rFonts w:ascii="Times New Roman" w:eastAsia="Times New Roman" w:hAnsi="Times New Roman"/>
          <w:color w:val="000000"/>
          <w:sz w:val="24"/>
          <w:szCs w:val="24"/>
          <w:lang w:eastAsia="cs-CZ"/>
        </w:rPr>
        <w:t xml:space="preserve">Pro hlasovali: </w:t>
      </w:r>
      <w:proofErr w:type="spellStart"/>
      <w:r>
        <w:rPr>
          <w:rFonts w:ascii="Times New Roman" w:eastAsia="Times New Roman" w:hAnsi="Times New Roman"/>
          <w:color w:val="000000"/>
          <w:sz w:val="24"/>
          <w:szCs w:val="24"/>
          <w:lang w:eastAsia="cs-CZ"/>
        </w:rPr>
        <w:t>posl</w:t>
      </w:r>
      <w:proofErr w:type="spellEnd"/>
      <w:r>
        <w:rPr>
          <w:rFonts w:ascii="Times New Roman" w:eastAsia="Times New Roman" w:hAnsi="Times New Roman"/>
          <w:color w:val="000000"/>
          <w:sz w:val="24"/>
          <w:szCs w:val="24"/>
          <w:lang w:eastAsia="cs-CZ"/>
        </w:rPr>
        <w:t xml:space="preserve">. L. Hovorka, </w:t>
      </w:r>
      <w:proofErr w:type="spellStart"/>
      <w:r>
        <w:rPr>
          <w:rFonts w:ascii="Times New Roman" w:eastAsia="Times New Roman" w:hAnsi="Times New Roman"/>
          <w:color w:val="000000"/>
          <w:sz w:val="24"/>
          <w:szCs w:val="24"/>
          <w:lang w:eastAsia="cs-CZ"/>
        </w:rPr>
        <w:t>posl</w:t>
      </w:r>
      <w:proofErr w:type="spellEnd"/>
      <w:r>
        <w:rPr>
          <w:rFonts w:ascii="Times New Roman" w:eastAsia="Times New Roman" w:hAnsi="Times New Roman"/>
          <w:color w:val="000000"/>
          <w:sz w:val="24"/>
          <w:szCs w:val="24"/>
          <w:lang w:eastAsia="cs-CZ"/>
        </w:rPr>
        <w:t xml:space="preserve">. V. Koníček, </w:t>
      </w:r>
      <w:proofErr w:type="spellStart"/>
      <w:r>
        <w:rPr>
          <w:rFonts w:ascii="Times New Roman" w:eastAsia="Times New Roman" w:hAnsi="Times New Roman"/>
          <w:color w:val="000000"/>
          <w:sz w:val="24"/>
          <w:szCs w:val="24"/>
          <w:lang w:eastAsia="cs-CZ"/>
        </w:rPr>
        <w:t>posl</w:t>
      </w:r>
      <w:proofErr w:type="spellEnd"/>
      <w:r>
        <w:rPr>
          <w:rFonts w:ascii="Times New Roman" w:eastAsia="Times New Roman" w:hAnsi="Times New Roman"/>
          <w:color w:val="000000"/>
          <w:sz w:val="24"/>
          <w:szCs w:val="24"/>
          <w:lang w:eastAsia="cs-CZ"/>
        </w:rPr>
        <w:t xml:space="preserve">. J. Lobkowicz, </w:t>
      </w:r>
      <w:proofErr w:type="spellStart"/>
      <w:r>
        <w:rPr>
          <w:rFonts w:ascii="Times New Roman" w:eastAsia="Times New Roman" w:hAnsi="Times New Roman"/>
          <w:color w:val="000000"/>
          <w:sz w:val="24"/>
          <w:szCs w:val="24"/>
          <w:lang w:eastAsia="cs-CZ"/>
        </w:rPr>
        <w:t>posl</w:t>
      </w:r>
      <w:proofErr w:type="spellEnd"/>
      <w:r>
        <w:rPr>
          <w:rFonts w:ascii="Times New Roman" w:eastAsia="Times New Roman" w:hAnsi="Times New Roman"/>
          <w:color w:val="000000"/>
          <w:sz w:val="24"/>
          <w:szCs w:val="24"/>
          <w:lang w:eastAsia="cs-CZ"/>
        </w:rPr>
        <w:t xml:space="preserve">. K. </w:t>
      </w:r>
      <w:proofErr w:type="spellStart"/>
      <w:r>
        <w:rPr>
          <w:rFonts w:ascii="Times New Roman" w:eastAsia="Times New Roman" w:hAnsi="Times New Roman"/>
          <w:color w:val="000000"/>
          <w:sz w:val="24"/>
          <w:szCs w:val="24"/>
          <w:lang w:eastAsia="cs-CZ"/>
        </w:rPr>
        <w:t>Matušovská</w:t>
      </w:r>
      <w:proofErr w:type="spellEnd"/>
      <w:r>
        <w:rPr>
          <w:rFonts w:ascii="Times New Roman" w:eastAsia="Times New Roman" w:hAnsi="Times New Roman"/>
          <w:color w:val="000000"/>
          <w:sz w:val="24"/>
          <w:szCs w:val="24"/>
          <w:lang w:eastAsia="cs-CZ"/>
        </w:rPr>
        <w:t xml:space="preserve">, </w:t>
      </w:r>
      <w:proofErr w:type="spellStart"/>
      <w:r>
        <w:rPr>
          <w:rFonts w:ascii="Times New Roman" w:eastAsia="Times New Roman" w:hAnsi="Times New Roman"/>
          <w:color w:val="000000"/>
          <w:sz w:val="24"/>
          <w:szCs w:val="24"/>
          <w:lang w:eastAsia="cs-CZ"/>
        </w:rPr>
        <w:t>posl</w:t>
      </w:r>
      <w:proofErr w:type="spellEnd"/>
      <w:r>
        <w:rPr>
          <w:rFonts w:ascii="Times New Roman" w:eastAsia="Times New Roman" w:hAnsi="Times New Roman"/>
          <w:color w:val="000000"/>
          <w:sz w:val="24"/>
          <w:szCs w:val="24"/>
          <w:lang w:eastAsia="cs-CZ"/>
        </w:rPr>
        <w:t>. S. </w:t>
      </w:r>
      <w:proofErr w:type="spellStart"/>
      <w:r>
        <w:rPr>
          <w:rFonts w:ascii="Times New Roman" w:eastAsia="Times New Roman" w:hAnsi="Times New Roman"/>
          <w:color w:val="000000"/>
          <w:sz w:val="24"/>
          <w:szCs w:val="24"/>
          <w:lang w:eastAsia="cs-CZ"/>
        </w:rPr>
        <w:t>Pfléger</w:t>
      </w:r>
      <w:proofErr w:type="spellEnd"/>
      <w:r>
        <w:rPr>
          <w:rFonts w:ascii="Times New Roman" w:eastAsia="Times New Roman" w:hAnsi="Times New Roman"/>
          <w:color w:val="000000"/>
          <w:sz w:val="24"/>
          <w:szCs w:val="24"/>
          <w:lang w:eastAsia="cs-CZ"/>
        </w:rPr>
        <w:t xml:space="preserve">, </w:t>
      </w:r>
      <w:proofErr w:type="spellStart"/>
      <w:r>
        <w:rPr>
          <w:rFonts w:ascii="Times New Roman" w:eastAsia="Times New Roman" w:hAnsi="Times New Roman"/>
          <w:color w:val="000000"/>
          <w:sz w:val="24"/>
          <w:szCs w:val="24"/>
          <w:lang w:eastAsia="cs-CZ"/>
        </w:rPr>
        <w:t>posl</w:t>
      </w:r>
      <w:proofErr w:type="spellEnd"/>
      <w:r>
        <w:rPr>
          <w:rFonts w:ascii="Times New Roman" w:eastAsia="Times New Roman" w:hAnsi="Times New Roman"/>
          <w:color w:val="000000"/>
          <w:sz w:val="24"/>
          <w:szCs w:val="24"/>
          <w:lang w:eastAsia="cs-CZ"/>
        </w:rPr>
        <w:t xml:space="preserve">. Š. </w:t>
      </w:r>
      <w:proofErr w:type="spellStart"/>
      <w:r>
        <w:rPr>
          <w:rFonts w:ascii="Times New Roman" w:eastAsia="Times New Roman" w:hAnsi="Times New Roman"/>
          <w:color w:val="000000"/>
          <w:sz w:val="24"/>
          <w:szCs w:val="24"/>
          <w:lang w:eastAsia="cs-CZ"/>
        </w:rPr>
        <w:t>Stupčuk</w:t>
      </w:r>
      <w:proofErr w:type="spellEnd"/>
      <w:r>
        <w:rPr>
          <w:rFonts w:ascii="Times New Roman" w:eastAsia="Times New Roman" w:hAnsi="Times New Roman"/>
          <w:color w:val="000000"/>
          <w:sz w:val="24"/>
          <w:szCs w:val="24"/>
          <w:lang w:eastAsia="cs-CZ"/>
        </w:rPr>
        <w:t xml:space="preserve">, </w:t>
      </w:r>
      <w:proofErr w:type="spellStart"/>
      <w:r>
        <w:rPr>
          <w:rFonts w:ascii="Times New Roman" w:eastAsia="Times New Roman" w:hAnsi="Times New Roman"/>
          <w:color w:val="000000"/>
          <w:sz w:val="24"/>
          <w:szCs w:val="24"/>
          <w:lang w:eastAsia="cs-CZ"/>
        </w:rPr>
        <w:t>posl</w:t>
      </w:r>
      <w:proofErr w:type="spellEnd"/>
      <w:r>
        <w:rPr>
          <w:rFonts w:ascii="Times New Roman" w:eastAsia="Times New Roman" w:hAnsi="Times New Roman"/>
          <w:color w:val="000000"/>
          <w:sz w:val="24"/>
          <w:szCs w:val="24"/>
          <w:lang w:eastAsia="cs-CZ"/>
        </w:rPr>
        <w:t xml:space="preserve">. J. Štětina, </w:t>
      </w:r>
      <w:proofErr w:type="spellStart"/>
      <w:r>
        <w:rPr>
          <w:rFonts w:ascii="Times New Roman" w:eastAsia="Times New Roman" w:hAnsi="Times New Roman"/>
          <w:color w:val="000000"/>
          <w:sz w:val="24"/>
          <w:szCs w:val="24"/>
          <w:lang w:eastAsia="cs-CZ"/>
        </w:rPr>
        <w:t>posl</w:t>
      </w:r>
      <w:proofErr w:type="spellEnd"/>
      <w:r>
        <w:rPr>
          <w:rFonts w:ascii="Times New Roman" w:eastAsia="Times New Roman" w:hAnsi="Times New Roman"/>
          <w:color w:val="000000"/>
          <w:sz w:val="24"/>
          <w:szCs w:val="24"/>
          <w:lang w:eastAsia="cs-CZ"/>
        </w:rPr>
        <w:t>. L. Toufar</w:t>
      </w:r>
      <w:r>
        <w:rPr>
          <w:rFonts w:ascii="Times New Roman" w:eastAsia="Times New Roman" w:hAnsi="Times New Roman"/>
          <w:color w:val="000000"/>
          <w:spacing w:val="-4"/>
          <w:sz w:val="24"/>
          <w:szCs w:val="24"/>
          <w:lang w:eastAsia="cs-CZ"/>
        </w:rPr>
        <w:t xml:space="preserve"> </w:t>
      </w:r>
      <w:r>
        <w:rPr>
          <w:rFonts w:ascii="Times New Roman" w:eastAsia="Times New Roman" w:hAnsi="Times New Roman"/>
          <w:color w:val="000000"/>
          <w:sz w:val="24"/>
          <w:szCs w:val="24"/>
          <w:lang w:eastAsia="cs-CZ"/>
        </w:rPr>
        <w:t>/viz příloha zápisu č. 1, str. 3/.</w:t>
      </w:r>
    </w:p>
    <w:p w:rsidR="005F2C5C" w:rsidRDefault="005F2C5C" w:rsidP="000E2D8C">
      <w:pPr>
        <w:spacing w:after="0" w:line="240" w:lineRule="auto"/>
        <w:rPr>
          <w:rFonts w:ascii="Times New Roman" w:eastAsia="Times New Roman" w:hAnsi="Times New Roman"/>
          <w:color w:val="000000"/>
          <w:sz w:val="24"/>
          <w:szCs w:val="24"/>
          <w:lang w:eastAsia="cs-CZ"/>
        </w:rPr>
      </w:pPr>
    </w:p>
    <w:p w:rsidR="008D3133" w:rsidRDefault="008D3133" w:rsidP="000E2D8C">
      <w:pPr>
        <w:spacing w:after="0" w:line="240" w:lineRule="auto"/>
        <w:rPr>
          <w:rFonts w:ascii="Times New Roman" w:eastAsia="Times New Roman" w:hAnsi="Times New Roman"/>
          <w:color w:val="000000"/>
          <w:sz w:val="24"/>
          <w:szCs w:val="24"/>
          <w:lang w:eastAsia="cs-CZ"/>
        </w:rPr>
      </w:pPr>
    </w:p>
    <w:p w:rsidR="00AF71B0" w:rsidRDefault="00AF71B0" w:rsidP="000E2D8C">
      <w:pPr>
        <w:spacing w:after="0" w:line="240" w:lineRule="auto"/>
        <w:rPr>
          <w:rFonts w:ascii="Times New Roman" w:eastAsia="Times New Roman" w:hAnsi="Times New Roman"/>
          <w:color w:val="000000"/>
          <w:sz w:val="24"/>
          <w:szCs w:val="24"/>
          <w:lang w:eastAsia="cs-CZ"/>
        </w:rPr>
      </w:pPr>
    </w:p>
    <w:p w:rsidR="00AF71B0" w:rsidRDefault="00AF71B0" w:rsidP="00AF71B0">
      <w:pPr>
        <w:spacing w:after="0" w:line="240" w:lineRule="auto"/>
        <w:jc w:val="both"/>
        <w:rPr>
          <w:rFonts w:ascii="Times New Roman" w:eastAsia="Times New Roman" w:hAnsi="Times New Roman"/>
          <w:color w:val="000000"/>
          <w:sz w:val="24"/>
          <w:szCs w:val="24"/>
          <w:lang w:eastAsia="cs-CZ"/>
        </w:rPr>
      </w:pPr>
    </w:p>
    <w:p w:rsidR="00AF71B0" w:rsidRDefault="00AF71B0" w:rsidP="00AF71B0">
      <w:pPr>
        <w:pBdr>
          <w:top w:val="nil"/>
          <w:left w:val="nil"/>
          <w:bottom w:val="single" w:sz="6" w:space="1" w:color="000001"/>
          <w:right w:val="nil"/>
        </w:pBdr>
        <w:spacing w:after="0" w:line="240" w:lineRule="auto"/>
        <w:jc w:val="center"/>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3.</w:t>
      </w:r>
    </w:p>
    <w:p w:rsidR="00AF71B0" w:rsidRDefault="00AF71B0" w:rsidP="00AF71B0">
      <w:pPr>
        <w:pBdr>
          <w:top w:val="nil"/>
          <w:left w:val="nil"/>
          <w:bottom w:val="single" w:sz="6" w:space="1" w:color="000001"/>
          <w:right w:val="nil"/>
        </w:pBdr>
        <w:spacing w:after="0" w:line="240" w:lineRule="auto"/>
        <w:jc w:val="center"/>
        <w:rPr>
          <w:rFonts w:ascii="Times New Roman" w:eastAsia="Times New Roman" w:hAnsi="Times New Roman"/>
          <w:color w:val="000000"/>
          <w:sz w:val="24"/>
          <w:szCs w:val="24"/>
          <w:lang w:eastAsia="cs-CZ"/>
        </w:rPr>
      </w:pPr>
      <w:r w:rsidRPr="00671DB6">
        <w:rPr>
          <w:rFonts w:ascii="Times New Roman" w:eastAsia="Times New Roman" w:hAnsi="Times New Roman"/>
          <w:color w:val="000000"/>
          <w:sz w:val="24"/>
          <w:szCs w:val="24"/>
          <w:lang w:eastAsia="cs-CZ"/>
        </w:rPr>
        <w:t>Pracovní jednání se starosty regionu</w:t>
      </w:r>
    </w:p>
    <w:p w:rsidR="00AF71B0" w:rsidRDefault="00AF71B0" w:rsidP="000E2D8C">
      <w:pPr>
        <w:spacing w:after="0" w:line="240" w:lineRule="auto"/>
        <w:rPr>
          <w:rFonts w:ascii="Times New Roman" w:eastAsia="Times New Roman" w:hAnsi="Times New Roman"/>
          <w:color w:val="000000"/>
          <w:sz w:val="24"/>
          <w:szCs w:val="24"/>
          <w:lang w:eastAsia="cs-CZ"/>
        </w:rPr>
      </w:pPr>
    </w:p>
    <w:p w:rsidR="00AF71B0" w:rsidRDefault="00F023AD" w:rsidP="00F023AD">
      <w:pPr>
        <w:spacing w:after="0" w:line="240" w:lineRule="auto"/>
        <w:ind w:firstLine="708"/>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Bylo odhlasováno, že </w:t>
      </w:r>
      <w:r w:rsidRPr="000E2D8C">
        <w:rPr>
          <w:rFonts w:ascii="Times New Roman" w:eastAsia="Times New Roman" w:hAnsi="Times New Roman"/>
          <w:color w:val="000000"/>
          <w:sz w:val="24"/>
          <w:szCs w:val="24"/>
          <w:lang w:eastAsia="cs-CZ"/>
        </w:rPr>
        <w:t xml:space="preserve">z technických </w:t>
      </w:r>
      <w:r>
        <w:rPr>
          <w:rFonts w:ascii="Times New Roman" w:eastAsia="Times New Roman" w:hAnsi="Times New Roman"/>
          <w:color w:val="000000"/>
          <w:sz w:val="24"/>
          <w:szCs w:val="24"/>
          <w:lang w:eastAsia="cs-CZ"/>
        </w:rPr>
        <w:t>a organizačních důvodů byl tento bod neveřejný,</w:t>
      </w:r>
      <w:r w:rsidRPr="000E2D8C">
        <w:rPr>
          <w:rFonts w:ascii="Times New Roman" w:eastAsia="Times New Roman" w:hAnsi="Times New Roman"/>
          <w:color w:val="000000"/>
          <w:sz w:val="24"/>
          <w:szCs w:val="24"/>
          <w:lang w:eastAsia="cs-CZ"/>
        </w:rPr>
        <w:t xml:space="preserve"> nepořizoval se z</w:t>
      </w:r>
      <w:r>
        <w:rPr>
          <w:rFonts w:ascii="Times New Roman" w:eastAsia="Times New Roman" w:hAnsi="Times New Roman"/>
          <w:color w:val="000000"/>
          <w:sz w:val="24"/>
          <w:szCs w:val="24"/>
          <w:lang w:eastAsia="cs-CZ"/>
        </w:rPr>
        <w:t xml:space="preserve"> tohoto bodu zvukový </w:t>
      </w:r>
      <w:r w:rsidRPr="000E2D8C">
        <w:rPr>
          <w:rFonts w:ascii="Times New Roman" w:eastAsia="Times New Roman" w:hAnsi="Times New Roman"/>
          <w:color w:val="000000"/>
          <w:sz w:val="24"/>
          <w:szCs w:val="24"/>
          <w:lang w:eastAsia="cs-CZ"/>
        </w:rPr>
        <w:t>záznam</w:t>
      </w:r>
      <w:r>
        <w:rPr>
          <w:rFonts w:ascii="Times New Roman" w:eastAsia="Times New Roman" w:hAnsi="Times New Roman"/>
          <w:color w:val="000000"/>
          <w:sz w:val="24"/>
          <w:szCs w:val="24"/>
          <w:lang w:eastAsia="cs-CZ"/>
        </w:rPr>
        <w:t xml:space="preserve"> a písemný zápis (viz zápis výše).</w:t>
      </w:r>
    </w:p>
    <w:p w:rsidR="00F023AD" w:rsidRDefault="00F023AD" w:rsidP="00F023AD">
      <w:pPr>
        <w:spacing w:after="0" w:line="240" w:lineRule="auto"/>
        <w:jc w:val="both"/>
        <w:rPr>
          <w:rFonts w:ascii="Times New Roman" w:eastAsia="Times New Roman" w:hAnsi="Times New Roman"/>
          <w:color w:val="000000"/>
          <w:sz w:val="24"/>
          <w:szCs w:val="24"/>
          <w:lang w:eastAsia="cs-CZ"/>
        </w:rPr>
      </w:pPr>
    </w:p>
    <w:p w:rsidR="00AF71B0" w:rsidRDefault="00AF71B0" w:rsidP="00F023AD">
      <w:pPr>
        <w:spacing w:after="0" w:line="240" w:lineRule="auto"/>
        <w:jc w:val="both"/>
        <w:rPr>
          <w:rFonts w:ascii="Times New Roman" w:eastAsia="Times New Roman" w:hAnsi="Times New Roman"/>
          <w:color w:val="000000"/>
          <w:sz w:val="24"/>
          <w:szCs w:val="24"/>
          <w:lang w:eastAsia="cs-CZ"/>
        </w:rPr>
      </w:pPr>
    </w:p>
    <w:p w:rsidR="00AF71B0" w:rsidRDefault="00AF71B0" w:rsidP="000E2D8C">
      <w:pPr>
        <w:spacing w:after="0" w:line="240" w:lineRule="auto"/>
        <w:rPr>
          <w:rFonts w:ascii="Times New Roman" w:eastAsia="Times New Roman" w:hAnsi="Times New Roman"/>
          <w:color w:val="000000"/>
          <w:sz w:val="24"/>
          <w:szCs w:val="24"/>
          <w:lang w:eastAsia="cs-CZ"/>
        </w:rPr>
      </w:pPr>
    </w:p>
    <w:p w:rsidR="00906F34" w:rsidRDefault="00906F34" w:rsidP="000E2D8C">
      <w:pPr>
        <w:spacing w:after="0" w:line="240" w:lineRule="auto"/>
        <w:rPr>
          <w:rFonts w:ascii="Times New Roman" w:eastAsia="Times New Roman" w:hAnsi="Times New Roman"/>
          <w:color w:val="000000"/>
          <w:sz w:val="24"/>
          <w:szCs w:val="24"/>
          <w:lang w:eastAsia="cs-CZ"/>
        </w:rPr>
      </w:pPr>
    </w:p>
    <w:p w:rsidR="00AF71B0" w:rsidRDefault="00AF71B0" w:rsidP="000E2D8C">
      <w:pPr>
        <w:spacing w:after="0" w:line="240" w:lineRule="auto"/>
        <w:rPr>
          <w:rFonts w:ascii="Times New Roman" w:eastAsia="Times New Roman" w:hAnsi="Times New Roman"/>
          <w:color w:val="000000"/>
          <w:sz w:val="24"/>
          <w:szCs w:val="24"/>
          <w:lang w:eastAsia="cs-CZ"/>
        </w:rPr>
      </w:pPr>
    </w:p>
    <w:p w:rsidR="00D659D8" w:rsidRDefault="00D659D8" w:rsidP="000E2D8C">
      <w:pPr>
        <w:spacing w:after="0" w:line="240" w:lineRule="auto"/>
        <w:rPr>
          <w:rFonts w:ascii="Times New Roman" w:eastAsia="Times New Roman" w:hAnsi="Times New Roman"/>
          <w:color w:val="000000"/>
          <w:sz w:val="24"/>
          <w:szCs w:val="24"/>
          <w:lang w:eastAsia="cs-CZ"/>
        </w:rPr>
      </w:pPr>
    </w:p>
    <w:p w:rsidR="004D349D" w:rsidRDefault="004D349D" w:rsidP="000E2D8C">
      <w:pPr>
        <w:spacing w:after="0" w:line="240" w:lineRule="auto"/>
        <w:rPr>
          <w:rFonts w:ascii="Times New Roman" w:eastAsia="Times New Roman" w:hAnsi="Times New Roman"/>
          <w:color w:val="000000"/>
          <w:sz w:val="24"/>
          <w:szCs w:val="24"/>
          <w:lang w:eastAsia="cs-CZ"/>
        </w:rPr>
      </w:pPr>
    </w:p>
    <w:p w:rsidR="004D349D" w:rsidRDefault="005F2C5C" w:rsidP="004D349D">
      <w:pPr>
        <w:spacing w:after="0" w:line="240" w:lineRule="auto"/>
        <w:jc w:val="both"/>
        <w:rPr>
          <w:rFonts w:ascii="Times New Roman" w:eastAsia="Times New Roman" w:hAnsi="Times New Roman"/>
          <w:b/>
          <w:bCs/>
          <w:color w:val="000000"/>
          <w:spacing w:val="-4"/>
          <w:sz w:val="24"/>
          <w:szCs w:val="24"/>
          <w:u w:val="single"/>
          <w:lang w:eastAsia="cs-CZ"/>
        </w:rPr>
      </w:pPr>
      <w:r>
        <w:rPr>
          <w:rFonts w:ascii="Times New Roman" w:eastAsia="Times New Roman" w:hAnsi="Times New Roman"/>
          <w:b/>
          <w:bCs/>
          <w:color w:val="000000"/>
          <w:spacing w:val="-4"/>
          <w:sz w:val="24"/>
          <w:szCs w:val="24"/>
          <w:u w:val="single"/>
          <w:lang w:eastAsia="cs-CZ"/>
        </w:rPr>
        <w:t>Středa 31</w:t>
      </w:r>
      <w:r w:rsidR="004D349D">
        <w:rPr>
          <w:rFonts w:ascii="Times New Roman" w:eastAsia="Times New Roman" w:hAnsi="Times New Roman"/>
          <w:b/>
          <w:bCs/>
          <w:color w:val="000000"/>
          <w:spacing w:val="-4"/>
          <w:sz w:val="24"/>
          <w:szCs w:val="24"/>
          <w:u w:val="single"/>
          <w:lang w:eastAsia="cs-CZ"/>
        </w:rPr>
        <w:t xml:space="preserve">. </w:t>
      </w:r>
      <w:r>
        <w:rPr>
          <w:rFonts w:ascii="Times New Roman" w:eastAsia="Times New Roman" w:hAnsi="Times New Roman"/>
          <w:b/>
          <w:bCs/>
          <w:color w:val="000000"/>
          <w:spacing w:val="-4"/>
          <w:sz w:val="24"/>
          <w:szCs w:val="24"/>
          <w:u w:val="single"/>
          <w:lang w:eastAsia="cs-CZ"/>
        </w:rPr>
        <w:t>května 2017</w:t>
      </w:r>
    </w:p>
    <w:p w:rsidR="004D349D" w:rsidRDefault="004D349D" w:rsidP="004D349D">
      <w:pPr>
        <w:spacing w:after="0" w:line="240" w:lineRule="auto"/>
        <w:jc w:val="both"/>
        <w:rPr>
          <w:rFonts w:ascii="Times New Roman" w:eastAsia="Times New Roman" w:hAnsi="Times New Roman"/>
          <w:color w:val="000000"/>
          <w:spacing w:val="-4"/>
          <w:sz w:val="24"/>
          <w:szCs w:val="24"/>
          <w:lang w:eastAsia="cs-CZ"/>
        </w:rPr>
      </w:pPr>
    </w:p>
    <w:p w:rsidR="004D349D" w:rsidRDefault="004D349D" w:rsidP="004D349D">
      <w:pPr>
        <w:spacing w:after="0" w:line="240" w:lineRule="auto"/>
        <w:ind w:left="1985" w:hanging="1985"/>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u w:val="single"/>
          <w:lang w:eastAsia="cs-CZ"/>
        </w:rPr>
        <w:t>Přítomni</w:t>
      </w:r>
      <w:r>
        <w:rPr>
          <w:rFonts w:ascii="Times New Roman" w:eastAsia="Times New Roman" w:hAnsi="Times New Roman"/>
          <w:color w:val="000000"/>
          <w:sz w:val="24"/>
          <w:szCs w:val="24"/>
          <w:lang w:eastAsia="cs-CZ"/>
        </w:rPr>
        <w:t xml:space="preserve">: </w:t>
      </w:r>
      <w:r>
        <w:rPr>
          <w:rFonts w:ascii="Times New Roman" w:eastAsia="Times New Roman" w:hAnsi="Times New Roman"/>
          <w:color w:val="000000"/>
          <w:sz w:val="24"/>
          <w:szCs w:val="24"/>
          <w:lang w:eastAsia="cs-CZ"/>
        </w:rPr>
        <w:tab/>
      </w:r>
      <w:proofErr w:type="spellStart"/>
      <w:r w:rsidR="00F51B21">
        <w:rPr>
          <w:rFonts w:ascii="Times New Roman" w:eastAsia="Times New Roman" w:hAnsi="Times New Roman"/>
          <w:color w:val="000000"/>
          <w:sz w:val="24"/>
          <w:szCs w:val="24"/>
          <w:lang w:eastAsia="cs-CZ"/>
        </w:rPr>
        <w:t>posl</w:t>
      </w:r>
      <w:proofErr w:type="spellEnd"/>
      <w:r w:rsidR="00F51B21">
        <w:rPr>
          <w:rFonts w:ascii="Times New Roman" w:eastAsia="Times New Roman" w:hAnsi="Times New Roman"/>
          <w:color w:val="000000"/>
          <w:sz w:val="24"/>
          <w:szCs w:val="24"/>
          <w:lang w:eastAsia="cs-CZ"/>
        </w:rPr>
        <w:t xml:space="preserve">. L. Hovorka, </w:t>
      </w:r>
      <w:proofErr w:type="spellStart"/>
      <w:r w:rsidR="00F51B21">
        <w:rPr>
          <w:rFonts w:ascii="Times New Roman" w:eastAsia="Times New Roman" w:hAnsi="Times New Roman"/>
          <w:color w:val="000000"/>
          <w:sz w:val="24"/>
          <w:szCs w:val="24"/>
          <w:lang w:eastAsia="cs-CZ"/>
        </w:rPr>
        <w:t>posl</w:t>
      </w:r>
      <w:proofErr w:type="spellEnd"/>
      <w:r w:rsidR="00F51B21">
        <w:rPr>
          <w:rFonts w:ascii="Times New Roman" w:eastAsia="Times New Roman" w:hAnsi="Times New Roman"/>
          <w:color w:val="000000"/>
          <w:sz w:val="24"/>
          <w:szCs w:val="24"/>
          <w:lang w:eastAsia="cs-CZ"/>
        </w:rPr>
        <w:t xml:space="preserve">. V. Koníček, </w:t>
      </w:r>
      <w:proofErr w:type="spellStart"/>
      <w:r w:rsidR="00F51B21">
        <w:rPr>
          <w:rFonts w:ascii="Times New Roman" w:eastAsia="Times New Roman" w:hAnsi="Times New Roman"/>
          <w:color w:val="000000"/>
          <w:sz w:val="24"/>
          <w:szCs w:val="24"/>
          <w:lang w:eastAsia="cs-CZ"/>
        </w:rPr>
        <w:t>posl</w:t>
      </w:r>
      <w:proofErr w:type="spellEnd"/>
      <w:r w:rsidR="00F51B21">
        <w:rPr>
          <w:rFonts w:ascii="Times New Roman" w:eastAsia="Times New Roman" w:hAnsi="Times New Roman"/>
          <w:color w:val="000000"/>
          <w:sz w:val="24"/>
          <w:szCs w:val="24"/>
          <w:lang w:eastAsia="cs-CZ"/>
        </w:rPr>
        <w:t xml:space="preserve">. J. Lobkowicz, </w:t>
      </w:r>
      <w:proofErr w:type="spellStart"/>
      <w:r w:rsidR="00F51B21">
        <w:rPr>
          <w:rFonts w:ascii="Times New Roman" w:eastAsia="Times New Roman" w:hAnsi="Times New Roman"/>
          <w:color w:val="000000"/>
          <w:sz w:val="24"/>
          <w:szCs w:val="24"/>
          <w:lang w:eastAsia="cs-CZ"/>
        </w:rPr>
        <w:t>posl</w:t>
      </w:r>
      <w:proofErr w:type="spellEnd"/>
      <w:r w:rsidR="00F51B21">
        <w:rPr>
          <w:rFonts w:ascii="Times New Roman" w:eastAsia="Times New Roman" w:hAnsi="Times New Roman"/>
          <w:color w:val="000000"/>
          <w:sz w:val="24"/>
          <w:szCs w:val="24"/>
          <w:lang w:eastAsia="cs-CZ"/>
        </w:rPr>
        <w:t xml:space="preserve">. J. Lorencová, </w:t>
      </w:r>
      <w:proofErr w:type="spellStart"/>
      <w:r w:rsidR="00F51B21">
        <w:rPr>
          <w:rFonts w:ascii="Times New Roman" w:eastAsia="Times New Roman" w:hAnsi="Times New Roman"/>
          <w:color w:val="000000"/>
          <w:sz w:val="24"/>
          <w:szCs w:val="24"/>
          <w:lang w:eastAsia="cs-CZ"/>
        </w:rPr>
        <w:t>posl</w:t>
      </w:r>
      <w:proofErr w:type="spellEnd"/>
      <w:r w:rsidR="00F51B21">
        <w:rPr>
          <w:rFonts w:ascii="Times New Roman" w:eastAsia="Times New Roman" w:hAnsi="Times New Roman"/>
          <w:color w:val="000000"/>
          <w:sz w:val="24"/>
          <w:szCs w:val="24"/>
          <w:lang w:eastAsia="cs-CZ"/>
        </w:rPr>
        <w:t>. K. </w:t>
      </w:r>
      <w:proofErr w:type="spellStart"/>
      <w:r w:rsidR="00F51B21">
        <w:rPr>
          <w:rFonts w:ascii="Times New Roman" w:eastAsia="Times New Roman" w:hAnsi="Times New Roman"/>
          <w:color w:val="000000"/>
          <w:sz w:val="24"/>
          <w:szCs w:val="24"/>
          <w:lang w:eastAsia="cs-CZ"/>
        </w:rPr>
        <w:t>Matušovská</w:t>
      </w:r>
      <w:proofErr w:type="spellEnd"/>
      <w:r w:rsidR="00F51B21">
        <w:rPr>
          <w:rFonts w:ascii="Times New Roman" w:eastAsia="Times New Roman" w:hAnsi="Times New Roman"/>
          <w:color w:val="000000"/>
          <w:sz w:val="24"/>
          <w:szCs w:val="24"/>
          <w:lang w:eastAsia="cs-CZ"/>
        </w:rPr>
        <w:t xml:space="preserve">, </w:t>
      </w:r>
      <w:proofErr w:type="spellStart"/>
      <w:r w:rsidR="00F51B21">
        <w:rPr>
          <w:rFonts w:ascii="Times New Roman" w:eastAsia="Times New Roman" w:hAnsi="Times New Roman"/>
          <w:color w:val="000000"/>
          <w:sz w:val="24"/>
          <w:szCs w:val="24"/>
          <w:lang w:eastAsia="cs-CZ"/>
        </w:rPr>
        <w:t>posl</w:t>
      </w:r>
      <w:proofErr w:type="spellEnd"/>
      <w:r w:rsidR="00F51B21">
        <w:rPr>
          <w:rFonts w:ascii="Times New Roman" w:eastAsia="Times New Roman" w:hAnsi="Times New Roman"/>
          <w:color w:val="000000"/>
          <w:sz w:val="24"/>
          <w:szCs w:val="24"/>
          <w:lang w:eastAsia="cs-CZ"/>
        </w:rPr>
        <w:t>. J. Štětina,</w:t>
      </w:r>
      <w:r w:rsidR="00F51B21" w:rsidRPr="00635F62">
        <w:rPr>
          <w:rFonts w:ascii="Times New Roman" w:eastAsia="Times New Roman" w:hAnsi="Times New Roman"/>
          <w:color w:val="000000"/>
          <w:sz w:val="24"/>
          <w:szCs w:val="24"/>
          <w:lang w:eastAsia="cs-CZ"/>
        </w:rPr>
        <w:t xml:space="preserve"> </w:t>
      </w:r>
      <w:proofErr w:type="spellStart"/>
      <w:r w:rsidR="005A7AAB">
        <w:rPr>
          <w:rFonts w:ascii="Times New Roman" w:eastAsia="Times New Roman" w:hAnsi="Times New Roman"/>
          <w:color w:val="000000"/>
          <w:sz w:val="24"/>
          <w:szCs w:val="24"/>
          <w:lang w:eastAsia="cs-CZ"/>
        </w:rPr>
        <w:t>posl</w:t>
      </w:r>
      <w:proofErr w:type="spellEnd"/>
      <w:r w:rsidR="005A7AAB">
        <w:rPr>
          <w:rFonts w:ascii="Times New Roman" w:eastAsia="Times New Roman" w:hAnsi="Times New Roman"/>
          <w:color w:val="000000"/>
          <w:sz w:val="24"/>
          <w:szCs w:val="24"/>
          <w:lang w:eastAsia="cs-CZ"/>
        </w:rPr>
        <w:t>. L. Toufar</w:t>
      </w:r>
      <w:r w:rsidR="00F51B21" w:rsidRPr="00635F62">
        <w:rPr>
          <w:rFonts w:ascii="Times New Roman" w:eastAsia="Times New Roman" w:hAnsi="Times New Roman"/>
          <w:color w:val="000000"/>
          <w:sz w:val="24"/>
          <w:szCs w:val="24"/>
          <w:lang w:eastAsia="cs-CZ"/>
        </w:rPr>
        <w:t xml:space="preserve"> </w:t>
      </w:r>
    </w:p>
    <w:p w:rsidR="004D349D" w:rsidRDefault="004D349D" w:rsidP="004D349D">
      <w:pPr>
        <w:spacing w:after="0" w:line="240" w:lineRule="auto"/>
        <w:jc w:val="both"/>
        <w:rPr>
          <w:rFonts w:ascii="Times New Roman" w:eastAsia="Times New Roman" w:hAnsi="Times New Roman"/>
          <w:color w:val="000000"/>
          <w:sz w:val="24"/>
          <w:szCs w:val="24"/>
          <w:lang w:eastAsia="cs-CZ"/>
        </w:rPr>
      </w:pPr>
    </w:p>
    <w:p w:rsidR="004D349D" w:rsidRDefault="004D349D" w:rsidP="004D349D">
      <w:pPr>
        <w:spacing w:after="0" w:line="240" w:lineRule="auto"/>
        <w:ind w:left="1979" w:hanging="1979"/>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u w:val="single"/>
          <w:lang w:eastAsia="cs-CZ"/>
        </w:rPr>
        <w:t>Omluveni</w:t>
      </w:r>
      <w:r>
        <w:rPr>
          <w:rFonts w:ascii="Times New Roman" w:eastAsia="Times New Roman" w:hAnsi="Times New Roman"/>
          <w:color w:val="000000"/>
          <w:sz w:val="24"/>
          <w:szCs w:val="24"/>
          <w:lang w:eastAsia="cs-CZ"/>
        </w:rPr>
        <w:t xml:space="preserve">: </w:t>
      </w:r>
      <w:r>
        <w:rPr>
          <w:rFonts w:ascii="Times New Roman" w:eastAsia="Times New Roman" w:hAnsi="Times New Roman"/>
          <w:color w:val="000000"/>
          <w:sz w:val="24"/>
          <w:szCs w:val="24"/>
          <w:lang w:eastAsia="cs-CZ"/>
        </w:rPr>
        <w:tab/>
      </w:r>
      <w:proofErr w:type="spellStart"/>
      <w:r w:rsidR="005A7AAB">
        <w:rPr>
          <w:rFonts w:ascii="Times New Roman" w:eastAsia="Times New Roman" w:hAnsi="Times New Roman"/>
          <w:color w:val="000000"/>
          <w:sz w:val="24"/>
          <w:szCs w:val="24"/>
          <w:lang w:eastAsia="cs-CZ"/>
        </w:rPr>
        <w:t>posl</w:t>
      </w:r>
      <w:proofErr w:type="spellEnd"/>
      <w:r w:rsidR="005A7AAB">
        <w:rPr>
          <w:rFonts w:ascii="Times New Roman" w:eastAsia="Times New Roman" w:hAnsi="Times New Roman"/>
          <w:color w:val="000000"/>
          <w:sz w:val="24"/>
          <w:szCs w:val="24"/>
          <w:lang w:eastAsia="cs-CZ"/>
        </w:rPr>
        <w:t xml:space="preserve">. J. </w:t>
      </w:r>
      <w:proofErr w:type="spellStart"/>
      <w:r w:rsidR="005A7AAB">
        <w:rPr>
          <w:rFonts w:ascii="Times New Roman" w:eastAsia="Times New Roman" w:hAnsi="Times New Roman"/>
          <w:color w:val="000000"/>
          <w:sz w:val="24"/>
          <w:szCs w:val="24"/>
          <w:lang w:eastAsia="cs-CZ"/>
        </w:rPr>
        <w:t>Chalánková</w:t>
      </w:r>
      <w:proofErr w:type="spellEnd"/>
      <w:r w:rsidR="005A7AAB">
        <w:rPr>
          <w:rFonts w:ascii="Times New Roman" w:eastAsia="Times New Roman" w:hAnsi="Times New Roman"/>
          <w:color w:val="000000"/>
          <w:sz w:val="24"/>
          <w:szCs w:val="24"/>
          <w:lang w:eastAsia="cs-CZ"/>
        </w:rPr>
        <w:t>,</w:t>
      </w:r>
      <w:r w:rsidR="005A7AAB" w:rsidRPr="005A7AAB">
        <w:rPr>
          <w:rFonts w:ascii="Times New Roman" w:eastAsia="Times New Roman" w:hAnsi="Times New Roman"/>
          <w:color w:val="000000"/>
          <w:sz w:val="24"/>
          <w:szCs w:val="24"/>
          <w:lang w:eastAsia="cs-CZ"/>
        </w:rPr>
        <w:t xml:space="preserve"> </w:t>
      </w:r>
      <w:proofErr w:type="spellStart"/>
      <w:r w:rsidR="005A7AAB">
        <w:rPr>
          <w:rFonts w:ascii="Times New Roman" w:eastAsia="Times New Roman" w:hAnsi="Times New Roman"/>
          <w:color w:val="000000"/>
          <w:sz w:val="24"/>
          <w:szCs w:val="24"/>
          <w:lang w:eastAsia="cs-CZ"/>
        </w:rPr>
        <w:t>posl</w:t>
      </w:r>
      <w:proofErr w:type="spellEnd"/>
      <w:r w:rsidR="005A7AAB">
        <w:rPr>
          <w:rFonts w:ascii="Times New Roman" w:eastAsia="Times New Roman" w:hAnsi="Times New Roman"/>
          <w:color w:val="000000"/>
          <w:sz w:val="24"/>
          <w:szCs w:val="24"/>
          <w:lang w:eastAsia="cs-CZ"/>
        </w:rPr>
        <w:t xml:space="preserve">. J. Krákora, </w:t>
      </w:r>
      <w:proofErr w:type="spellStart"/>
      <w:r w:rsidR="005A7AAB">
        <w:rPr>
          <w:rFonts w:ascii="Times New Roman" w:eastAsia="Times New Roman" w:hAnsi="Times New Roman"/>
          <w:color w:val="000000"/>
          <w:sz w:val="24"/>
          <w:szCs w:val="24"/>
          <w:lang w:eastAsia="cs-CZ"/>
        </w:rPr>
        <w:t>posl</w:t>
      </w:r>
      <w:proofErr w:type="spellEnd"/>
      <w:r w:rsidR="005A7AAB">
        <w:rPr>
          <w:rFonts w:ascii="Times New Roman" w:eastAsia="Times New Roman" w:hAnsi="Times New Roman"/>
          <w:color w:val="000000"/>
          <w:sz w:val="24"/>
          <w:szCs w:val="24"/>
          <w:lang w:eastAsia="cs-CZ"/>
        </w:rPr>
        <w:t>. R. Kubíček,</w:t>
      </w:r>
      <w:r w:rsidR="005A7AAB" w:rsidRPr="005A7AAB">
        <w:rPr>
          <w:rFonts w:ascii="Times New Roman" w:eastAsia="Times New Roman" w:hAnsi="Times New Roman"/>
          <w:color w:val="000000"/>
          <w:sz w:val="24"/>
          <w:szCs w:val="24"/>
          <w:lang w:eastAsia="cs-CZ"/>
        </w:rPr>
        <w:t xml:space="preserve"> </w:t>
      </w:r>
      <w:proofErr w:type="spellStart"/>
      <w:r w:rsidR="005A7AAB">
        <w:rPr>
          <w:rFonts w:ascii="Times New Roman" w:eastAsia="Times New Roman" w:hAnsi="Times New Roman"/>
          <w:color w:val="000000"/>
          <w:sz w:val="24"/>
          <w:szCs w:val="24"/>
          <w:lang w:eastAsia="cs-CZ"/>
        </w:rPr>
        <w:t>posl</w:t>
      </w:r>
      <w:proofErr w:type="spellEnd"/>
      <w:r w:rsidR="005A7AAB">
        <w:rPr>
          <w:rFonts w:ascii="Times New Roman" w:eastAsia="Times New Roman" w:hAnsi="Times New Roman"/>
          <w:color w:val="000000"/>
          <w:sz w:val="24"/>
          <w:szCs w:val="24"/>
          <w:lang w:eastAsia="cs-CZ"/>
        </w:rPr>
        <w:t>. R. Maxová,</w:t>
      </w:r>
      <w:r w:rsidR="005A7AAB" w:rsidRPr="005A7AAB">
        <w:rPr>
          <w:rFonts w:ascii="Times New Roman" w:eastAsia="Times New Roman" w:hAnsi="Times New Roman"/>
          <w:color w:val="000000"/>
          <w:sz w:val="24"/>
          <w:szCs w:val="24"/>
          <w:lang w:eastAsia="cs-CZ"/>
        </w:rPr>
        <w:t xml:space="preserve"> </w:t>
      </w:r>
      <w:proofErr w:type="spellStart"/>
      <w:r w:rsidR="005A7AAB">
        <w:rPr>
          <w:rFonts w:ascii="Times New Roman" w:eastAsia="Times New Roman" w:hAnsi="Times New Roman"/>
          <w:color w:val="000000"/>
          <w:sz w:val="24"/>
          <w:szCs w:val="24"/>
          <w:lang w:eastAsia="cs-CZ"/>
        </w:rPr>
        <w:t>posl</w:t>
      </w:r>
      <w:proofErr w:type="spellEnd"/>
      <w:r w:rsidR="005A7AAB">
        <w:rPr>
          <w:rFonts w:ascii="Times New Roman" w:eastAsia="Times New Roman" w:hAnsi="Times New Roman"/>
          <w:color w:val="000000"/>
          <w:sz w:val="24"/>
          <w:szCs w:val="24"/>
          <w:lang w:eastAsia="cs-CZ"/>
        </w:rPr>
        <w:t xml:space="preserve">. M. Novotný, </w:t>
      </w:r>
      <w:proofErr w:type="spellStart"/>
      <w:r w:rsidR="005A7AAB">
        <w:rPr>
          <w:rFonts w:ascii="Times New Roman" w:eastAsia="Times New Roman" w:hAnsi="Times New Roman"/>
          <w:color w:val="000000"/>
          <w:sz w:val="24"/>
          <w:szCs w:val="24"/>
          <w:lang w:eastAsia="cs-CZ"/>
        </w:rPr>
        <w:t>posl</w:t>
      </w:r>
      <w:proofErr w:type="spellEnd"/>
      <w:r w:rsidR="005A7AAB">
        <w:rPr>
          <w:rFonts w:ascii="Times New Roman" w:eastAsia="Times New Roman" w:hAnsi="Times New Roman"/>
          <w:color w:val="000000"/>
          <w:sz w:val="24"/>
          <w:szCs w:val="24"/>
          <w:lang w:eastAsia="cs-CZ"/>
        </w:rPr>
        <w:t>. S. </w:t>
      </w:r>
      <w:proofErr w:type="spellStart"/>
      <w:r w:rsidR="005A7AAB">
        <w:rPr>
          <w:rFonts w:ascii="Times New Roman" w:eastAsia="Times New Roman" w:hAnsi="Times New Roman"/>
          <w:color w:val="000000"/>
          <w:sz w:val="24"/>
          <w:szCs w:val="24"/>
          <w:lang w:eastAsia="cs-CZ"/>
        </w:rPr>
        <w:t>Pfléger</w:t>
      </w:r>
      <w:proofErr w:type="spellEnd"/>
      <w:r w:rsidR="005A7AAB">
        <w:rPr>
          <w:rFonts w:ascii="Times New Roman" w:eastAsia="Times New Roman" w:hAnsi="Times New Roman"/>
          <w:color w:val="000000"/>
          <w:sz w:val="24"/>
          <w:szCs w:val="24"/>
          <w:lang w:eastAsia="cs-CZ"/>
        </w:rPr>
        <w:t xml:space="preserve">, </w:t>
      </w:r>
      <w:proofErr w:type="spellStart"/>
      <w:r w:rsidR="005A7AAB">
        <w:rPr>
          <w:rFonts w:ascii="Times New Roman" w:eastAsia="Times New Roman" w:hAnsi="Times New Roman"/>
          <w:color w:val="000000"/>
          <w:sz w:val="24"/>
          <w:szCs w:val="24"/>
          <w:lang w:eastAsia="cs-CZ"/>
        </w:rPr>
        <w:t>posl</w:t>
      </w:r>
      <w:proofErr w:type="spellEnd"/>
      <w:r w:rsidR="005A7AAB">
        <w:rPr>
          <w:rFonts w:ascii="Times New Roman" w:eastAsia="Times New Roman" w:hAnsi="Times New Roman"/>
          <w:color w:val="000000"/>
          <w:sz w:val="24"/>
          <w:szCs w:val="24"/>
          <w:lang w:eastAsia="cs-CZ"/>
        </w:rPr>
        <w:t xml:space="preserve">. Š. </w:t>
      </w:r>
      <w:proofErr w:type="spellStart"/>
      <w:r w:rsidR="005A7AAB">
        <w:rPr>
          <w:rFonts w:ascii="Times New Roman" w:eastAsia="Times New Roman" w:hAnsi="Times New Roman"/>
          <w:color w:val="000000"/>
          <w:sz w:val="24"/>
          <w:szCs w:val="24"/>
          <w:lang w:eastAsia="cs-CZ"/>
        </w:rPr>
        <w:t>Stupčuk</w:t>
      </w:r>
      <w:proofErr w:type="spellEnd"/>
      <w:r w:rsidR="005A7AAB">
        <w:rPr>
          <w:rFonts w:ascii="Times New Roman" w:eastAsia="Times New Roman" w:hAnsi="Times New Roman"/>
          <w:color w:val="000000"/>
          <w:sz w:val="24"/>
          <w:szCs w:val="24"/>
          <w:lang w:eastAsia="cs-CZ"/>
        </w:rPr>
        <w:t>,</w:t>
      </w:r>
      <w:r w:rsidR="005A7AAB" w:rsidRPr="005A7AAB">
        <w:rPr>
          <w:rFonts w:ascii="Times New Roman" w:eastAsia="Times New Roman" w:hAnsi="Times New Roman"/>
          <w:color w:val="000000"/>
          <w:sz w:val="24"/>
          <w:szCs w:val="24"/>
          <w:lang w:eastAsia="cs-CZ"/>
        </w:rPr>
        <w:t xml:space="preserve"> </w:t>
      </w:r>
      <w:proofErr w:type="spellStart"/>
      <w:r w:rsidR="005A7AAB">
        <w:rPr>
          <w:rFonts w:ascii="Times New Roman" w:eastAsia="Times New Roman" w:hAnsi="Times New Roman"/>
          <w:color w:val="000000"/>
          <w:sz w:val="24"/>
          <w:szCs w:val="24"/>
          <w:lang w:eastAsia="cs-CZ"/>
        </w:rPr>
        <w:t>posl</w:t>
      </w:r>
      <w:proofErr w:type="spellEnd"/>
      <w:r w:rsidR="005A7AAB">
        <w:rPr>
          <w:rFonts w:ascii="Times New Roman" w:eastAsia="Times New Roman" w:hAnsi="Times New Roman"/>
          <w:color w:val="000000"/>
          <w:sz w:val="24"/>
          <w:szCs w:val="24"/>
          <w:lang w:eastAsia="cs-CZ"/>
        </w:rPr>
        <w:t>. V. Votava</w:t>
      </w:r>
    </w:p>
    <w:p w:rsidR="004D349D" w:rsidRDefault="004D349D" w:rsidP="004D349D">
      <w:pPr>
        <w:spacing w:after="0" w:line="240" w:lineRule="auto"/>
        <w:jc w:val="both"/>
        <w:rPr>
          <w:rFonts w:ascii="Times New Roman" w:eastAsia="Times New Roman" w:hAnsi="Times New Roman"/>
          <w:color w:val="000000"/>
          <w:lang w:eastAsia="cs-CZ"/>
        </w:rPr>
      </w:pPr>
    </w:p>
    <w:p w:rsidR="004D349D" w:rsidRDefault="004D349D" w:rsidP="005A7AAB">
      <w:pPr>
        <w:spacing w:after="0" w:line="240" w:lineRule="auto"/>
        <w:ind w:left="1990" w:hanging="1979"/>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u w:val="single"/>
          <w:lang w:eastAsia="cs-CZ"/>
        </w:rPr>
        <w:t>Hosté:</w:t>
      </w:r>
      <w:r>
        <w:rPr>
          <w:rFonts w:ascii="Times New Roman" w:eastAsia="Times New Roman" w:hAnsi="Times New Roman"/>
          <w:color w:val="000000"/>
          <w:sz w:val="24"/>
          <w:szCs w:val="24"/>
          <w:lang w:eastAsia="cs-CZ"/>
        </w:rPr>
        <w:t xml:space="preserve"> </w:t>
      </w:r>
      <w:r>
        <w:rPr>
          <w:rFonts w:ascii="Times New Roman" w:eastAsia="Times New Roman" w:hAnsi="Times New Roman"/>
          <w:color w:val="000000"/>
          <w:sz w:val="24"/>
          <w:szCs w:val="24"/>
          <w:lang w:eastAsia="cs-CZ"/>
        </w:rPr>
        <w:tab/>
        <w:t>dle prezenční listiny</w:t>
      </w:r>
    </w:p>
    <w:p w:rsidR="000C0A66" w:rsidRDefault="000C0A66" w:rsidP="005A7AAB">
      <w:pPr>
        <w:spacing w:after="0" w:line="240" w:lineRule="auto"/>
        <w:ind w:left="1990" w:hanging="1979"/>
        <w:jc w:val="both"/>
        <w:rPr>
          <w:rFonts w:ascii="Times New Roman" w:eastAsia="Times New Roman" w:hAnsi="Times New Roman"/>
          <w:color w:val="000000"/>
          <w:sz w:val="24"/>
          <w:szCs w:val="24"/>
          <w:lang w:eastAsia="cs-CZ"/>
        </w:rPr>
      </w:pPr>
    </w:p>
    <w:p w:rsidR="000C0A66" w:rsidRDefault="000C0A66" w:rsidP="005A7AAB">
      <w:pPr>
        <w:spacing w:after="0" w:line="240" w:lineRule="auto"/>
        <w:ind w:left="1990" w:hanging="1979"/>
        <w:jc w:val="both"/>
        <w:rPr>
          <w:rFonts w:ascii="Times New Roman" w:eastAsia="Times New Roman" w:hAnsi="Times New Roman"/>
          <w:color w:val="000000"/>
          <w:sz w:val="24"/>
          <w:szCs w:val="24"/>
          <w:lang w:eastAsia="cs-CZ"/>
        </w:rPr>
      </w:pPr>
    </w:p>
    <w:p w:rsidR="008D3133" w:rsidRDefault="008D3133" w:rsidP="005A7AAB">
      <w:pPr>
        <w:spacing w:after="0" w:line="240" w:lineRule="auto"/>
        <w:ind w:left="1990" w:hanging="1979"/>
        <w:jc w:val="both"/>
        <w:rPr>
          <w:rFonts w:ascii="Times New Roman" w:eastAsia="Times New Roman" w:hAnsi="Times New Roman"/>
          <w:color w:val="000000"/>
          <w:sz w:val="24"/>
          <w:szCs w:val="24"/>
          <w:lang w:eastAsia="cs-CZ"/>
        </w:rPr>
      </w:pPr>
    </w:p>
    <w:p w:rsidR="000C0A66" w:rsidRDefault="000C0A66" w:rsidP="0057232A">
      <w:pPr>
        <w:spacing w:after="0" w:line="240" w:lineRule="auto"/>
        <w:jc w:val="both"/>
        <w:rPr>
          <w:rFonts w:ascii="Times New Roman" w:eastAsia="Times New Roman" w:hAnsi="Times New Roman"/>
          <w:color w:val="000000"/>
          <w:sz w:val="24"/>
          <w:szCs w:val="24"/>
          <w:lang w:eastAsia="cs-CZ"/>
        </w:rPr>
      </w:pPr>
    </w:p>
    <w:p w:rsidR="0061500D" w:rsidRDefault="00500E75">
      <w:pPr>
        <w:spacing w:after="0" w:line="240" w:lineRule="auto"/>
        <w:jc w:val="center"/>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4</w:t>
      </w:r>
      <w:r w:rsidR="001800B1">
        <w:rPr>
          <w:rFonts w:ascii="Times New Roman" w:eastAsia="Times New Roman" w:hAnsi="Times New Roman"/>
          <w:color w:val="000000"/>
          <w:sz w:val="24"/>
          <w:szCs w:val="24"/>
          <w:lang w:eastAsia="cs-CZ"/>
        </w:rPr>
        <w:t>.</w:t>
      </w:r>
    </w:p>
    <w:p w:rsidR="0061500D" w:rsidRPr="00500E75" w:rsidRDefault="00500E75" w:rsidP="008304D2">
      <w:pPr>
        <w:pBdr>
          <w:top w:val="nil"/>
          <w:left w:val="nil"/>
          <w:bottom w:val="single" w:sz="6" w:space="1" w:color="000001"/>
          <w:right w:val="nil"/>
        </w:pBdr>
        <w:spacing w:after="0" w:line="240" w:lineRule="auto"/>
        <w:jc w:val="center"/>
        <w:rPr>
          <w:rFonts w:ascii="Times New Roman" w:eastAsia="Times New Roman" w:hAnsi="Times New Roman"/>
          <w:color w:val="000000"/>
          <w:sz w:val="24"/>
          <w:szCs w:val="24"/>
          <w:lang w:eastAsia="cs-CZ"/>
        </w:rPr>
      </w:pPr>
      <w:r w:rsidRPr="00500E75">
        <w:rPr>
          <w:rFonts w:ascii="Times New Roman" w:hAnsi="Times New Roman"/>
          <w:sz w:val="24"/>
          <w:szCs w:val="24"/>
          <w:lang w:eastAsia="cs-CZ"/>
        </w:rPr>
        <w:t xml:space="preserve">Přehled o činnosti cenových kontrolních orgánů za rok 2016 pro Poslaneckou sněmovnu </w:t>
      </w:r>
      <w:r w:rsidRPr="00C20698">
        <w:rPr>
          <w:rFonts w:ascii="Times New Roman" w:eastAsia="Times New Roman" w:hAnsi="Times New Roman"/>
          <w:color w:val="000000"/>
          <w:sz w:val="24"/>
          <w:szCs w:val="24"/>
          <w:lang w:eastAsia="cs-CZ"/>
        </w:rPr>
        <w:t>Parlamentu ČR /sněmovní tisk 1104/</w:t>
      </w:r>
    </w:p>
    <w:p w:rsidR="00B45068" w:rsidRDefault="00B45068" w:rsidP="00B45068">
      <w:pPr>
        <w:spacing w:after="0" w:line="240" w:lineRule="auto"/>
        <w:jc w:val="both"/>
        <w:rPr>
          <w:rFonts w:ascii="Times New Roman" w:eastAsia="Times New Roman" w:hAnsi="Times New Roman"/>
          <w:color w:val="000000"/>
          <w:sz w:val="24"/>
          <w:szCs w:val="24"/>
          <w:lang w:eastAsia="cs-CZ"/>
        </w:rPr>
      </w:pPr>
    </w:p>
    <w:p w:rsidR="00500E75" w:rsidRDefault="00500E75" w:rsidP="00B45068">
      <w:pPr>
        <w:spacing w:after="0" w:line="240" w:lineRule="auto"/>
        <w:ind w:firstLine="708"/>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S úvodním slovem k tomuto bodu vystoupil</w:t>
      </w:r>
      <w:r w:rsidR="00D6356F">
        <w:rPr>
          <w:rFonts w:ascii="Times New Roman" w:eastAsia="Times New Roman" w:hAnsi="Times New Roman"/>
          <w:color w:val="000000"/>
          <w:sz w:val="24"/>
          <w:szCs w:val="24"/>
          <w:lang w:eastAsia="cs-CZ"/>
        </w:rPr>
        <w:t>a</w:t>
      </w:r>
      <w:r>
        <w:rPr>
          <w:rFonts w:ascii="Times New Roman" w:eastAsia="Times New Roman" w:hAnsi="Times New Roman"/>
          <w:color w:val="000000"/>
          <w:sz w:val="24"/>
          <w:szCs w:val="24"/>
          <w:lang w:eastAsia="cs-CZ"/>
        </w:rPr>
        <w:t xml:space="preserve"> </w:t>
      </w:r>
      <w:r w:rsidR="00D6356F">
        <w:rPr>
          <w:rFonts w:ascii="Times New Roman" w:eastAsia="Times New Roman" w:hAnsi="Times New Roman"/>
          <w:b/>
          <w:color w:val="000000"/>
          <w:sz w:val="24"/>
          <w:szCs w:val="24"/>
          <w:lang w:eastAsia="cs-CZ"/>
        </w:rPr>
        <w:t>zastupující náměstkyně ministra financí M. Hrdinková</w:t>
      </w:r>
      <w:r w:rsidR="00D6356F">
        <w:rPr>
          <w:rFonts w:ascii="Times New Roman" w:eastAsia="Times New Roman" w:hAnsi="Times New Roman"/>
          <w:color w:val="000000"/>
          <w:sz w:val="24"/>
          <w:szCs w:val="24"/>
          <w:lang w:eastAsia="cs-CZ"/>
        </w:rPr>
        <w:t>.</w:t>
      </w:r>
      <w:r>
        <w:rPr>
          <w:rFonts w:ascii="Times New Roman" w:eastAsia="Times New Roman" w:hAnsi="Times New Roman"/>
          <w:color w:val="000000"/>
          <w:sz w:val="24"/>
          <w:szCs w:val="24"/>
          <w:lang w:eastAsia="cs-CZ"/>
        </w:rPr>
        <w:t xml:space="preserve"> </w:t>
      </w:r>
      <w:r w:rsidRPr="00C91C25">
        <w:rPr>
          <w:rFonts w:ascii="Times New Roman" w:eastAsia="Times New Roman" w:hAnsi="Times New Roman"/>
          <w:color w:val="000000"/>
          <w:sz w:val="24"/>
          <w:szCs w:val="24"/>
          <w:lang w:eastAsia="cs-CZ"/>
        </w:rPr>
        <w:t>Uvedl</w:t>
      </w:r>
      <w:r w:rsidR="00D6356F">
        <w:rPr>
          <w:rFonts w:ascii="Times New Roman" w:eastAsia="Times New Roman" w:hAnsi="Times New Roman"/>
          <w:color w:val="000000"/>
          <w:sz w:val="24"/>
          <w:szCs w:val="24"/>
          <w:lang w:eastAsia="cs-CZ"/>
        </w:rPr>
        <w:t>a</w:t>
      </w:r>
      <w:r>
        <w:rPr>
          <w:rFonts w:ascii="Times New Roman" w:eastAsia="Times New Roman" w:hAnsi="Times New Roman"/>
          <w:color w:val="000000"/>
          <w:sz w:val="24"/>
          <w:szCs w:val="24"/>
          <w:lang w:eastAsia="cs-CZ"/>
        </w:rPr>
        <w:t xml:space="preserve">, že </w:t>
      </w:r>
      <w:r w:rsidR="00FF7A3D">
        <w:rPr>
          <w:rFonts w:ascii="Times New Roman" w:eastAsia="Times New Roman" w:hAnsi="Times New Roman"/>
          <w:color w:val="000000"/>
          <w:sz w:val="24"/>
          <w:szCs w:val="24"/>
          <w:lang w:eastAsia="cs-CZ"/>
        </w:rPr>
        <w:t xml:space="preserve">vláda každoročně předkládá Přehled o činnosti cenových </w:t>
      </w:r>
      <w:r w:rsidR="00FF7A3D">
        <w:rPr>
          <w:rFonts w:ascii="Times New Roman" w:eastAsia="Times New Roman" w:hAnsi="Times New Roman"/>
          <w:color w:val="000000"/>
          <w:sz w:val="24"/>
          <w:szCs w:val="24"/>
          <w:lang w:eastAsia="cs-CZ"/>
        </w:rPr>
        <w:lastRenderedPageBreak/>
        <w:t xml:space="preserve">kontrolních orgánů za předcházející kalendářní rok. Tento materiál shrnuje veškerou </w:t>
      </w:r>
      <w:r w:rsidR="000053BD">
        <w:rPr>
          <w:rFonts w:ascii="Times New Roman" w:eastAsia="Times New Roman" w:hAnsi="Times New Roman"/>
          <w:color w:val="000000"/>
          <w:sz w:val="24"/>
          <w:szCs w:val="24"/>
          <w:lang w:eastAsia="cs-CZ"/>
        </w:rPr>
        <w:t xml:space="preserve">kontrolní </w:t>
      </w:r>
      <w:r w:rsidR="00FF7A3D">
        <w:rPr>
          <w:rFonts w:ascii="Times New Roman" w:eastAsia="Times New Roman" w:hAnsi="Times New Roman"/>
          <w:color w:val="000000"/>
          <w:sz w:val="24"/>
          <w:szCs w:val="24"/>
          <w:lang w:eastAsia="cs-CZ"/>
        </w:rPr>
        <w:t xml:space="preserve">činnost, kterou vykonaly cenové kontrolní orgány v roce 2016. Cenovými kontrolními orgány jsou MF, Specializovaný finanční úřad, celní úřady, ČTÚ, ERÚ, SEI, SÚKL, kraje, Magistrát hlavního města Prahy a obce. Oddělení Cenová kontrola MF v oboru vodovodů a kanalizací zahájilo činnost v posledním čtvrtletí roku 2016 a dosud není plně obsazeno. Celkovou cenovou kontrolu provádělo v loňském roce </w:t>
      </w:r>
      <w:r w:rsidR="00CC5F50">
        <w:rPr>
          <w:rFonts w:ascii="Times New Roman" w:eastAsia="Times New Roman" w:hAnsi="Times New Roman"/>
          <w:color w:val="000000"/>
          <w:sz w:val="24"/>
          <w:szCs w:val="24"/>
          <w:lang w:eastAsia="cs-CZ"/>
        </w:rPr>
        <w:t xml:space="preserve">pouze </w:t>
      </w:r>
      <w:r w:rsidR="00FF7A3D">
        <w:rPr>
          <w:rFonts w:ascii="Times New Roman" w:eastAsia="Times New Roman" w:hAnsi="Times New Roman"/>
          <w:color w:val="000000"/>
          <w:sz w:val="24"/>
          <w:szCs w:val="24"/>
          <w:lang w:eastAsia="cs-CZ"/>
        </w:rPr>
        <w:t>20 obcí. Výsledky kontrolní činnosti i nadále potvrzují ne</w:t>
      </w:r>
      <w:r w:rsidR="00E22CB5">
        <w:rPr>
          <w:rFonts w:ascii="Times New Roman" w:eastAsia="Times New Roman" w:hAnsi="Times New Roman"/>
          <w:color w:val="000000"/>
          <w:sz w:val="24"/>
          <w:szCs w:val="24"/>
          <w:lang w:eastAsia="cs-CZ"/>
        </w:rPr>
        <w:t xml:space="preserve">dostatečné </w:t>
      </w:r>
      <w:r w:rsidR="00FF7A3D">
        <w:rPr>
          <w:rFonts w:ascii="Times New Roman" w:eastAsia="Times New Roman" w:hAnsi="Times New Roman"/>
          <w:color w:val="000000"/>
          <w:sz w:val="24"/>
          <w:szCs w:val="24"/>
          <w:lang w:eastAsia="cs-CZ"/>
        </w:rPr>
        <w:t xml:space="preserve">respektování cenových předpisů ze strany </w:t>
      </w:r>
      <w:r w:rsidR="00687F03">
        <w:rPr>
          <w:rFonts w:ascii="Times New Roman" w:eastAsia="Times New Roman" w:hAnsi="Times New Roman"/>
          <w:color w:val="000000"/>
          <w:sz w:val="24"/>
          <w:szCs w:val="24"/>
          <w:lang w:eastAsia="cs-CZ"/>
        </w:rPr>
        <w:t xml:space="preserve">řady </w:t>
      </w:r>
      <w:r w:rsidR="00FF7A3D">
        <w:rPr>
          <w:rFonts w:ascii="Times New Roman" w:eastAsia="Times New Roman" w:hAnsi="Times New Roman"/>
          <w:color w:val="000000"/>
          <w:sz w:val="24"/>
          <w:szCs w:val="24"/>
          <w:lang w:eastAsia="cs-CZ"/>
        </w:rPr>
        <w:t>kontrolovaných subjektů.</w:t>
      </w:r>
    </w:p>
    <w:p w:rsidR="00500E75" w:rsidRDefault="00500E75" w:rsidP="00500E75">
      <w:pPr>
        <w:spacing w:after="0" w:line="240" w:lineRule="auto"/>
        <w:jc w:val="both"/>
        <w:rPr>
          <w:rFonts w:ascii="Times New Roman" w:eastAsia="Times New Roman" w:hAnsi="Times New Roman"/>
          <w:color w:val="000000"/>
          <w:sz w:val="24"/>
          <w:szCs w:val="24"/>
          <w:lang w:eastAsia="cs-CZ"/>
        </w:rPr>
      </w:pPr>
    </w:p>
    <w:p w:rsidR="00500E75" w:rsidRPr="00C50412" w:rsidRDefault="00500E75" w:rsidP="00500E75">
      <w:pPr>
        <w:spacing w:after="0" w:line="240" w:lineRule="auto"/>
        <w:ind w:firstLine="708"/>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Se zpravodajskou zprávou vystoupil </w:t>
      </w:r>
      <w:r>
        <w:rPr>
          <w:rFonts w:ascii="Times New Roman" w:eastAsia="Times New Roman" w:hAnsi="Times New Roman"/>
          <w:b/>
          <w:color w:val="000000"/>
          <w:sz w:val="24"/>
          <w:szCs w:val="24"/>
          <w:lang w:eastAsia="cs-CZ"/>
        </w:rPr>
        <w:t xml:space="preserve">místopředseda – zpravodaj výboru </w:t>
      </w:r>
      <w:proofErr w:type="spellStart"/>
      <w:r>
        <w:rPr>
          <w:rFonts w:ascii="Times New Roman" w:eastAsia="Times New Roman" w:hAnsi="Times New Roman"/>
          <w:b/>
          <w:color w:val="000000"/>
          <w:sz w:val="24"/>
          <w:szCs w:val="24"/>
          <w:lang w:eastAsia="cs-CZ"/>
        </w:rPr>
        <w:t>posl</w:t>
      </w:r>
      <w:proofErr w:type="spellEnd"/>
      <w:r>
        <w:rPr>
          <w:rFonts w:ascii="Times New Roman" w:eastAsia="Times New Roman" w:hAnsi="Times New Roman"/>
          <w:b/>
          <w:color w:val="000000"/>
          <w:sz w:val="24"/>
          <w:szCs w:val="24"/>
          <w:lang w:eastAsia="cs-CZ"/>
        </w:rPr>
        <w:t>. J. Štětina</w:t>
      </w:r>
      <w:r>
        <w:rPr>
          <w:rFonts w:ascii="Times New Roman" w:eastAsia="Times New Roman" w:hAnsi="Times New Roman"/>
          <w:color w:val="000000"/>
          <w:sz w:val="24"/>
          <w:szCs w:val="24"/>
          <w:lang w:eastAsia="cs-CZ"/>
        </w:rPr>
        <w:t xml:space="preserve">. Uvedl, že </w:t>
      </w:r>
      <w:r w:rsidR="00D6356F">
        <w:rPr>
          <w:rFonts w:ascii="Times New Roman" w:eastAsia="Times New Roman" w:hAnsi="Times New Roman"/>
          <w:color w:val="000000"/>
          <w:sz w:val="24"/>
          <w:szCs w:val="24"/>
          <w:lang w:eastAsia="cs-CZ"/>
        </w:rPr>
        <w:t>zprávu</w:t>
      </w:r>
      <w:r w:rsidR="008073AB">
        <w:rPr>
          <w:rFonts w:ascii="Times New Roman" w:eastAsia="Times New Roman" w:hAnsi="Times New Roman"/>
          <w:color w:val="000000"/>
          <w:sz w:val="24"/>
          <w:szCs w:val="24"/>
          <w:lang w:eastAsia="cs-CZ"/>
        </w:rPr>
        <w:t xml:space="preserve"> o činnosti cenových kontrolních orgánů</w:t>
      </w:r>
      <w:r w:rsidR="00D6356F">
        <w:rPr>
          <w:rFonts w:ascii="Times New Roman" w:eastAsia="Times New Roman" w:hAnsi="Times New Roman"/>
          <w:color w:val="000000"/>
          <w:sz w:val="24"/>
          <w:szCs w:val="24"/>
          <w:lang w:eastAsia="cs-CZ"/>
        </w:rPr>
        <w:t xml:space="preserve"> za rok 2015 ještě PS neprojednala. </w:t>
      </w:r>
      <w:r w:rsidR="002F7239">
        <w:rPr>
          <w:rFonts w:ascii="Times New Roman" w:eastAsia="Times New Roman" w:hAnsi="Times New Roman"/>
          <w:color w:val="000000"/>
          <w:sz w:val="24"/>
          <w:szCs w:val="24"/>
          <w:lang w:eastAsia="cs-CZ"/>
        </w:rPr>
        <w:t xml:space="preserve">Bohužel za poslední čtyři </w:t>
      </w:r>
      <w:r w:rsidR="00D6356F">
        <w:rPr>
          <w:rFonts w:ascii="Times New Roman" w:eastAsia="Times New Roman" w:hAnsi="Times New Roman"/>
          <w:color w:val="000000"/>
          <w:sz w:val="24"/>
          <w:szCs w:val="24"/>
          <w:lang w:eastAsia="cs-CZ"/>
        </w:rPr>
        <w:t xml:space="preserve">roky se nezměnilo </w:t>
      </w:r>
      <w:r w:rsidR="002F7239">
        <w:rPr>
          <w:rFonts w:ascii="Times New Roman" w:eastAsia="Times New Roman" w:hAnsi="Times New Roman"/>
          <w:color w:val="000000"/>
          <w:sz w:val="24"/>
          <w:szCs w:val="24"/>
          <w:lang w:eastAsia="cs-CZ"/>
        </w:rPr>
        <w:t xml:space="preserve">téměř </w:t>
      </w:r>
      <w:r w:rsidR="00A11CEA">
        <w:rPr>
          <w:rFonts w:ascii="Times New Roman" w:eastAsia="Times New Roman" w:hAnsi="Times New Roman"/>
          <w:color w:val="000000"/>
          <w:sz w:val="24"/>
          <w:szCs w:val="24"/>
          <w:lang w:eastAsia="cs-CZ"/>
        </w:rPr>
        <w:t>nic. Krátce pohovo</w:t>
      </w:r>
      <w:r w:rsidR="00B92DD5">
        <w:rPr>
          <w:rFonts w:ascii="Times New Roman" w:eastAsia="Times New Roman" w:hAnsi="Times New Roman"/>
          <w:color w:val="000000"/>
          <w:sz w:val="24"/>
          <w:szCs w:val="24"/>
          <w:lang w:eastAsia="cs-CZ"/>
        </w:rPr>
        <w:t>řil o </w:t>
      </w:r>
      <w:r w:rsidR="00A11CEA">
        <w:rPr>
          <w:rFonts w:ascii="Times New Roman" w:eastAsia="Times New Roman" w:hAnsi="Times New Roman"/>
          <w:color w:val="000000"/>
          <w:sz w:val="24"/>
          <w:szCs w:val="24"/>
          <w:lang w:eastAsia="cs-CZ"/>
        </w:rPr>
        <w:t xml:space="preserve">složitosti vymáhání pokut. </w:t>
      </w:r>
      <w:r w:rsidR="00B92DD5">
        <w:rPr>
          <w:rFonts w:ascii="Times New Roman" w:eastAsia="Times New Roman" w:hAnsi="Times New Roman"/>
          <w:color w:val="000000"/>
          <w:sz w:val="24"/>
          <w:szCs w:val="24"/>
          <w:lang w:eastAsia="cs-CZ"/>
        </w:rPr>
        <w:t>Konstatoval, že v roce 2016 bylo ukončeno celkem 3 185 kontrol a za porušení cenových předpisů byly</w:t>
      </w:r>
      <w:r w:rsidR="008073AB">
        <w:rPr>
          <w:rFonts w:ascii="Times New Roman" w:eastAsia="Times New Roman" w:hAnsi="Times New Roman"/>
          <w:color w:val="000000"/>
          <w:sz w:val="24"/>
          <w:szCs w:val="24"/>
          <w:lang w:eastAsia="cs-CZ"/>
        </w:rPr>
        <w:t xml:space="preserve"> uložen</w:t>
      </w:r>
      <w:r w:rsidR="00B92DD5">
        <w:rPr>
          <w:rFonts w:ascii="Times New Roman" w:eastAsia="Times New Roman" w:hAnsi="Times New Roman"/>
          <w:color w:val="000000"/>
          <w:sz w:val="24"/>
          <w:szCs w:val="24"/>
          <w:lang w:eastAsia="cs-CZ"/>
        </w:rPr>
        <w:t>y pokuty v celkové výši</w:t>
      </w:r>
      <w:r w:rsidR="008073AB">
        <w:rPr>
          <w:rFonts w:ascii="Times New Roman" w:eastAsia="Times New Roman" w:hAnsi="Times New Roman"/>
          <w:color w:val="000000"/>
          <w:sz w:val="24"/>
          <w:szCs w:val="24"/>
          <w:lang w:eastAsia="cs-CZ"/>
        </w:rPr>
        <w:t xml:space="preserve"> 298 483 </w:t>
      </w:r>
      <w:r w:rsidR="00B92DD5">
        <w:rPr>
          <w:rFonts w:ascii="Times New Roman" w:eastAsia="Times New Roman" w:hAnsi="Times New Roman"/>
          <w:color w:val="000000"/>
          <w:sz w:val="24"/>
          <w:szCs w:val="24"/>
          <w:lang w:eastAsia="cs-CZ"/>
        </w:rPr>
        <w:t>tis.</w:t>
      </w:r>
      <w:r w:rsidR="008073AB">
        <w:rPr>
          <w:rFonts w:ascii="Times New Roman" w:eastAsia="Times New Roman" w:hAnsi="Times New Roman"/>
          <w:color w:val="000000"/>
          <w:sz w:val="24"/>
          <w:szCs w:val="24"/>
          <w:lang w:eastAsia="cs-CZ"/>
        </w:rPr>
        <w:t xml:space="preserve"> Kč</w:t>
      </w:r>
      <w:r w:rsidR="00B92DD5">
        <w:rPr>
          <w:rFonts w:ascii="Times New Roman" w:eastAsia="Times New Roman" w:hAnsi="Times New Roman"/>
          <w:color w:val="000000"/>
          <w:sz w:val="24"/>
          <w:szCs w:val="24"/>
          <w:lang w:eastAsia="cs-CZ"/>
        </w:rPr>
        <w:t>. C</w:t>
      </w:r>
      <w:r w:rsidR="008073AB">
        <w:rPr>
          <w:rFonts w:ascii="Times New Roman" w:eastAsia="Times New Roman" w:hAnsi="Times New Roman"/>
          <w:color w:val="000000"/>
          <w:sz w:val="24"/>
          <w:szCs w:val="24"/>
          <w:lang w:eastAsia="cs-CZ"/>
        </w:rPr>
        <w:t xml:space="preserve">elková výše uhrazených pokut činila pouze </w:t>
      </w:r>
      <w:r w:rsidR="00093714">
        <w:rPr>
          <w:rFonts w:ascii="Times New Roman" w:eastAsia="Times New Roman" w:hAnsi="Times New Roman"/>
          <w:color w:val="000000"/>
          <w:sz w:val="24"/>
          <w:szCs w:val="24"/>
          <w:lang w:eastAsia="cs-CZ"/>
        </w:rPr>
        <w:t xml:space="preserve">cca </w:t>
      </w:r>
      <w:r w:rsidR="00B92DD5">
        <w:rPr>
          <w:rFonts w:ascii="Times New Roman" w:eastAsia="Times New Roman" w:hAnsi="Times New Roman"/>
          <w:color w:val="000000"/>
          <w:sz w:val="24"/>
          <w:szCs w:val="24"/>
          <w:lang w:eastAsia="cs-CZ"/>
        </w:rPr>
        <w:t>26 tis. K</w:t>
      </w:r>
      <w:r w:rsidR="008073AB">
        <w:rPr>
          <w:rFonts w:ascii="Times New Roman" w:eastAsia="Times New Roman" w:hAnsi="Times New Roman"/>
          <w:color w:val="000000"/>
          <w:sz w:val="24"/>
          <w:szCs w:val="24"/>
          <w:lang w:eastAsia="cs-CZ"/>
        </w:rPr>
        <w:t>č.</w:t>
      </w:r>
      <w:r w:rsidR="00DA58FF">
        <w:rPr>
          <w:rFonts w:ascii="Times New Roman" w:eastAsia="Times New Roman" w:hAnsi="Times New Roman"/>
          <w:color w:val="000000"/>
          <w:sz w:val="24"/>
          <w:szCs w:val="24"/>
          <w:lang w:eastAsia="cs-CZ"/>
        </w:rPr>
        <w:t xml:space="preserve"> Doporučil věnovat se cenovým kontrolám </w:t>
      </w:r>
      <w:r w:rsidR="004A0793">
        <w:rPr>
          <w:rFonts w:ascii="Times New Roman" w:eastAsia="Times New Roman" w:hAnsi="Times New Roman"/>
          <w:color w:val="000000"/>
          <w:sz w:val="24"/>
          <w:szCs w:val="24"/>
          <w:lang w:eastAsia="cs-CZ"/>
        </w:rPr>
        <w:t>také v oblasti s</w:t>
      </w:r>
      <w:r w:rsidR="00DA58FF">
        <w:rPr>
          <w:rFonts w:ascii="Times New Roman" w:eastAsia="Times New Roman" w:hAnsi="Times New Roman"/>
          <w:color w:val="000000"/>
          <w:sz w:val="24"/>
          <w:szCs w:val="24"/>
          <w:lang w:eastAsia="cs-CZ"/>
        </w:rPr>
        <w:t>tomatologi</w:t>
      </w:r>
      <w:r w:rsidR="004A0793">
        <w:rPr>
          <w:rFonts w:ascii="Times New Roman" w:eastAsia="Times New Roman" w:hAnsi="Times New Roman"/>
          <w:color w:val="000000"/>
          <w:sz w:val="24"/>
          <w:szCs w:val="24"/>
          <w:lang w:eastAsia="cs-CZ"/>
        </w:rPr>
        <w:t>e</w:t>
      </w:r>
      <w:r w:rsidR="00DA58FF">
        <w:rPr>
          <w:rFonts w:ascii="Times New Roman" w:eastAsia="Times New Roman" w:hAnsi="Times New Roman"/>
          <w:color w:val="000000"/>
          <w:sz w:val="24"/>
          <w:szCs w:val="24"/>
          <w:lang w:eastAsia="cs-CZ"/>
        </w:rPr>
        <w:t>.</w:t>
      </w:r>
    </w:p>
    <w:p w:rsidR="00C62FE3" w:rsidRDefault="00C62FE3" w:rsidP="00F023AD">
      <w:pPr>
        <w:spacing w:after="0" w:line="240" w:lineRule="auto"/>
        <w:jc w:val="both"/>
        <w:rPr>
          <w:rFonts w:ascii="Times New Roman" w:eastAsia="Times New Roman" w:hAnsi="Times New Roman"/>
          <w:color w:val="000000"/>
          <w:sz w:val="24"/>
          <w:szCs w:val="24"/>
          <w:lang w:eastAsia="cs-CZ"/>
        </w:rPr>
      </w:pPr>
    </w:p>
    <w:p w:rsidR="0061500D" w:rsidRPr="004C7A1F" w:rsidRDefault="00500E75" w:rsidP="00500E75">
      <w:pPr>
        <w:spacing w:after="0" w:line="240" w:lineRule="auto"/>
        <w:ind w:firstLine="708"/>
        <w:jc w:val="both"/>
        <w:rPr>
          <w:rFonts w:ascii="Times New Roman" w:eastAsia="Times New Roman" w:hAnsi="Times New Roman"/>
          <w:color w:val="000000"/>
          <w:sz w:val="24"/>
          <w:szCs w:val="24"/>
          <w:lang w:eastAsia="cs-CZ"/>
        </w:rPr>
      </w:pPr>
      <w:r>
        <w:rPr>
          <w:rFonts w:ascii="Times New Roman" w:eastAsia="Times New Roman" w:hAnsi="Times New Roman"/>
          <w:color w:val="000000"/>
          <w:spacing w:val="-4"/>
          <w:sz w:val="24"/>
          <w:szCs w:val="24"/>
          <w:lang w:eastAsia="cs-CZ"/>
        </w:rPr>
        <w:t xml:space="preserve">V obecné rozpravě vystoupili: </w:t>
      </w:r>
      <w:proofErr w:type="spellStart"/>
      <w:r w:rsidR="00A11CEA">
        <w:rPr>
          <w:rFonts w:ascii="Times New Roman" w:eastAsia="Times New Roman" w:hAnsi="Times New Roman"/>
          <w:b/>
          <w:color w:val="000000"/>
          <w:sz w:val="24"/>
          <w:szCs w:val="24"/>
          <w:lang w:eastAsia="cs-CZ"/>
        </w:rPr>
        <w:t>posl</w:t>
      </w:r>
      <w:proofErr w:type="spellEnd"/>
      <w:r w:rsidR="00A11CEA">
        <w:rPr>
          <w:rFonts w:ascii="Times New Roman" w:eastAsia="Times New Roman" w:hAnsi="Times New Roman"/>
          <w:b/>
          <w:color w:val="000000"/>
          <w:sz w:val="24"/>
          <w:szCs w:val="24"/>
          <w:lang w:eastAsia="cs-CZ"/>
        </w:rPr>
        <w:t>. L. Hovorka</w:t>
      </w:r>
      <w:r>
        <w:rPr>
          <w:rFonts w:ascii="Times New Roman" w:eastAsia="Times New Roman" w:hAnsi="Times New Roman"/>
          <w:color w:val="000000"/>
          <w:sz w:val="24"/>
          <w:szCs w:val="24"/>
          <w:lang w:eastAsia="cs-CZ"/>
        </w:rPr>
        <w:t xml:space="preserve"> (</w:t>
      </w:r>
      <w:r w:rsidR="00EE19EA">
        <w:rPr>
          <w:rFonts w:ascii="Times New Roman" w:eastAsia="Times New Roman" w:hAnsi="Times New Roman"/>
          <w:color w:val="000000"/>
          <w:sz w:val="24"/>
          <w:szCs w:val="24"/>
          <w:lang w:eastAsia="cs-CZ"/>
        </w:rPr>
        <w:t>Zajímal se o</w:t>
      </w:r>
      <w:r w:rsidR="00A11CEA">
        <w:rPr>
          <w:rFonts w:ascii="Times New Roman" w:eastAsia="Times New Roman" w:hAnsi="Times New Roman"/>
          <w:color w:val="000000"/>
          <w:sz w:val="24"/>
          <w:szCs w:val="24"/>
          <w:lang w:eastAsia="cs-CZ"/>
        </w:rPr>
        <w:t xml:space="preserve"> kontroly prováděné SÚKL.</w:t>
      </w:r>
      <w:r>
        <w:rPr>
          <w:rFonts w:ascii="Times New Roman" w:eastAsia="Times New Roman" w:hAnsi="Times New Roman"/>
          <w:color w:val="000000"/>
          <w:sz w:val="24"/>
          <w:szCs w:val="24"/>
          <w:lang w:eastAsia="cs-CZ"/>
        </w:rPr>
        <w:t xml:space="preserve">), </w:t>
      </w:r>
      <w:r w:rsidR="00AC2FDC">
        <w:rPr>
          <w:rFonts w:ascii="Times New Roman" w:eastAsia="Times New Roman" w:hAnsi="Times New Roman"/>
          <w:b/>
          <w:color w:val="000000"/>
          <w:sz w:val="24"/>
          <w:szCs w:val="24"/>
          <w:lang w:eastAsia="cs-CZ"/>
        </w:rPr>
        <w:t xml:space="preserve">zastupující náměstkyně ministra financí M. Hrdinková </w:t>
      </w:r>
      <w:r w:rsidR="00AC2FDC">
        <w:rPr>
          <w:rFonts w:ascii="Times New Roman" w:eastAsia="Times New Roman" w:hAnsi="Times New Roman"/>
          <w:color w:val="000000"/>
          <w:sz w:val="24"/>
          <w:szCs w:val="24"/>
          <w:lang w:eastAsia="cs-CZ"/>
        </w:rPr>
        <w:t>(</w:t>
      </w:r>
      <w:r w:rsidR="00093714">
        <w:rPr>
          <w:rFonts w:ascii="Times New Roman" w:eastAsia="Times New Roman" w:hAnsi="Times New Roman"/>
          <w:color w:val="000000"/>
          <w:sz w:val="24"/>
          <w:szCs w:val="24"/>
          <w:lang w:eastAsia="cs-CZ"/>
        </w:rPr>
        <w:t xml:space="preserve">Krátce reagovala na dotaz </w:t>
      </w:r>
      <w:proofErr w:type="spellStart"/>
      <w:r w:rsidR="00093714">
        <w:rPr>
          <w:rFonts w:ascii="Times New Roman" w:eastAsia="Times New Roman" w:hAnsi="Times New Roman"/>
          <w:color w:val="000000"/>
          <w:sz w:val="24"/>
          <w:szCs w:val="24"/>
          <w:lang w:eastAsia="cs-CZ"/>
        </w:rPr>
        <w:t>posl</w:t>
      </w:r>
      <w:proofErr w:type="spellEnd"/>
      <w:r w:rsidR="00093714">
        <w:rPr>
          <w:rFonts w:ascii="Times New Roman" w:eastAsia="Times New Roman" w:hAnsi="Times New Roman"/>
          <w:color w:val="000000"/>
          <w:sz w:val="24"/>
          <w:szCs w:val="24"/>
          <w:lang w:eastAsia="cs-CZ"/>
        </w:rPr>
        <w:t>. L. Hovorky.</w:t>
      </w:r>
      <w:r w:rsidR="00AC2FDC">
        <w:rPr>
          <w:rFonts w:ascii="Times New Roman" w:eastAsia="Times New Roman" w:hAnsi="Times New Roman"/>
          <w:color w:val="000000"/>
          <w:sz w:val="24"/>
          <w:szCs w:val="24"/>
          <w:lang w:eastAsia="cs-CZ"/>
        </w:rPr>
        <w:t xml:space="preserve">), </w:t>
      </w:r>
      <w:r w:rsidR="00093714">
        <w:rPr>
          <w:rFonts w:ascii="Times New Roman" w:eastAsia="Times New Roman" w:hAnsi="Times New Roman"/>
          <w:b/>
          <w:color w:val="000000"/>
          <w:sz w:val="24"/>
          <w:szCs w:val="24"/>
          <w:lang w:eastAsia="cs-CZ"/>
        </w:rPr>
        <w:t xml:space="preserve">ředitelka odboru 16 - Cenová politika T. </w:t>
      </w:r>
      <w:proofErr w:type="spellStart"/>
      <w:r w:rsidR="00093714">
        <w:rPr>
          <w:rFonts w:ascii="Times New Roman" w:eastAsia="Times New Roman" w:hAnsi="Times New Roman"/>
          <w:b/>
          <w:color w:val="000000"/>
          <w:sz w:val="24"/>
          <w:szCs w:val="24"/>
          <w:lang w:eastAsia="cs-CZ"/>
        </w:rPr>
        <w:t>Rapošová</w:t>
      </w:r>
      <w:proofErr w:type="spellEnd"/>
      <w:r w:rsidR="00093714">
        <w:rPr>
          <w:rFonts w:ascii="Times New Roman" w:eastAsia="Times New Roman" w:hAnsi="Times New Roman"/>
          <w:b/>
          <w:color w:val="000000"/>
          <w:sz w:val="24"/>
          <w:szCs w:val="24"/>
          <w:lang w:eastAsia="cs-CZ"/>
        </w:rPr>
        <w:t xml:space="preserve"> </w:t>
      </w:r>
      <w:r w:rsidR="00093714">
        <w:rPr>
          <w:rFonts w:ascii="Times New Roman" w:eastAsia="Times New Roman" w:hAnsi="Times New Roman"/>
          <w:color w:val="000000"/>
          <w:sz w:val="24"/>
          <w:szCs w:val="24"/>
          <w:lang w:eastAsia="cs-CZ"/>
        </w:rPr>
        <w:t xml:space="preserve">(Uvedla, že </w:t>
      </w:r>
      <w:r w:rsidR="00C62FE3">
        <w:rPr>
          <w:rFonts w:ascii="Times New Roman" w:eastAsia="Times New Roman" w:hAnsi="Times New Roman"/>
          <w:color w:val="000000"/>
          <w:sz w:val="24"/>
          <w:szCs w:val="24"/>
          <w:lang w:eastAsia="cs-CZ"/>
        </w:rPr>
        <w:t xml:space="preserve">MF dostává </w:t>
      </w:r>
      <w:r w:rsidR="00093714">
        <w:rPr>
          <w:rFonts w:ascii="Times New Roman" w:eastAsia="Times New Roman" w:hAnsi="Times New Roman"/>
          <w:color w:val="000000"/>
          <w:sz w:val="24"/>
          <w:szCs w:val="24"/>
          <w:lang w:eastAsia="cs-CZ"/>
        </w:rPr>
        <w:t>zprávy o kontrolách od SÚKL v souhrnné podobě a nemá přístup do jednotlivých správní</w:t>
      </w:r>
      <w:r w:rsidR="00DF02FF">
        <w:rPr>
          <w:rFonts w:ascii="Times New Roman" w:eastAsia="Times New Roman" w:hAnsi="Times New Roman"/>
          <w:color w:val="000000"/>
          <w:sz w:val="24"/>
          <w:szCs w:val="24"/>
          <w:lang w:eastAsia="cs-CZ"/>
        </w:rPr>
        <w:t>ch</w:t>
      </w:r>
      <w:r w:rsidR="00093714">
        <w:rPr>
          <w:rFonts w:ascii="Times New Roman" w:eastAsia="Times New Roman" w:hAnsi="Times New Roman"/>
          <w:color w:val="000000"/>
          <w:sz w:val="24"/>
          <w:szCs w:val="24"/>
          <w:lang w:eastAsia="cs-CZ"/>
        </w:rPr>
        <w:t xml:space="preserve"> a kontrolních spisů.)</w:t>
      </w:r>
      <w:r w:rsidR="002018A6">
        <w:rPr>
          <w:rFonts w:ascii="Times New Roman" w:eastAsia="Times New Roman" w:hAnsi="Times New Roman"/>
          <w:color w:val="000000"/>
          <w:sz w:val="24"/>
          <w:szCs w:val="24"/>
          <w:lang w:eastAsia="cs-CZ"/>
        </w:rPr>
        <w:t>,</w:t>
      </w:r>
      <w:r w:rsidR="00093714">
        <w:rPr>
          <w:rFonts w:ascii="Times New Roman" w:eastAsia="Times New Roman" w:hAnsi="Times New Roman"/>
          <w:color w:val="000000"/>
          <w:sz w:val="24"/>
          <w:szCs w:val="24"/>
          <w:lang w:eastAsia="cs-CZ"/>
        </w:rPr>
        <w:t xml:space="preserve"> </w:t>
      </w:r>
      <w:proofErr w:type="spellStart"/>
      <w:r w:rsidR="00FD126A">
        <w:rPr>
          <w:rFonts w:ascii="Times New Roman" w:eastAsia="Times New Roman" w:hAnsi="Times New Roman"/>
          <w:b/>
          <w:color w:val="000000"/>
          <w:sz w:val="24"/>
          <w:szCs w:val="24"/>
          <w:lang w:eastAsia="cs-CZ"/>
        </w:rPr>
        <w:t>posl</w:t>
      </w:r>
      <w:proofErr w:type="spellEnd"/>
      <w:r w:rsidR="00FD126A">
        <w:rPr>
          <w:rFonts w:ascii="Times New Roman" w:eastAsia="Times New Roman" w:hAnsi="Times New Roman"/>
          <w:b/>
          <w:color w:val="000000"/>
          <w:sz w:val="24"/>
          <w:szCs w:val="24"/>
          <w:lang w:eastAsia="cs-CZ"/>
        </w:rPr>
        <w:t xml:space="preserve">. V. Koníček </w:t>
      </w:r>
      <w:r w:rsidR="00FD126A">
        <w:rPr>
          <w:rFonts w:ascii="Times New Roman" w:eastAsia="Times New Roman" w:hAnsi="Times New Roman"/>
          <w:color w:val="000000"/>
          <w:sz w:val="24"/>
          <w:szCs w:val="24"/>
          <w:lang w:eastAsia="cs-CZ"/>
        </w:rPr>
        <w:t>(</w:t>
      </w:r>
      <w:r w:rsidR="00AC2FDC">
        <w:rPr>
          <w:rFonts w:ascii="Times New Roman" w:eastAsia="Times New Roman" w:hAnsi="Times New Roman"/>
          <w:color w:val="000000"/>
          <w:sz w:val="24"/>
          <w:szCs w:val="24"/>
          <w:lang w:eastAsia="cs-CZ"/>
        </w:rPr>
        <w:t xml:space="preserve">Dotázal se na </w:t>
      </w:r>
      <w:r w:rsidR="00093714">
        <w:rPr>
          <w:rFonts w:ascii="Times New Roman" w:eastAsia="Times New Roman" w:hAnsi="Times New Roman"/>
          <w:color w:val="000000"/>
          <w:sz w:val="24"/>
          <w:szCs w:val="24"/>
          <w:lang w:eastAsia="cs-CZ"/>
        </w:rPr>
        <w:t xml:space="preserve">příčinu poklesu cenových kontrol </w:t>
      </w:r>
      <w:r w:rsidR="006D2C06">
        <w:rPr>
          <w:rFonts w:ascii="Times New Roman" w:eastAsia="Times New Roman" w:hAnsi="Times New Roman"/>
          <w:color w:val="000000"/>
          <w:sz w:val="24"/>
          <w:szCs w:val="24"/>
          <w:lang w:eastAsia="cs-CZ"/>
        </w:rPr>
        <w:t>prováděných celními úřady</w:t>
      </w:r>
      <w:r w:rsidR="004049D1">
        <w:rPr>
          <w:rFonts w:ascii="Times New Roman" w:eastAsia="Times New Roman" w:hAnsi="Times New Roman"/>
          <w:color w:val="000000"/>
          <w:sz w:val="24"/>
          <w:szCs w:val="24"/>
          <w:lang w:eastAsia="cs-CZ"/>
        </w:rPr>
        <w:t xml:space="preserve">. </w:t>
      </w:r>
      <w:r w:rsidR="00093714">
        <w:rPr>
          <w:rFonts w:ascii="Times New Roman" w:eastAsia="Times New Roman" w:hAnsi="Times New Roman"/>
          <w:color w:val="000000"/>
          <w:sz w:val="24"/>
          <w:szCs w:val="24"/>
          <w:lang w:eastAsia="cs-CZ"/>
        </w:rPr>
        <w:t xml:space="preserve">Dále se dotázal na </w:t>
      </w:r>
      <w:r w:rsidR="00260170">
        <w:rPr>
          <w:rFonts w:ascii="Times New Roman" w:eastAsia="Times New Roman" w:hAnsi="Times New Roman"/>
          <w:color w:val="000000"/>
          <w:sz w:val="24"/>
          <w:szCs w:val="24"/>
          <w:lang w:eastAsia="cs-CZ"/>
        </w:rPr>
        <w:t>objem vymožených</w:t>
      </w:r>
      <w:r w:rsidR="00AC2FDC">
        <w:rPr>
          <w:rFonts w:ascii="Times New Roman" w:eastAsia="Times New Roman" w:hAnsi="Times New Roman"/>
          <w:color w:val="000000"/>
          <w:sz w:val="24"/>
          <w:szCs w:val="24"/>
          <w:lang w:eastAsia="cs-CZ"/>
        </w:rPr>
        <w:t xml:space="preserve"> pokut</w:t>
      </w:r>
      <w:r w:rsidR="00260170">
        <w:rPr>
          <w:rFonts w:ascii="Times New Roman" w:eastAsia="Times New Roman" w:hAnsi="Times New Roman"/>
          <w:color w:val="000000"/>
          <w:sz w:val="24"/>
          <w:szCs w:val="24"/>
          <w:lang w:eastAsia="cs-CZ"/>
        </w:rPr>
        <w:t xml:space="preserve"> a jejich členění v letech</w:t>
      </w:r>
      <w:r w:rsidR="00AC2FDC">
        <w:rPr>
          <w:rFonts w:ascii="Times New Roman" w:eastAsia="Times New Roman" w:hAnsi="Times New Roman"/>
          <w:color w:val="000000"/>
          <w:sz w:val="24"/>
          <w:szCs w:val="24"/>
          <w:lang w:eastAsia="cs-CZ"/>
        </w:rPr>
        <w:t>.</w:t>
      </w:r>
      <w:r w:rsidR="00FD126A">
        <w:rPr>
          <w:rFonts w:ascii="Times New Roman" w:eastAsia="Times New Roman" w:hAnsi="Times New Roman"/>
          <w:color w:val="000000"/>
          <w:sz w:val="24"/>
          <w:szCs w:val="24"/>
          <w:lang w:eastAsia="cs-CZ"/>
        </w:rPr>
        <w:t xml:space="preserve">), </w:t>
      </w:r>
      <w:r w:rsidR="00AC2FDC">
        <w:rPr>
          <w:rFonts w:ascii="Times New Roman" w:eastAsia="Times New Roman" w:hAnsi="Times New Roman"/>
          <w:b/>
          <w:color w:val="000000"/>
          <w:sz w:val="24"/>
          <w:szCs w:val="24"/>
          <w:lang w:eastAsia="cs-CZ"/>
        </w:rPr>
        <w:t xml:space="preserve">zastupující náměstkyně ministra financí M. Hrdinková </w:t>
      </w:r>
      <w:r w:rsidR="00AC2FDC">
        <w:rPr>
          <w:rFonts w:ascii="Times New Roman" w:eastAsia="Times New Roman" w:hAnsi="Times New Roman"/>
          <w:color w:val="000000"/>
          <w:sz w:val="24"/>
          <w:szCs w:val="24"/>
          <w:lang w:eastAsia="cs-CZ"/>
        </w:rPr>
        <w:t>(Krátce reagovala na vznesené dotazy.</w:t>
      </w:r>
      <w:r w:rsidR="00AD12E5">
        <w:rPr>
          <w:rFonts w:ascii="Times New Roman" w:eastAsia="Times New Roman" w:hAnsi="Times New Roman"/>
          <w:color w:val="000000"/>
          <w:sz w:val="24"/>
          <w:szCs w:val="24"/>
          <w:lang w:eastAsia="cs-CZ"/>
        </w:rPr>
        <w:t xml:space="preserve"> Mimo jiné uvedla, že celní úřady provádějí cenovou kontrolu v oblasti tabákových výrobků, která je v oblasti spotřebních daní velice náchylná na podvody.</w:t>
      </w:r>
      <w:r w:rsidR="004049D1">
        <w:rPr>
          <w:rFonts w:ascii="Times New Roman" w:eastAsia="Times New Roman" w:hAnsi="Times New Roman"/>
          <w:color w:val="000000"/>
          <w:sz w:val="24"/>
          <w:szCs w:val="24"/>
          <w:lang w:eastAsia="cs-CZ"/>
        </w:rPr>
        <w:t xml:space="preserve"> Velká část ceny tabákových výrobků je ovládána spotřební daní, která je důsledně státem kontrolována, proto v této oblasti klesá cenová kontrola.</w:t>
      </w:r>
      <w:r w:rsidR="00AC2FDC">
        <w:rPr>
          <w:rFonts w:ascii="Times New Roman" w:eastAsia="Times New Roman" w:hAnsi="Times New Roman"/>
          <w:color w:val="000000"/>
          <w:sz w:val="24"/>
          <w:szCs w:val="24"/>
          <w:lang w:eastAsia="cs-CZ"/>
        </w:rPr>
        <w:t xml:space="preserve">), </w:t>
      </w:r>
      <w:r w:rsidR="004C66FE">
        <w:rPr>
          <w:rFonts w:ascii="Times New Roman" w:eastAsia="Times New Roman" w:hAnsi="Times New Roman"/>
          <w:b/>
          <w:color w:val="000000"/>
          <w:sz w:val="24"/>
          <w:szCs w:val="24"/>
          <w:lang w:eastAsia="cs-CZ"/>
        </w:rPr>
        <w:t xml:space="preserve">ředitelka odboru </w:t>
      </w:r>
      <w:r w:rsidR="004049D1">
        <w:rPr>
          <w:rFonts w:ascii="Times New Roman" w:eastAsia="Times New Roman" w:hAnsi="Times New Roman"/>
          <w:b/>
          <w:color w:val="000000"/>
          <w:sz w:val="24"/>
          <w:szCs w:val="24"/>
          <w:lang w:eastAsia="cs-CZ"/>
        </w:rPr>
        <w:t>16 - Cenová politika T. </w:t>
      </w:r>
      <w:proofErr w:type="spellStart"/>
      <w:r w:rsidR="003F27F8">
        <w:rPr>
          <w:rFonts w:ascii="Times New Roman" w:eastAsia="Times New Roman" w:hAnsi="Times New Roman"/>
          <w:b/>
          <w:color w:val="000000"/>
          <w:sz w:val="24"/>
          <w:szCs w:val="24"/>
          <w:lang w:eastAsia="cs-CZ"/>
        </w:rPr>
        <w:t>Rapošová</w:t>
      </w:r>
      <w:proofErr w:type="spellEnd"/>
      <w:r w:rsidR="003F27F8">
        <w:rPr>
          <w:rFonts w:ascii="Times New Roman" w:eastAsia="Times New Roman" w:hAnsi="Times New Roman"/>
          <w:b/>
          <w:color w:val="000000"/>
          <w:sz w:val="24"/>
          <w:szCs w:val="24"/>
          <w:lang w:eastAsia="cs-CZ"/>
        </w:rPr>
        <w:t xml:space="preserve"> </w:t>
      </w:r>
      <w:r w:rsidR="004C66FE">
        <w:rPr>
          <w:rFonts w:ascii="Times New Roman" w:eastAsia="Times New Roman" w:hAnsi="Times New Roman"/>
          <w:color w:val="000000"/>
          <w:sz w:val="24"/>
          <w:szCs w:val="24"/>
          <w:lang w:eastAsia="cs-CZ"/>
        </w:rPr>
        <w:t>(</w:t>
      </w:r>
      <w:r w:rsidR="00803AD5">
        <w:rPr>
          <w:rFonts w:ascii="Times New Roman" w:eastAsia="Times New Roman" w:hAnsi="Times New Roman"/>
          <w:color w:val="000000"/>
          <w:sz w:val="24"/>
          <w:szCs w:val="24"/>
          <w:lang w:eastAsia="cs-CZ"/>
        </w:rPr>
        <w:t>Vyjádřila se k podobě tabulkové části zprávy.</w:t>
      </w:r>
      <w:r w:rsidR="004C66FE">
        <w:rPr>
          <w:rFonts w:ascii="Times New Roman" w:eastAsia="Times New Roman" w:hAnsi="Times New Roman"/>
          <w:color w:val="000000"/>
          <w:sz w:val="24"/>
          <w:szCs w:val="24"/>
          <w:lang w:eastAsia="cs-CZ"/>
        </w:rPr>
        <w:t xml:space="preserve">), </w:t>
      </w:r>
      <w:proofErr w:type="spellStart"/>
      <w:r w:rsidRPr="009C6E25">
        <w:rPr>
          <w:rFonts w:ascii="Times New Roman" w:eastAsia="Times New Roman" w:hAnsi="Times New Roman"/>
          <w:b/>
          <w:color w:val="000000"/>
          <w:sz w:val="24"/>
          <w:szCs w:val="24"/>
          <w:lang w:eastAsia="cs-CZ"/>
        </w:rPr>
        <w:t>posl</w:t>
      </w:r>
      <w:proofErr w:type="spellEnd"/>
      <w:r w:rsidRPr="009C6E25">
        <w:rPr>
          <w:rFonts w:ascii="Times New Roman" w:eastAsia="Times New Roman" w:hAnsi="Times New Roman"/>
          <w:b/>
          <w:color w:val="000000"/>
          <w:sz w:val="24"/>
          <w:szCs w:val="24"/>
          <w:lang w:eastAsia="cs-CZ"/>
        </w:rPr>
        <w:t>. J. Štětina</w:t>
      </w:r>
      <w:r>
        <w:rPr>
          <w:rFonts w:ascii="Times New Roman" w:eastAsia="Times New Roman" w:hAnsi="Times New Roman"/>
          <w:color w:val="000000"/>
          <w:sz w:val="24"/>
          <w:szCs w:val="24"/>
          <w:lang w:eastAsia="cs-CZ"/>
        </w:rPr>
        <w:t xml:space="preserve"> (</w:t>
      </w:r>
      <w:r w:rsidR="003F27F8">
        <w:rPr>
          <w:rFonts w:ascii="Times New Roman" w:eastAsia="Times New Roman" w:hAnsi="Times New Roman"/>
          <w:color w:val="000000"/>
          <w:sz w:val="24"/>
          <w:szCs w:val="24"/>
          <w:lang w:eastAsia="cs-CZ"/>
        </w:rPr>
        <w:t>Krátce zmínil složitost kontroly vodného a stočného.</w:t>
      </w:r>
      <w:r w:rsidR="002504D2">
        <w:rPr>
          <w:rFonts w:ascii="Times New Roman" w:eastAsia="Times New Roman" w:hAnsi="Times New Roman"/>
          <w:color w:val="000000"/>
          <w:sz w:val="24"/>
          <w:szCs w:val="24"/>
          <w:lang w:eastAsia="cs-CZ"/>
        </w:rPr>
        <w:t xml:space="preserve"> Poh</w:t>
      </w:r>
      <w:r w:rsidR="00976246">
        <w:rPr>
          <w:rFonts w:ascii="Times New Roman" w:eastAsia="Times New Roman" w:hAnsi="Times New Roman"/>
          <w:color w:val="000000"/>
          <w:sz w:val="24"/>
          <w:szCs w:val="24"/>
          <w:lang w:eastAsia="cs-CZ"/>
        </w:rPr>
        <w:t xml:space="preserve">ovořil o </w:t>
      </w:r>
      <w:r w:rsidR="002C0799">
        <w:rPr>
          <w:rFonts w:ascii="Times New Roman" w:eastAsia="Times New Roman" w:hAnsi="Times New Roman"/>
          <w:color w:val="000000"/>
          <w:sz w:val="24"/>
          <w:szCs w:val="24"/>
          <w:lang w:eastAsia="cs-CZ"/>
        </w:rPr>
        <w:t xml:space="preserve">úspěšnosti </w:t>
      </w:r>
      <w:r w:rsidR="00976246">
        <w:rPr>
          <w:rFonts w:ascii="Times New Roman" w:eastAsia="Times New Roman" w:hAnsi="Times New Roman"/>
          <w:color w:val="000000"/>
          <w:sz w:val="24"/>
          <w:szCs w:val="24"/>
          <w:lang w:eastAsia="cs-CZ"/>
        </w:rPr>
        <w:t>vymahatelnosti pokut u </w:t>
      </w:r>
      <w:r w:rsidR="002504D2">
        <w:rPr>
          <w:rFonts w:ascii="Times New Roman" w:eastAsia="Times New Roman" w:hAnsi="Times New Roman"/>
          <w:color w:val="000000"/>
          <w:sz w:val="24"/>
          <w:szCs w:val="24"/>
          <w:lang w:eastAsia="cs-CZ"/>
        </w:rPr>
        <w:t>SÚKL.</w:t>
      </w:r>
      <w:r>
        <w:rPr>
          <w:rFonts w:ascii="Times New Roman" w:eastAsia="Times New Roman" w:hAnsi="Times New Roman"/>
          <w:color w:val="000000"/>
          <w:sz w:val="24"/>
          <w:szCs w:val="24"/>
          <w:lang w:eastAsia="cs-CZ"/>
        </w:rPr>
        <w:t>)</w:t>
      </w:r>
      <w:r w:rsidR="007124E6">
        <w:rPr>
          <w:rFonts w:ascii="Times New Roman" w:eastAsia="Times New Roman" w:hAnsi="Times New Roman"/>
          <w:color w:val="000000"/>
          <w:sz w:val="24"/>
          <w:szCs w:val="24"/>
          <w:lang w:eastAsia="cs-CZ"/>
        </w:rPr>
        <w:t xml:space="preserve">, </w:t>
      </w:r>
      <w:proofErr w:type="spellStart"/>
      <w:r w:rsidR="007124E6">
        <w:rPr>
          <w:rFonts w:ascii="Times New Roman" w:eastAsia="Times New Roman" w:hAnsi="Times New Roman"/>
          <w:b/>
          <w:color w:val="000000"/>
          <w:sz w:val="24"/>
          <w:szCs w:val="24"/>
          <w:lang w:eastAsia="cs-CZ"/>
        </w:rPr>
        <w:t>posl</w:t>
      </w:r>
      <w:proofErr w:type="spellEnd"/>
      <w:r w:rsidR="007124E6">
        <w:rPr>
          <w:rFonts w:ascii="Times New Roman" w:eastAsia="Times New Roman" w:hAnsi="Times New Roman"/>
          <w:b/>
          <w:color w:val="000000"/>
          <w:sz w:val="24"/>
          <w:szCs w:val="24"/>
          <w:lang w:eastAsia="cs-CZ"/>
        </w:rPr>
        <w:t xml:space="preserve">. V. Koníček </w:t>
      </w:r>
      <w:r w:rsidR="007124E6">
        <w:rPr>
          <w:rFonts w:ascii="Times New Roman" w:eastAsia="Times New Roman" w:hAnsi="Times New Roman"/>
          <w:color w:val="000000"/>
          <w:sz w:val="24"/>
          <w:szCs w:val="24"/>
          <w:lang w:eastAsia="cs-CZ"/>
        </w:rPr>
        <w:t>(Dotázal se na kontrolu dovoz</w:t>
      </w:r>
      <w:r w:rsidR="005C6F23">
        <w:rPr>
          <w:rFonts w:ascii="Times New Roman" w:eastAsia="Times New Roman" w:hAnsi="Times New Roman"/>
          <w:color w:val="000000"/>
          <w:sz w:val="24"/>
          <w:szCs w:val="24"/>
          <w:lang w:eastAsia="cs-CZ"/>
        </w:rPr>
        <w:t>ů</w:t>
      </w:r>
      <w:r w:rsidR="007124E6">
        <w:rPr>
          <w:rFonts w:ascii="Times New Roman" w:eastAsia="Times New Roman" w:hAnsi="Times New Roman"/>
          <w:color w:val="000000"/>
          <w:sz w:val="24"/>
          <w:szCs w:val="24"/>
          <w:lang w:eastAsia="cs-CZ"/>
        </w:rPr>
        <w:t xml:space="preserve"> potravin</w:t>
      </w:r>
      <w:r w:rsidR="00976246">
        <w:rPr>
          <w:rFonts w:ascii="Times New Roman" w:eastAsia="Times New Roman" w:hAnsi="Times New Roman"/>
          <w:color w:val="000000"/>
          <w:sz w:val="24"/>
          <w:szCs w:val="24"/>
          <w:lang w:eastAsia="cs-CZ"/>
        </w:rPr>
        <w:t xml:space="preserve"> v letošním roce</w:t>
      </w:r>
      <w:r w:rsidR="007124E6">
        <w:rPr>
          <w:rFonts w:ascii="Times New Roman" w:eastAsia="Times New Roman" w:hAnsi="Times New Roman"/>
          <w:color w:val="000000"/>
          <w:sz w:val="24"/>
          <w:szCs w:val="24"/>
          <w:lang w:eastAsia="cs-CZ"/>
        </w:rPr>
        <w:t xml:space="preserve">.), </w:t>
      </w:r>
      <w:r w:rsidR="007124E6">
        <w:rPr>
          <w:rFonts w:ascii="Times New Roman" w:eastAsia="Times New Roman" w:hAnsi="Times New Roman"/>
          <w:b/>
          <w:color w:val="000000"/>
          <w:sz w:val="24"/>
          <w:szCs w:val="24"/>
          <w:lang w:eastAsia="cs-CZ"/>
        </w:rPr>
        <w:t xml:space="preserve">zastupující náměstkyně ministra financí M. Hrdinková </w:t>
      </w:r>
      <w:r w:rsidR="00976246">
        <w:rPr>
          <w:rFonts w:ascii="Times New Roman" w:eastAsia="Times New Roman" w:hAnsi="Times New Roman"/>
          <w:color w:val="000000"/>
          <w:sz w:val="24"/>
          <w:szCs w:val="24"/>
          <w:lang w:eastAsia="cs-CZ"/>
        </w:rPr>
        <w:t>(</w:t>
      </w:r>
      <w:r w:rsidR="004F5BB9">
        <w:rPr>
          <w:rFonts w:ascii="Times New Roman" w:eastAsia="Times New Roman" w:hAnsi="Times New Roman"/>
          <w:color w:val="000000"/>
          <w:sz w:val="24"/>
          <w:szCs w:val="24"/>
          <w:lang w:eastAsia="cs-CZ"/>
        </w:rPr>
        <w:t>Uvedla, že bylo provedeno dvoufázové šetření, při kterém se řešil vztah supermarketů a jejich dodavatelů ve vztahu k podezření ze zvýhodňování zahraničních dodav</w:t>
      </w:r>
      <w:r w:rsidR="00C25101">
        <w:rPr>
          <w:rFonts w:ascii="Times New Roman" w:eastAsia="Times New Roman" w:hAnsi="Times New Roman"/>
          <w:color w:val="000000"/>
          <w:sz w:val="24"/>
          <w:szCs w:val="24"/>
          <w:lang w:eastAsia="cs-CZ"/>
        </w:rPr>
        <w:t>atelů. Kontrola toto podezření nepotvrdila. V tomto šetření se pokračuje ve druhé fázi a Specializovaný finanční úřad provádí šetření u 15 zpracovatelských a obchodních společností</w:t>
      </w:r>
      <w:r w:rsidR="007557D9">
        <w:rPr>
          <w:rFonts w:ascii="Times New Roman" w:eastAsia="Times New Roman" w:hAnsi="Times New Roman"/>
          <w:color w:val="000000"/>
          <w:sz w:val="24"/>
          <w:szCs w:val="24"/>
          <w:lang w:eastAsia="cs-CZ"/>
        </w:rPr>
        <w:t xml:space="preserve"> v oblasti masa, vajec a mléčných výrobků. Zde se ukazuje, že ceny u zahraničních výrobců</w:t>
      </w:r>
      <w:r w:rsidR="00854253">
        <w:rPr>
          <w:rFonts w:ascii="Times New Roman" w:eastAsia="Times New Roman" w:hAnsi="Times New Roman"/>
          <w:color w:val="000000"/>
          <w:sz w:val="24"/>
          <w:szCs w:val="24"/>
          <w:lang w:eastAsia="cs-CZ"/>
        </w:rPr>
        <w:t xml:space="preserve"> jsou o něco nižší, ale důvodem je</w:t>
      </w:r>
      <w:r w:rsidR="007557D9">
        <w:rPr>
          <w:rFonts w:ascii="Times New Roman" w:eastAsia="Times New Roman" w:hAnsi="Times New Roman"/>
          <w:color w:val="000000"/>
          <w:sz w:val="24"/>
          <w:szCs w:val="24"/>
          <w:lang w:eastAsia="cs-CZ"/>
        </w:rPr>
        <w:t>, že dokáží vyrobit a dodat daný výrobek levněji</w:t>
      </w:r>
      <w:r w:rsidR="007124E6">
        <w:rPr>
          <w:rFonts w:ascii="Times New Roman" w:eastAsia="Times New Roman" w:hAnsi="Times New Roman"/>
          <w:color w:val="000000"/>
          <w:sz w:val="24"/>
          <w:szCs w:val="24"/>
          <w:lang w:eastAsia="cs-CZ"/>
        </w:rPr>
        <w:t>.</w:t>
      </w:r>
      <w:r w:rsidR="00900B9F">
        <w:rPr>
          <w:rFonts w:ascii="Times New Roman" w:eastAsia="Times New Roman" w:hAnsi="Times New Roman"/>
          <w:color w:val="000000"/>
          <w:sz w:val="24"/>
          <w:szCs w:val="24"/>
          <w:lang w:eastAsia="cs-CZ"/>
        </w:rPr>
        <w:t xml:space="preserve"> A to již není oblast cenové kontroly, ale oblast hospodářské soutěže.</w:t>
      </w:r>
      <w:r w:rsidR="007124E6">
        <w:rPr>
          <w:rFonts w:ascii="Times New Roman" w:eastAsia="Times New Roman" w:hAnsi="Times New Roman"/>
          <w:color w:val="000000"/>
          <w:sz w:val="24"/>
          <w:szCs w:val="24"/>
          <w:lang w:eastAsia="cs-CZ"/>
        </w:rPr>
        <w:t xml:space="preserve">), </w:t>
      </w:r>
      <w:r w:rsidR="0001178A">
        <w:rPr>
          <w:rFonts w:ascii="Times New Roman" w:eastAsia="Times New Roman" w:hAnsi="Times New Roman"/>
          <w:b/>
          <w:color w:val="000000"/>
          <w:sz w:val="24"/>
          <w:szCs w:val="24"/>
          <w:lang w:eastAsia="cs-CZ"/>
        </w:rPr>
        <w:t xml:space="preserve">pracovník oddělení Legislativy a analýzy T. Trojek </w:t>
      </w:r>
      <w:r w:rsidR="007124E6">
        <w:rPr>
          <w:rFonts w:ascii="Times New Roman" w:eastAsia="Times New Roman" w:hAnsi="Times New Roman"/>
          <w:color w:val="000000"/>
          <w:sz w:val="24"/>
          <w:szCs w:val="24"/>
          <w:lang w:eastAsia="cs-CZ"/>
        </w:rPr>
        <w:t>(</w:t>
      </w:r>
      <w:r w:rsidR="00900B9F">
        <w:rPr>
          <w:rFonts w:ascii="Times New Roman" w:eastAsia="Times New Roman" w:hAnsi="Times New Roman"/>
          <w:color w:val="000000"/>
          <w:sz w:val="24"/>
          <w:szCs w:val="24"/>
          <w:lang w:eastAsia="cs-CZ"/>
        </w:rPr>
        <w:t>Uvedl, že v předmětném šetření připravují ještě třetí fázi, ve které se ověří náklady např. na surové jateční prase u vybraných českých producentů a ceny dovozů.</w:t>
      </w:r>
      <w:r w:rsidR="007124E6">
        <w:rPr>
          <w:rFonts w:ascii="Times New Roman" w:eastAsia="Times New Roman" w:hAnsi="Times New Roman"/>
          <w:color w:val="000000"/>
          <w:sz w:val="24"/>
          <w:szCs w:val="24"/>
          <w:lang w:eastAsia="cs-CZ"/>
        </w:rPr>
        <w:t>)</w:t>
      </w:r>
      <w:r w:rsidR="0001178A">
        <w:rPr>
          <w:rFonts w:ascii="Times New Roman" w:eastAsia="Times New Roman" w:hAnsi="Times New Roman"/>
          <w:color w:val="000000"/>
          <w:sz w:val="24"/>
          <w:szCs w:val="24"/>
          <w:lang w:eastAsia="cs-CZ"/>
        </w:rPr>
        <w:t xml:space="preserve">, </w:t>
      </w:r>
      <w:proofErr w:type="spellStart"/>
      <w:r w:rsidR="004F5BB9">
        <w:rPr>
          <w:rFonts w:ascii="Times New Roman" w:eastAsia="Times New Roman" w:hAnsi="Times New Roman"/>
          <w:b/>
          <w:color w:val="000000"/>
          <w:sz w:val="24"/>
          <w:szCs w:val="24"/>
          <w:lang w:eastAsia="cs-CZ"/>
        </w:rPr>
        <w:t>posl</w:t>
      </w:r>
      <w:proofErr w:type="spellEnd"/>
      <w:r w:rsidR="004F5BB9">
        <w:rPr>
          <w:rFonts w:ascii="Times New Roman" w:eastAsia="Times New Roman" w:hAnsi="Times New Roman"/>
          <w:b/>
          <w:color w:val="000000"/>
          <w:sz w:val="24"/>
          <w:szCs w:val="24"/>
          <w:lang w:eastAsia="cs-CZ"/>
        </w:rPr>
        <w:t>. L. </w:t>
      </w:r>
      <w:r w:rsidR="00D71C97">
        <w:rPr>
          <w:rFonts w:ascii="Times New Roman" w:eastAsia="Times New Roman" w:hAnsi="Times New Roman"/>
          <w:b/>
          <w:color w:val="000000"/>
          <w:sz w:val="24"/>
          <w:szCs w:val="24"/>
          <w:lang w:eastAsia="cs-CZ"/>
        </w:rPr>
        <w:t xml:space="preserve">Hovorka </w:t>
      </w:r>
      <w:r w:rsidR="0001178A">
        <w:rPr>
          <w:rFonts w:ascii="Times New Roman" w:eastAsia="Times New Roman" w:hAnsi="Times New Roman"/>
          <w:color w:val="000000"/>
          <w:sz w:val="24"/>
          <w:szCs w:val="24"/>
          <w:lang w:eastAsia="cs-CZ"/>
        </w:rPr>
        <w:t>(</w:t>
      </w:r>
      <w:r w:rsidR="000D4977">
        <w:rPr>
          <w:rFonts w:ascii="Times New Roman" w:eastAsia="Times New Roman" w:hAnsi="Times New Roman"/>
          <w:color w:val="000000"/>
          <w:sz w:val="24"/>
          <w:szCs w:val="24"/>
          <w:lang w:eastAsia="cs-CZ"/>
        </w:rPr>
        <w:t>Požádal MF o zaslání podrobnější</w:t>
      </w:r>
      <w:r w:rsidR="006F3126">
        <w:rPr>
          <w:rFonts w:ascii="Times New Roman" w:eastAsia="Times New Roman" w:hAnsi="Times New Roman"/>
          <w:color w:val="000000"/>
          <w:sz w:val="24"/>
          <w:szCs w:val="24"/>
          <w:lang w:eastAsia="cs-CZ"/>
        </w:rPr>
        <w:t xml:space="preserve"> struktur</w:t>
      </w:r>
      <w:r w:rsidR="000D4977">
        <w:rPr>
          <w:rFonts w:ascii="Times New Roman" w:eastAsia="Times New Roman" w:hAnsi="Times New Roman"/>
          <w:color w:val="000000"/>
          <w:sz w:val="24"/>
          <w:szCs w:val="24"/>
          <w:lang w:eastAsia="cs-CZ"/>
        </w:rPr>
        <w:t>y</w:t>
      </w:r>
      <w:r w:rsidR="006F3126">
        <w:rPr>
          <w:rFonts w:ascii="Times New Roman" w:eastAsia="Times New Roman" w:hAnsi="Times New Roman"/>
          <w:color w:val="000000"/>
          <w:sz w:val="24"/>
          <w:szCs w:val="24"/>
          <w:lang w:eastAsia="cs-CZ"/>
        </w:rPr>
        <w:t xml:space="preserve"> </w:t>
      </w:r>
      <w:r w:rsidR="000D4977">
        <w:rPr>
          <w:rFonts w:ascii="Times New Roman" w:eastAsia="Times New Roman" w:hAnsi="Times New Roman"/>
          <w:color w:val="000000"/>
          <w:sz w:val="24"/>
          <w:szCs w:val="24"/>
          <w:lang w:eastAsia="cs-CZ"/>
        </w:rPr>
        <w:t xml:space="preserve">kontrol a </w:t>
      </w:r>
      <w:r w:rsidR="00392172">
        <w:rPr>
          <w:rFonts w:ascii="Times New Roman" w:eastAsia="Times New Roman" w:hAnsi="Times New Roman"/>
          <w:color w:val="000000"/>
          <w:sz w:val="24"/>
          <w:szCs w:val="24"/>
          <w:lang w:eastAsia="cs-CZ"/>
        </w:rPr>
        <w:t>pokut pro distributory léčiv</w:t>
      </w:r>
      <w:r w:rsidR="000D4977">
        <w:rPr>
          <w:rFonts w:ascii="Times New Roman" w:eastAsia="Times New Roman" w:hAnsi="Times New Roman"/>
          <w:color w:val="000000"/>
          <w:sz w:val="24"/>
          <w:szCs w:val="24"/>
          <w:lang w:eastAsia="cs-CZ"/>
        </w:rPr>
        <w:t xml:space="preserve"> a lékárny</w:t>
      </w:r>
      <w:r w:rsidR="00392172">
        <w:rPr>
          <w:rFonts w:ascii="Times New Roman" w:eastAsia="Times New Roman" w:hAnsi="Times New Roman"/>
          <w:color w:val="000000"/>
          <w:sz w:val="24"/>
          <w:szCs w:val="24"/>
          <w:lang w:eastAsia="cs-CZ"/>
        </w:rPr>
        <w:t>.</w:t>
      </w:r>
      <w:r w:rsidR="0001178A">
        <w:rPr>
          <w:rFonts w:ascii="Times New Roman" w:eastAsia="Times New Roman" w:hAnsi="Times New Roman"/>
          <w:color w:val="000000"/>
          <w:sz w:val="24"/>
          <w:szCs w:val="24"/>
          <w:lang w:eastAsia="cs-CZ"/>
        </w:rPr>
        <w:t>)</w:t>
      </w:r>
      <w:r w:rsidR="00796CDE">
        <w:rPr>
          <w:rFonts w:ascii="Times New Roman" w:eastAsia="Times New Roman" w:hAnsi="Times New Roman"/>
          <w:color w:val="000000"/>
          <w:sz w:val="24"/>
          <w:szCs w:val="24"/>
          <w:lang w:eastAsia="cs-CZ"/>
        </w:rPr>
        <w:t xml:space="preserve"> a</w:t>
      </w:r>
      <w:r w:rsidR="00392172">
        <w:rPr>
          <w:rFonts w:ascii="Times New Roman" w:eastAsia="Times New Roman" w:hAnsi="Times New Roman"/>
          <w:color w:val="000000"/>
          <w:sz w:val="24"/>
          <w:szCs w:val="24"/>
          <w:lang w:eastAsia="cs-CZ"/>
        </w:rPr>
        <w:t xml:space="preserve"> </w:t>
      </w:r>
      <w:r w:rsidR="00392172">
        <w:rPr>
          <w:rFonts w:ascii="Times New Roman" w:eastAsia="Times New Roman" w:hAnsi="Times New Roman"/>
          <w:b/>
          <w:color w:val="000000"/>
          <w:sz w:val="24"/>
          <w:szCs w:val="24"/>
          <w:lang w:eastAsia="cs-CZ"/>
        </w:rPr>
        <w:t>zastupující</w:t>
      </w:r>
      <w:r w:rsidR="00976246">
        <w:rPr>
          <w:rFonts w:ascii="Times New Roman" w:eastAsia="Times New Roman" w:hAnsi="Times New Roman"/>
          <w:b/>
          <w:color w:val="000000"/>
          <w:sz w:val="24"/>
          <w:szCs w:val="24"/>
          <w:lang w:eastAsia="cs-CZ"/>
        </w:rPr>
        <w:t xml:space="preserve"> náměstkyně ministra financí M. </w:t>
      </w:r>
      <w:r w:rsidR="00392172">
        <w:rPr>
          <w:rFonts w:ascii="Times New Roman" w:eastAsia="Times New Roman" w:hAnsi="Times New Roman"/>
          <w:b/>
          <w:color w:val="000000"/>
          <w:sz w:val="24"/>
          <w:szCs w:val="24"/>
          <w:lang w:eastAsia="cs-CZ"/>
        </w:rPr>
        <w:t xml:space="preserve">Hrdinková </w:t>
      </w:r>
      <w:r w:rsidR="00392172">
        <w:rPr>
          <w:rFonts w:ascii="Times New Roman" w:eastAsia="Times New Roman" w:hAnsi="Times New Roman"/>
          <w:color w:val="000000"/>
          <w:sz w:val="24"/>
          <w:szCs w:val="24"/>
          <w:lang w:eastAsia="cs-CZ"/>
        </w:rPr>
        <w:t xml:space="preserve">(Přislíbila, že pokud získají nějaký </w:t>
      </w:r>
      <w:r w:rsidR="000D4977">
        <w:rPr>
          <w:rFonts w:ascii="Times New Roman" w:eastAsia="Times New Roman" w:hAnsi="Times New Roman"/>
          <w:color w:val="000000"/>
          <w:sz w:val="24"/>
          <w:szCs w:val="24"/>
          <w:lang w:eastAsia="cs-CZ"/>
        </w:rPr>
        <w:t xml:space="preserve">podrobnější </w:t>
      </w:r>
      <w:r w:rsidR="00392172">
        <w:rPr>
          <w:rFonts w:ascii="Times New Roman" w:eastAsia="Times New Roman" w:hAnsi="Times New Roman"/>
          <w:color w:val="000000"/>
          <w:sz w:val="24"/>
          <w:szCs w:val="24"/>
          <w:lang w:eastAsia="cs-CZ"/>
        </w:rPr>
        <w:t>materiál</w:t>
      </w:r>
      <w:r w:rsidR="00D44FB3">
        <w:rPr>
          <w:rFonts w:ascii="Times New Roman" w:eastAsia="Times New Roman" w:hAnsi="Times New Roman"/>
          <w:color w:val="000000"/>
          <w:sz w:val="24"/>
          <w:szCs w:val="24"/>
          <w:lang w:eastAsia="cs-CZ"/>
        </w:rPr>
        <w:t xml:space="preserve"> od SÚ</w:t>
      </w:r>
      <w:r w:rsidR="006F3126">
        <w:rPr>
          <w:rFonts w:ascii="Times New Roman" w:eastAsia="Times New Roman" w:hAnsi="Times New Roman"/>
          <w:color w:val="000000"/>
          <w:sz w:val="24"/>
          <w:szCs w:val="24"/>
          <w:lang w:eastAsia="cs-CZ"/>
        </w:rPr>
        <w:t>KL</w:t>
      </w:r>
      <w:r w:rsidR="00392172">
        <w:rPr>
          <w:rFonts w:ascii="Times New Roman" w:eastAsia="Times New Roman" w:hAnsi="Times New Roman"/>
          <w:color w:val="000000"/>
          <w:sz w:val="24"/>
          <w:szCs w:val="24"/>
          <w:lang w:eastAsia="cs-CZ"/>
        </w:rPr>
        <w:t>, tak ho zašlou na KV.</w:t>
      </w:r>
      <w:r w:rsidR="00796CDE">
        <w:rPr>
          <w:rFonts w:ascii="Times New Roman" w:eastAsia="Times New Roman" w:hAnsi="Times New Roman"/>
          <w:color w:val="000000"/>
          <w:sz w:val="24"/>
          <w:szCs w:val="24"/>
          <w:lang w:eastAsia="cs-CZ"/>
        </w:rPr>
        <w:t>).</w:t>
      </w:r>
    </w:p>
    <w:p w:rsidR="0061500D" w:rsidRDefault="0061500D">
      <w:pPr>
        <w:spacing w:after="0" w:line="240" w:lineRule="auto"/>
        <w:jc w:val="both"/>
        <w:rPr>
          <w:rFonts w:ascii="Times New Roman" w:eastAsia="Times New Roman" w:hAnsi="Times New Roman"/>
          <w:color w:val="000000"/>
          <w:spacing w:val="-4"/>
          <w:sz w:val="24"/>
          <w:szCs w:val="24"/>
          <w:lang w:eastAsia="cs-CZ"/>
        </w:rPr>
      </w:pPr>
    </w:p>
    <w:p w:rsidR="0061500D" w:rsidRDefault="001800B1">
      <w:pPr>
        <w:spacing w:after="0" w:line="240" w:lineRule="auto"/>
        <w:ind w:firstLine="708"/>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V podrobné rozpravě </w:t>
      </w:r>
      <w:r w:rsidR="009D03A6">
        <w:rPr>
          <w:rFonts w:ascii="Times New Roman" w:eastAsia="Times New Roman" w:hAnsi="Times New Roman"/>
          <w:b/>
          <w:bCs/>
          <w:color w:val="000000"/>
          <w:sz w:val="24"/>
          <w:szCs w:val="24"/>
          <w:lang w:eastAsia="cs-CZ"/>
        </w:rPr>
        <w:t xml:space="preserve">místopředseda – zpravodaj výboru </w:t>
      </w:r>
      <w:proofErr w:type="spellStart"/>
      <w:r w:rsidR="009D03A6">
        <w:rPr>
          <w:rFonts w:ascii="Times New Roman" w:eastAsia="Times New Roman" w:hAnsi="Times New Roman"/>
          <w:b/>
          <w:bCs/>
          <w:color w:val="000000"/>
          <w:sz w:val="24"/>
          <w:szCs w:val="24"/>
          <w:lang w:eastAsia="cs-CZ"/>
        </w:rPr>
        <w:t>posl</w:t>
      </w:r>
      <w:proofErr w:type="spellEnd"/>
      <w:r w:rsidR="009D03A6">
        <w:rPr>
          <w:rFonts w:ascii="Times New Roman" w:eastAsia="Times New Roman" w:hAnsi="Times New Roman"/>
          <w:b/>
          <w:bCs/>
          <w:color w:val="000000"/>
          <w:sz w:val="24"/>
          <w:szCs w:val="24"/>
          <w:lang w:eastAsia="cs-CZ"/>
        </w:rPr>
        <w:t>. J. Štětina</w:t>
      </w:r>
      <w:r>
        <w:rPr>
          <w:rFonts w:ascii="Times New Roman" w:eastAsia="Times New Roman" w:hAnsi="Times New Roman"/>
          <w:color w:val="000000"/>
          <w:sz w:val="24"/>
          <w:szCs w:val="24"/>
          <w:lang w:eastAsia="cs-CZ"/>
        </w:rPr>
        <w:t xml:space="preserve"> navrhl usnesení následujícího znění:</w:t>
      </w:r>
    </w:p>
    <w:p w:rsidR="005A7AAB" w:rsidRPr="005A7AAB" w:rsidRDefault="005A7AAB" w:rsidP="00EE6DCA">
      <w:pPr>
        <w:spacing w:after="0"/>
        <w:jc w:val="both"/>
        <w:rPr>
          <w:rFonts w:ascii="Times New Roman" w:eastAsia="Times New Roman" w:hAnsi="Times New Roman"/>
          <w:i/>
          <w:color w:val="000000"/>
          <w:spacing w:val="-4"/>
          <w:sz w:val="24"/>
          <w:szCs w:val="24"/>
          <w:lang w:eastAsia="cs-CZ"/>
        </w:rPr>
      </w:pPr>
      <w:r w:rsidRPr="005A7AAB">
        <w:rPr>
          <w:rFonts w:ascii="Times New Roman" w:eastAsia="Times New Roman" w:hAnsi="Times New Roman"/>
          <w:i/>
          <w:color w:val="000000"/>
          <w:spacing w:val="-4"/>
          <w:sz w:val="24"/>
          <w:szCs w:val="24"/>
          <w:lang w:eastAsia="cs-CZ"/>
        </w:rPr>
        <w:t>Kontrolní výbor Poslanecké sněmovny Parlamentu ČR po úvodním výkladu zastupující náměstkyně Mileny Hrdinkové, zpravodajské zprávě poslance Jiřího Štětiny a po rozpravě</w:t>
      </w:r>
    </w:p>
    <w:p w:rsidR="005A7AAB" w:rsidRPr="005A7AAB" w:rsidRDefault="00EE6DCA" w:rsidP="00EE6DCA">
      <w:pPr>
        <w:pStyle w:val="Odstavecseseznamem"/>
        <w:suppressAutoHyphens w:val="0"/>
        <w:spacing w:after="0" w:line="240" w:lineRule="auto"/>
        <w:ind w:left="709" w:hanging="709"/>
        <w:jc w:val="both"/>
        <w:rPr>
          <w:rFonts w:ascii="Times New Roman" w:eastAsia="Times New Roman" w:hAnsi="Times New Roman"/>
          <w:i/>
          <w:color w:val="000000"/>
          <w:spacing w:val="-4"/>
          <w:sz w:val="24"/>
          <w:szCs w:val="24"/>
          <w:lang w:eastAsia="cs-CZ"/>
        </w:rPr>
      </w:pPr>
      <w:r>
        <w:rPr>
          <w:rFonts w:ascii="Times New Roman" w:eastAsia="Times New Roman" w:hAnsi="Times New Roman"/>
          <w:bCs/>
          <w:i/>
          <w:color w:val="000000"/>
          <w:spacing w:val="80"/>
          <w:sz w:val="24"/>
          <w:szCs w:val="24"/>
          <w:lang w:eastAsia="cs-CZ"/>
        </w:rPr>
        <w:lastRenderedPageBreak/>
        <w:t>I.</w:t>
      </w:r>
      <w:r>
        <w:rPr>
          <w:rFonts w:ascii="Times New Roman" w:eastAsia="Times New Roman" w:hAnsi="Times New Roman"/>
          <w:bCs/>
          <w:i/>
          <w:color w:val="000000"/>
          <w:spacing w:val="80"/>
          <w:sz w:val="24"/>
          <w:szCs w:val="24"/>
          <w:lang w:eastAsia="cs-CZ"/>
        </w:rPr>
        <w:tab/>
      </w:r>
      <w:r w:rsidR="005A7AAB" w:rsidRPr="005A7AAB">
        <w:rPr>
          <w:rFonts w:ascii="Times New Roman" w:eastAsia="Times New Roman" w:hAnsi="Times New Roman"/>
          <w:bCs/>
          <w:i/>
          <w:color w:val="000000"/>
          <w:spacing w:val="80"/>
          <w:sz w:val="24"/>
          <w:szCs w:val="24"/>
          <w:lang w:eastAsia="cs-CZ"/>
        </w:rPr>
        <w:t>bere na vědomí</w:t>
      </w:r>
      <w:r w:rsidR="005A7AAB" w:rsidRPr="005A7AAB">
        <w:rPr>
          <w:rFonts w:ascii="Times New Roman" w:eastAsia="Times New Roman" w:hAnsi="Times New Roman"/>
          <w:bCs/>
          <w:i/>
          <w:color w:val="000000"/>
          <w:spacing w:val="-4"/>
          <w:sz w:val="24"/>
          <w:szCs w:val="24"/>
          <w:lang w:eastAsia="cs-CZ"/>
        </w:rPr>
        <w:t xml:space="preserve"> </w:t>
      </w:r>
      <w:r w:rsidR="005A7AAB" w:rsidRPr="005A7AAB">
        <w:rPr>
          <w:rFonts w:ascii="Times New Roman" w:eastAsia="Times New Roman" w:hAnsi="Times New Roman"/>
          <w:i/>
          <w:color w:val="000000"/>
          <w:spacing w:val="-4"/>
          <w:sz w:val="24"/>
          <w:szCs w:val="24"/>
          <w:lang w:eastAsia="cs-CZ"/>
        </w:rPr>
        <w:t>přehled o činnosti cenových kontrolních orgánů za rok 2016 pro Poslaneckou sněmovnu Parlamentu ČR /sněmovní tisk 1104/;</w:t>
      </w:r>
    </w:p>
    <w:p w:rsidR="005A7AAB" w:rsidRPr="005A7AAB" w:rsidRDefault="005A7AAB" w:rsidP="00EE6DCA">
      <w:pPr>
        <w:pStyle w:val="Odstavecseseznamem"/>
        <w:numPr>
          <w:ilvl w:val="0"/>
          <w:numId w:val="43"/>
        </w:numPr>
        <w:suppressAutoHyphens w:val="0"/>
        <w:spacing w:after="0" w:line="240" w:lineRule="auto"/>
        <w:ind w:left="709" w:hanging="709"/>
        <w:jc w:val="both"/>
        <w:rPr>
          <w:rFonts w:ascii="Times New Roman" w:eastAsia="Times New Roman" w:hAnsi="Times New Roman"/>
          <w:i/>
          <w:color w:val="000000"/>
          <w:spacing w:val="-4"/>
          <w:sz w:val="24"/>
          <w:szCs w:val="24"/>
          <w:lang w:eastAsia="cs-CZ"/>
        </w:rPr>
      </w:pPr>
      <w:r w:rsidRPr="005A7AAB">
        <w:rPr>
          <w:rFonts w:ascii="Times New Roman" w:eastAsia="Times New Roman" w:hAnsi="Times New Roman"/>
          <w:bCs/>
          <w:i/>
          <w:color w:val="000000"/>
          <w:spacing w:val="80"/>
          <w:sz w:val="24"/>
          <w:szCs w:val="24"/>
          <w:lang w:eastAsia="cs-CZ"/>
        </w:rPr>
        <w:t xml:space="preserve">doporučuje </w:t>
      </w:r>
      <w:r w:rsidRPr="005A7AAB">
        <w:rPr>
          <w:rFonts w:ascii="Times New Roman" w:eastAsia="Times New Roman" w:hAnsi="Times New Roman"/>
          <w:i/>
          <w:color w:val="000000"/>
          <w:spacing w:val="-4"/>
          <w:sz w:val="24"/>
          <w:szCs w:val="24"/>
          <w:lang w:eastAsia="cs-CZ"/>
        </w:rPr>
        <w:t xml:space="preserve">Poslanecké sněmovně Parlamentu ČR, aby přijala následující usnesení: </w:t>
      </w:r>
      <w:r w:rsidRPr="005A7AAB">
        <w:rPr>
          <w:rFonts w:ascii="Times New Roman" w:eastAsia="Times New Roman" w:hAnsi="Times New Roman"/>
          <w:i/>
          <w:iCs/>
          <w:color w:val="000000"/>
          <w:spacing w:val="-4"/>
          <w:sz w:val="24"/>
          <w:szCs w:val="24"/>
          <w:lang w:eastAsia="cs-CZ"/>
        </w:rPr>
        <w:t xml:space="preserve">„Poslanecká </w:t>
      </w:r>
      <w:proofErr w:type="gramStart"/>
      <w:r w:rsidRPr="005A7AAB">
        <w:rPr>
          <w:rFonts w:ascii="Times New Roman" w:eastAsia="Times New Roman" w:hAnsi="Times New Roman"/>
          <w:i/>
          <w:iCs/>
          <w:color w:val="000000"/>
          <w:spacing w:val="-4"/>
          <w:sz w:val="24"/>
          <w:szCs w:val="24"/>
          <w:lang w:eastAsia="cs-CZ"/>
        </w:rPr>
        <w:t>sněmovna</w:t>
      </w:r>
      <w:r w:rsidR="00B9567F">
        <w:rPr>
          <w:rFonts w:ascii="Times New Roman" w:eastAsia="Times New Roman" w:hAnsi="Times New Roman"/>
          <w:i/>
          <w:iCs/>
          <w:color w:val="000000"/>
          <w:spacing w:val="-4"/>
          <w:sz w:val="24"/>
          <w:szCs w:val="24"/>
          <w:lang w:eastAsia="cs-CZ"/>
        </w:rPr>
        <w:t xml:space="preserve"> </w:t>
      </w:r>
      <w:r w:rsidRPr="005A7AAB">
        <w:rPr>
          <w:rFonts w:ascii="Times New Roman" w:eastAsia="Times New Roman" w:hAnsi="Times New Roman"/>
          <w:i/>
          <w:iCs/>
          <w:color w:val="000000"/>
          <w:spacing w:val="-4"/>
          <w:sz w:val="24"/>
          <w:szCs w:val="24"/>
          <w:lang w:eastAsia="cs-CZ"/>
        </w:rPr>
        <w:t xml:space="preserve"> </w:t>
      </w:r>
      <w:r w:rsidRPr="005A7AAB">
        <w:rPr>
          <w:rFonts w:ascii="Times New Roman" w:eastAsia="Times New Roman" w:hAnsi="Times New Roman"/>
          <w:i/>
          <w:iCs/>
          <w:color w:val="000000"/>
          <w:spacing w:val="80"/>
          <w:sz w:val="24"/>
          <w:szCs w:val="24"/>
          <w:lang w:eastAsia="cs-CZ"/>
        </w:rPr>
        <w:t>bere</w:t>
      </w:r>
      <w:proofErr w:type="gramEnd"/>
      <w:r w:rsidRPr="005A7AAB">
        <w:rPr>
          <w:rFonts w:ascii="Times New Roman" w:eastAsia="Times New Roman" w:hAnsi="Times New Roman"/>
          <w:i/>
          <w:iCs/>
          <w:color w:val="000000"/>
          <w:spacing w:val="80"/>
          <w:sz w:val="24"/>
          <w:szCs w:val="24"/>
          <w:lang w:eastAsia="cs-CZ"/>
        </w:rPr>
        <w:t xml:space="preserve"> na vědomí</w:t>
      </w:r>
      <w:r w:rsidRPr="005A7AAB">
        <w:rPr>
          <w:rFonts w:ascii="Times New Roman" w:eastAsia="Times New Roman" w:hAnsi="Times New Roman"/>
          <w:i/>
          <w:iCs/>
          <w:color w:val="000000"/>
          <w:spacing w:val="-4"/>
          <w:sz w:val="24"/>
          <w:szCs w:val="24"/>
          <w:lang w:eastAsia="cs-CZ"/>
        </w:rPr>
        <w:t xml:space="preserve"> přehled o činnosti cenových kontrolních orgánů za rok 2016 pro Poslaneckou sněmovnu Parlamentu ČR /sněmovní tisk 1104/“;</w:t>
      </w:r>
    </w:p>
    <w:p w:rsidR="005A7AAB" w:rsidRPr="005A7AAB" w:rsidRDefault="005A7AAB" w:rsidP="00EE6DCA">
      <w:pPr>
        <w:pStyle w:val="Odstavecseseznamem"/>
        <w:numPr>
          <w:ilvl w:val="0"/>
          <w:numId w:val="43"/>
        </w:numPr>
        <w:suppressAutoHyphens w:val="0"/>
        <w:spacing w:after="0" w:line="240" w:lineRule="auto"/>
        <w:ind w:left="709" w:hanging="709"/>
        <w:jc w:val="both"/>
        <w:rPr>
          <w:rFonts w:ascii="Times New Roman" w:eastAsia="Times New Roman" w:hAnsi="Times New Roman"/>
          <w:i/>
          <w:iCs/>
          <w:color w:val="000000"/>
          <w:spacing w:val="-4"/>
          <w:sz w:val="24"/>
          <w:szCs w:val="24"/>
          <w:lang w:eastAsia="cs-CZ"/>
        </w:rPr>
      </w:pPr>
      <w:r w:rsidRPr="005A7AAB">
        <w:rPr>
          <w:rFonts w:ascii="Times New Roman" w:eastAsia="Times New Roman" w:hAnsi="Times New Roman"/>
          <w:bCs/>
          <w:i/>
          <w:color w:val="000000"/>
          <w:spacing w:val="80"/>
          <w:sz w:val="24"/>
          <w:szCs w:val="24"/>
          <w:lang w:eastAsia="cs-CZ"/>
        </w:rPr>
        <w:t>konstatuje,</w:t>
      </w:r>
      <w:r w:rsidRPr="005A7AAB">
        <w:rPr>
          <w:rFonts w:ascii="Times New Roman" w:eastAsia="Times New Roman" w:hAnsi="Times New Roman"/>
          <w:i/>
          <w:color w:val="000000"/>
          <w:spacing w:val="-4"/>
          <w:sz w:val="24"/>
          <w:szCs w:val="24"/>
          <w:lang w:eastAsia="cs-CZ"/>
        </w:rPr>
        <w:t xml:space="preserve"> že</w:t>
      </w:r>
    </w:p>
    <w:p w:rsidR="005A7AAB" w:rsidRPr="005A7AAB" w:rsidRDefault="005A7AAB" w:rsidP="00EE6DCA">
      <w:pPr>
        <w:pStyle w:val="Odstavecseseznamem"/>
        <w:widowControl w:val="0"/>
        <w:numPr>
          <w:ilvl w:val="1"/>
          <w:numId w:val="42"/>
        </w:numPr>
        <w:tabs>
          <w:tab w:val="left" w:pos="-20"/>
        </w:tabs>
        <w:spacing w:after="0" w:line="240" w:lineRule="auto"/>
        <w:ind w:left="1134" w:hanging="425"/>
        <w:rPr>
          <w:rFonts w:ascii="Times New Roman" w:eastAsia="Times New Roman" w:hAnsi="Times New Roman"/>
          <w:i/>
          <w:color w:val="000000"/>
          <w:spacing w:val="-4"/>
          <w:sz w:val="24"/>
          <w:szCs w:val="24"/>
          <w:lang w:eastAsia="cs-CZ"/>
        </w:rPr>
      </w:pPr>
      <w:r w:rsidRPr="005A7AAB">
        <w:rPr>
          <w:rFonts w:ascii="Times New Roman" w:eastAsia="Times New Roman" w:hAnsi="Times New Roman"/>
          <w:i/>
          <w:color w:val="000000"/>
          <w:spacing w:val="-4"/>
          <w:sz w:val="24"/>
          <w:szCs w:val="24"/>
          <w:lang w:eastAsia="cs-CZ"/>
        </w:rPr>
        <w:t>počet kontrol, počet pracovníků, sankční opatření – mají trvale neměnný trend,</w:t>
      </w:r>
    </w:p>
    <w:p w:rsidR="005A7AAB" w:rsidRPr="005A7AAB" w:rsidRDefault="005A7AAB" w:rsidP="00EE6DCA">
      <w:pPr>
        <w:pStyle w:val="Odstavecseseznamem"/>
        <w:numPr>
          <w:ilvl w:val="1"/>
          <w:numId w:val="42"/>
        </w:numPr>
        <w:suppressAutoHyphens w:val="0"/>
        <w:spacing w:after="0" w:line="240" w:lineRule="auto"/>
        <w:ind w:left="1134" w:hanging="425"/>
        <w:rPr>
          <w:rFonts w:ascii="Times New Roman" w:eastAsia="Times New Roman" w:hAnsi="Times New Roman"/>
          <w:i/>
          <w:color w:val="000000"/>
          <w:spacing w:val="-4"/>
          <w:sz w:val="24"/>
          <w:szCs w:val="24"/>
          <w:lang w:eastAsia="cs-CZ"/>
        </w:rPr>
      </w:pPr>
      <w:r w:rsidRPr="005A7AAB">
        <w:rPr>
          <w:rFonts w:ascii="Times New Roman" w:eastAsia="Times New Roman" w:hAnsi="Times New Roman"/>
          <w:i/>
          <w:color w:val="000000"/>
          <w:spacing w:val="-4"/>
          <w:sz w:val="24"/>
          <w:szCs w:val="24"/>
          <w:lang w:eastAsia="cs-CZ"/>
        </w:rPr>
        <w:t>i nadále dochází k porušování cenové kázně u sortimentu zboží a služeb,</w:t>
      </w:r>
    </w:p>
    <w:p w:rsidR="005A7AAB" w:rsidRPr="005A7AAB" w:rsidRDefault="005A7AAB" w:rsidP="00EE6DCA">
      <w:pPr>
        <w:pStyle w:val="Odstavecseseznamem"/>
        <w:numPr>
          <w:ilvl w:val="1"/>
          <w:numId w:val="42"/>
        </w:numPr>
        <w:suppressAutoHyphens w:val="0"/>
        <w:spacing w:after="0" w:line="240" w:lineRule="auto"/>
        <w:ind w:left="1134" w:hanging="425"/>
        <w:jc w:val="both"/>
        <w:rPr>
          <w:rFonts w:ascii="Times New Roman" w:eastAsia="Times New Roman" w:hAnsi="Times New Roman"/>
          <w:i/>
          <w:color w:val="000000"/>
          <w:spacing w:val="-4"/>
          <w:sz w:val="24"/>
          <w:szCs w:val="24"/>
          <w:lang w:eastAsia="cs-CZ"/>
        </w:rPr>
      </w:pPr>
      <w:r w:rsidRPr="005A7AAB">
        <w:rPr>
          <w:rFonts w:ascii="Times New Roman" w:eastAsia="Times New Roman" w:hAnsi="Times New Roman"/>
          <w:i/>
          <w:color w:val="000000"/>
          <w:spacing w:val="-4"/>
          <w:sz w:val="24"/>
          <w:szCs w:val="24"/>
          <w:lang w:eastAsia="cs-CZ"/>
        </w:rPr>
        <w:t>počet pracovníků všech kontrolních orgánů není dostatečný,</w:t>
      </w:r>
    </w:p>
    <w:p w:rsidR="005A7AAB" w:rsidRPr="005A7AAB" w:rsidRDefault="005A7AAB" w:rsidP="00EE6DCA">
      <w:pPr>
        <w:pStyle w:val="Odstavecseseznamem"/>
        <w:numPr>
          <w:ilvl w:val="1"/>
          <w:numId w:val="42"/>
        </w:numPr>
        <w:suppressAutoHyphens w:val="0"/>
        <w:spacing w:after="0" w:line="240" w:lineRule="auto"/>
        <w:ind w:left="1134" w:hanging="425"/>
        <w:jc w:val="both"/>
        <w:rPr>
          <w:rFonts w:ascii="Times New Roman" w:eastAsia="Times New Roman" w:hAnsi="Times New Roman"/>
          <w:i/>
          <w:color w:val="000000"/>
          <w:spacing w:val="-4"/>
          <w:sz w:val="24"/>
          <w:szCs w:val="24"/>
          <w:lang w:eastAsia="cs-CZ"/>
        </w:rPr>
      </w:pPr>
      <w:r w:rsidRPr="005A7AAB">
        <w:rPr>
          <w:rFonts w:ascii="Times New Roman" w:eastAsia="Times New Roman" w:hAnsi="Times New Roman"/>
          <w:i/>
          <w:color w:val="000000"/>
          <w:spacing w:val="-4"/>
          <w:sz w:val="24"/>
          <w:szCs w:val="24"/>
          <w:lang w:eastAsia="cs-CZ"/>
        </w:rPr>
        <w:t>výrazně klesá objem uhrazených pokut v Kč ve vztahu k uloženým pokutám,</w:t>
      </w:r>
    </w:p>
    <w:p w:rsidR="005A7AAB" w:rsidRPr="005A7AAB" w:rsidRDefault="005A7AAB" w:rsidP="00EE6DCA">
      <w:pPr>
        <w:pStyle w:val="Odstavecseseznamem"/>
        <w:numPr>
          <w:ilvl w:val="1"/>
          <w:numId w:val="42"/>
        </w:numPr>
        <w:suppressAutoHyphens w:val="0"/>
        <w:spacing w:after="0" w:line="240" w:lineRule="auto"/>
        <w:ind w:left="1134" w:hanging="425"/>
        <w:jc w:val="both"/>
        <w:rPr>
          <w:rFonts w:ascii="Times New Roman" w:eastAsia="Times New Roman" w:hAnsi="Times New Roman"/>
          <w:i/>
          <w:color w:val="000000"/>
          <w:spacing w:val="-4"/>
          <w:sz w:val="24"/>
          <w:szCs w:val="24"/>
          <w:lang w:eastAsia="cs-CZ"/>
        </w:rPr>
      </w:pPr>
      <w:r w:rsidRPr="005A7AAB">
        <w:rPr>
          <w:rFonts w:ascii="Times New Roman" w:eastAsia="Times New Roman" w:hAnsi="Times New Roman"/>
          <w:i/>
          <w:color w:val="000000"/>
          <w:spacing w:val="-4"/>
          <w:sz w:val="24"/>
          <w:szCs w:val="24"/>
          <w:lang w:eastAsia="cs-CZ"/>
        </w:rPr>
        <w:t>Poslanecká sněmovna dosud neprojednala přehled o činnosti cenových kontrolních orgánů za rok 2015 /sněmovní tisk 796/;</w:t>
      </w:r>
    </w:p>
    <w:p w:rsidR="005A7AAB" w:rsidRPr="005A7AAB" w:rsidRDefault="005A7AAB" w:rsidP="00EE6DCA">
      <w:pPr>
        <w:pStyle w:val="Odstavecseseznamem"/>
        <w:numPr>
          <w:ilvl w:val="0"/>
          <w:numId w:val="43"/>
        </w:numPr>
        <w:suppressAutoHyphens w:val="0"/>
        <w:spacing w:after="0" w:line="240" w:lineRule="auto"/>
        <w:ind w:left="709" w:hanging="709"/>
        <w:jc w:val="both"/>
        <w:rPr>
          <w:rFonts w:ascii="Times New Roman" w:eastAsia="Times New Roman" w:hAnsi="Times New Roman"/>
          <w:i/>
          <w:iCs/>
          <w:color w:val="000000"/>
          <w:spacing w:val="-4"/>
          <w:sz w:val="24"/>
          <w:szCs w:val="24"/>
          <w:lang w:eastAsia="cs-CZ"/>
        </w:rPr>
      </w:pPr>
      <w:r w:rsidRPr="005A7AAB">
        <w:rPr>
          <w:rFonts w:ascii="Times New Roman" w:eastAsia="Times New Roman" w:hAnsi="Times New Roman"/>
          <w:bCs/>
          <w:i/>
          <w:color w:val="000000"/>
          <w:spacing w:val="80"/>
          <w:sz w:val="24"/>
          <w:szCs w:val="24"/>
          <w:lang w:eastAsia="cs-CZ"/>
        </w:rPr>
        <w:t>doporučuje,</w:t>
      </w:r>
      <w:r w:rsidRPr="005A7AAB">
        <w:rPr>
          <w:rFonts w:ascii="Times New Roman" w:eastAsia="Times New Roman" w:hAnsi="Times New Roman"/>
          <w:i/>
          <w:color w:val="000000"/>
          <w:spacing w:val="-4"/>
          <w:sz w:val="24"/>
          <w:szCs w:val="24"/>
          <w:lang w:eastAsia="cs-CZ"/>
        </w:rPr>
        <w:t xml:space="preserve"> aby Ministerstvo financí v rámci své metodické a kontrolní činnosti zpřísnilo svůj vliv na všechny kontrolní orgány, zajistilo technické podmínky (vybavení PC technikou) a vyvodilo přísná opatření vůči subjektům, které porušují zákon č. 526/1990 Sb., o cenách, ve znění pozdějších předpisů;</w:t>
      </w:r>
    </w:p>
    <w:p w:rsidR="005A7AAB" w:rsidRPr="005A7AAB" w:rsidRDefault="005A7AAB" w:rsidP="00EE6DCA">
      <w:pPr>
        <w:pStyle w:val="Odstavecseseznamem"/>
        <w:numPr>
          <w:ilvl w:val="0"/>
          <w:numId w:val="43"/>
        </w:numPr>
        <w:suppressAutoHyphens w:val="0"/>
        <w:spacing w:after="0" w:line="240" w:lineRule="auto"/>
        <w:ind w:left="709" w:hanging="709"/>
        <w:jc w:val="both"/>
        <w:rPr>
          <w:rFonts w:ascii="Times New Roman" w:eastAsia="Times New Roman" w:hAnsi="Times New Roman"/>
          <w:i/>
          <w:color w:val="000000"/>
          <w:spacing w:val="-4"/>
          <w:sz w:val="24"/>
          <w:szCs w:val="24"/>
          <w:lang w:eastAsia="cs-CZ"/>
        </w:rPr>
      </w:pPr>
      <w:r w:rsidRPr="005A7AAB">
        <w:rPr>
          <w:rFonts w:ascii="Times New Roman" w:eastAsia="Times New Roman" w:hAnsi="Times New Roman"/>
          <w:bCs/>
          <w:i/>
          <w:color w:val="000000"/>
          <w:spacing w:val="80"/>
          <w:sz w:val="24"/>
          <w:szCs w:val="24"/>
          <w:lang w:eastAsia="cs-CZ"/>
        </w:rPr>
        <w:t>zmocňuje</w:t>
      </w:r>
      <w:r w:rsidRPr="005A7AAB">
        <w:rPr>
          <w:rFonts w:ascii="Times New Roman" w:eastAsia="Times New Roman" w:hAnsi="Times New Roman"/>
          <w:bCs/>
          <w:i/>
          <w:color w:val="000000"/>
          <w:spacing w:val="-4"/>
          <w:sz w:val="24"/>
          <w:szCs w:val="24"/>
          <w:lang w:eastAsia="cs-CZ"/>
        </w:rPr>
        <w:t xml:space="preserve"> </w:t>
      </w:r>
      <w:r w:rsidRPr="005A7AAB">
        <w:rPr>
          <w:rFonts w:ascii="Times New Roman" w:eastAsia="Times New Roman" w:hAnsi="Times New Roman"/>
          <w:i/>
          <w:color w:val="000000"/>
          <w:spacing w:val="-4"/>
          <w:sz w:val="24"/>
          <w:szCs w:val="24"/>
          <w:lang w:eastAsia="cs-CZ"/>
        </w:rPr>
        <w:t>zpravodaje výboru, aby s tímto usnesením seznámil Poslaneckou sněmovnu Parlamentu ČR;</w:t>
      </w:r>
    </w:p>
    <w:p w:rsidR="004D349D" w:rsidRPr="005A7AAB" w:rsidRDefault="005A7AAB" w:rsidP="00EE6DCA">
      <w:pPr>
        <w:pStyle w:val="Odstavecseseznamem"/>
        <w:numPr>
          <w:ilvl w:val="0"/>
          <w:numId w:val="43"/>
        </w:numPr>
        <w:spacing w:after="0" w:line="240" w:lineRule="auto"/>
        <w:ind w:left="709" w:hanging="709"/>
        <w:jc w:val="both"/>
        <w:rPr>
          <w:rFonts w:ascii="Times New Roman" w:eastAsia="Times New Roman" w:hAnsi="Times New Roman"/>
          <w:i/>
          <w:color w:val="000000"/>
          <w:sz w:val="24"/>
          <w:szCs w:val="24"/>
          <w:lang w:eastAsia="cs-CZ"/>
        </w:rPr>
      </w:pPr>
      <w:r w:rsidRPr="005A7AAB">
        <w:rPr>
          <w:rFonts w:ascii="Times New Roman" w:eastAsia="Times New Roman" w:hAnsi="Times New Roman"/>
          <w:bCs/>
          <w:i/>
          <w:color w:val="000000"/>
          <w:spacing w:val="80"/>
          <w:sz w:val="24"/>
          <w:szCs w:val="24"/>
          <w:lang w:eastAsia="cs-CZ"/>
        </w:rPr>
        <w:t>zmocňuje</w:t>
      </w:r>
      <w:r w:rsidRPr="005A7AAB">
        <w:rPr>
          <w:rFonts w:ascii="Times New Roman" w:eastAsia="Times New Roman" w:hAnsi="Times New Roman"/>
          <w:bCs/>
          <w:i/>
          <w:color w:val="000000"/>
          <w:spacing w:val="-4"/>
          <w:sz w:val="24"/>
          <w:szCs w:val="24"/>
          <w:lang w:eastAsia="cs-CZ"/>
        </w:rPr>
        <w:t xml:space="preserve"> </w:t>
      </w:r>
      <w:r w:rsidRPr="005A7AAB">
        <w:rPr>
          <w:rFonts w:ascii="Times New Roman" w:eastAsia="Times New Roman" w:hAnsi="Times New Roman"/>
          <w:i/>
          <w:color w:val="000000"/>
          <w:spacing w:val="-4"/>
          <w:sz w:val="24"/>
          <w:szCs w:val="24"/>
          <w:lang w:eastAsia="cs-CZ"/>
        </w:rPr>
        <w:t>předsedu výboru, aby s tímto usnesením seznámil ministra financí.</w:t>
      </w:r>
    </w:p>
    <w:p w:rsidR="004D349D" w:rsidRDefault="004D349D" w:rsidP="004D349D">
      <w:pPr>
        <w:spacing w:after="0" w:line="240" w:lineRule="auto"/>
        <w:jc w:val="both"/>
        <w:rPr>
          <w:rFonts w:ascii="Times New Roman" w:eastAsia="Times New Roman" w:hAnsi="Times New Roman"/>
          <w:i/>
          <w:color w:val="000000"/>
          <w:spacing w:val="-4"/>
          <w:sz w:val="24"/>
          <w:szCs w:val="24"/>
          <w:lang w:eastAsia="cs-CZ"/>
        </w:rPr>
      </w:pPr>
    </w:p>
    <w:p w:rsidR="004D349D" w:rsidRDefault="004D349D" w:rsidP="004D349D">
      <w:pPr>
        <w:spacing w:after="0" w:line="240" w:lineRule="auto"/>
        <w:ind w:firstLine="709"/>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S takto navrženým usnesením byl vysloven souhlas a bylo přijato </w:t>
      </w:r>
      <w:r w:rsidR="0024741F">
        <w:rPr>
          <w:rFonts w:ascii="Times New Roman" w:eastAsia="Times New Roman" w:hAnsi="Times New Roman"/>
          <w:color w:val="000000"/>
          <w:sz w:val="24"/>
          <w:szCs w:val="24"/>
          <w:u w:val="single"/>
          <w:lang w:eastAsia="cs-CZ"/>
        </w:rPr>
        <w:t xml:space="preserve">usnesení č. </w:t>
      </w:r>
      <w:r w:rsidR="00DE5631">
        <w:rPr>
          <w:rFonts w:ascii="Times New Roman" w:eastAsia="Times New Roman" w:hAnsi="Times New Roman"/>
          <w:color w:val="000000"/>
          <w:sz w:val="24"/>
          <w:szCs w:val="24"/>
          <w:u w:val="single"/>
          <w:lang w:eastAsia="cs-CZ"/>
        </w:rPr>
        <w:t>279</w:t>
      </w:r>
      <w:r w:rsidR="00DE5631">
        <w:rPr>
          <w:rFonts w:ascii="Times New Roman" w:eastAsia="Times New Roman" w:hAnsi="Times New Roman"/>
          <w:color w:val="000000"/>
          <w:sz w:val="24"/>
          <w:szCs w:val="24"/>
          <w:lang w:eastAsia="cs-CZ"/>
        </w:rPr>
        <w:t xml:space="preserve"> (5</w:t>
      </w:r>
      <w:r>
        <w:rPr>
          <w:rFonts w:ascii="Times New Roman" w:eastAsia="Times New Roman" w:hAnsi="Times New Roman"/>
          <w:color w:val="000000"/>
          <w:sz w:val="24"/>
          <w:szCs w:val="24"/>
          <w:lang w:eastAsia="cs-CZ"/>
        </w:rPr>
        <w:t xml:space="preserve"> pro; 0 proti; 0 se zdrželo). </w:t>
      </w:r>
      <w:r w:rsidR="00500E75">
        <w:rPr>
          <w:rFonts w:ascii="Times New Roman" w:eastAsia="Times New Roman" w:hAnsi="Times New Roman"/>
          <w:color w:val="000000"/>
          <w:sz w:val="24"/>
          <w:szCs w:val="24"/>
          <w:lang w:eastAsia="cs-CZ"/>
        </w:rPr>
        <w:t xml:space="preserve">Pro hlasovali: </w:t>
      </w:r>
      <w:proofErr w:type="spellStart"/>
      <w:r w:rsidR="00500E75">
        <w:rPr>
          <w:rFonts w:ascii="Times New Roman" w:eastAsia="Times New Roman" w:hAnsi="Times New Roman"/>
          <w:color w:val="000000"/>
          <w:sz w:val="24"/>
          <w:szCs w:val="24"/>
          <w:lang w:eastAsia="cs-CZ"/>
        </w:rPr>
        <w:t>posl</w:t>
      </w:r>
      <w:proofErr w:type="spellEnd"/>
      <w:r w:rsidR="00500E75">
        <w:rPr>
          <w:rFonts w:ascii="Times New Roman" w:eastAsia="Times New Roman" w:hAnsi="Times New Roman"/>
          <w:color w:val="000000"/>
          <w:sz w:val="24"/>
          <w:szCs w:val="24"/>
          <w:lang w:eastAsia="cs-CZ"/>
        </w:rPr>
        <w:t xml:space="preserve">. L. Hovorka, </w:t>
      </w:r>
      <w:proofErr w:type="spellStart"/>
      <w:r w:rsidR="00500E75">
        <w:rPr>
          <w:rFonts w:ascii="Times New Roman" w:eastAsia="Times New Roman" w:hAnsi="Times New Roman"/>
          <w:color w:val="000000"/>
          <w:sz w:val="24"/>
          <w:szCs w:val="24"/>
          <w:lang w:eastAsia="cs-CZ"/>
        </w:rPr>
        <w:t>posl</w:t>
      </w:r>
      <w:proofErr w:type="spellEnd"/>
      <w:r w:rsidR="00500E75">
        <w:rPr>
          <w:rFonts w:ascii="Times New Roman" w:eastAsia="Times New Roman" w:hAnsi="Times New Roman"/>
          <w:color w:val="000000"/>
          <w:sz w:val="24"/>
          <w:szCs w:val="24"/>
          <w:lang w:eastAsia="cs-CZ"/>
        </w:rPr>
        <w:t xml:space="preserve">. V. Koníček, </w:t>
      </w:r>
      <w:proofErr w:type="spellStart"/>
      <w:r w:rsidR="00500E75">
        <w:rPr>
          <w:rFonts w:ascii="Times New Roman" w:eastAsia="Times New Roman" w:hAnsi="Times New Roman"/>
          <w:color w:val="000000"/>
          <w:sz w:val="24"/>
          <w:szCs w:val="24"/>
          <w:lang w:eastAsia="cs-CZ"/>
        </w:rPr>
        <w:t>posl</w:t>
      </w:r>
      <w:proofErr w:type="spellEnd"/>
      <w:r w:rsidR="00500E75">
        <w:rPr>
          <w:rFonts w:ascii="Times New Roman" w:eastAsia="Times New Roman" w:hAnsi="Times New Roman"/>
          <w:color w:val="000000"/>
          <w:sz w:val="24"/>
          <w:szCs w:val="24"/>
          <w:lang w:eastAsia="cs-CZ"/>
        </w:rPr>
        <w:t xml:space="preserve">. J. Lobkowicz, </w:t>
      </w:r>
      <w:proofErr w:type="spellStart"/>
      <w:r w:rsidR="00500E75">
        <w:rPr>
          <w:rFonts w:ascii="Times New Roman" w:eastAsia="Times New Roman" w:hAnsi="Times New Roman"/>
          <w:color w:val="000000"/>
          <w:sz w:val="24"/>
          <w:szCs w:val="24"/>
          <w:lang w:eastAsia="cs-CZ"/>
        </w:rPr>
        <w:t>posl</w:t>
      </w:r>
      <w:proofErr w:type="spellEnd"/>
      <w:r w:rsidR="00500E75">
        <w:rPr>
          <w:rFonts w:ascii="Times New Roman" w:eastAsia="Times New Roman" w:hAnsi="Times New Roman"/>
          <w:color w:val="000000"/>
          <w:sz w:val="24"/>
          <w:szCs w:val="24"/>
          <w:lang w:eastAsia="cs-CZ"/>
        </w:rPr>
        <w:t>. J. Štětina,</w:t>
      </w:r>
      <w:r w:rsidR="00500E75" w:rsidRPr="00635F62">
        <w:rPr>
          <w:rFonts w:ascii="Times New Roman" w:eastAsia="Times New Roman" w:hAnsi="Times New Roman"/>
          <w:color w:val="000000"/>
          <w:sz w:val="24"/>
          <w:szCs w:val="24"/>
          <w:lang w:eastAsia="cs-CZ"/>
        </w:rPr>
        <w:t xml:space="preserve"> </w:t>
      </w:r>
      <w:proofErr w:type="spellStart"/>
      <w:r w:rsidR="00500E75">
        <w:rPr>
          <w:rFonts w:ascii="Times New Roman" w:eastAsia="Times New Roman" w:hAnsi="Times New Roman"/>
          <w:color w:val="000000"/>
          <w:sz w:val="24"/>
          <w:szCs w:val="24"/>
          <w:lang w:eastAsia="cs-CZ"/>
        </w:rPr>
        <w:t>posl</w:t>
      </w:r>
      <w:proofErr w:type="spellEnd"/>
      <w:r w:rsidR="00500E75">
        <w:rPr>
          <w:rFonts w:ascii="Times New Roman" w:eastAsia="Times New Roman" w:hAnsi="Times New Roman"/>
          <w:color w:val="000000"/>
          <w:sz w:val="24"/>
          <w:szCs w:val="24"/>
          <w:lang w:eastAsia="cs-CZ"/>
        </w:rPr>
        <w:t xml:space="preserve">. L. Toufar </w:t>
      </w:r>
      <w:r w:rsidR="00DE5631">
        <w:rPr>
          <w:rFonts w:ascii="Times New Roman" w:eastAsia="Times New Roman" w:hAnsi="Times New Roman"/>
          <w:color w:val="000000"/>
          <w:sz w:val="24"/>
          <w:szCs w:val="24"/>
          <w:lang w:eastAsia="cs-CZ"/>
        </w:rPr>
        <w:t>/viz příloha zápisu č. 1, str. 4</w:t>
      </w:r>
      <w:r w:rsidR="00500E75">
        <w:rPr>
          <w:rFonts w:ascii="Times New Roman" w:eastAsia="Times New Roman" w:hAnsi="Times New Roman"/>
          <w:color w:val="000000"/>
          <w:sz w:val="24"/>
          <w:szCs w:val="24"/>
          <w:lang w:eastAsia="cs-CZ"/>
        </w:rPr>
        <w:t>/.</w:t>
      </w:r>
    </w:p>
    <w:p w:rsidR="0061500D" w:rsidRPr="007652DE" w:rsidRDefault="0061500D">
      <w:pPr>
        <w:spacing w:after="0" w:line="240" w:lineRule="auto"/>
        <w:jc w:val="both"/>
        <w:rPr>
          <w:rFonts w:ascii="Times New Roman" w:eastAsia="Times New Roman" w:hAnsi="Times New Roman"/>
          <w:color w:val="000000"/>
          <w:spacing w:val="-4"/>
          <w:sz w:val="24"/>
          <w:szCs w:val="24"/>
          <w:lang w:eastAsia="cs-CZ"/>
        </w:rPr>
      </w:pPr>
    </w:p>
    <w:p w:rsidR="00D62090" w:rsidRDefault="00D62090">
      <w:pPr>
        <w:spacing w:after="0" w:line="240" w:lineRule="auto"/>
        <w:jc w:val="both"/>
        <w:rPr>
          <w:rFonts w:ascii="Times New Roman" w:eastAsia="Times New Roman" w:hAnsi="Times New Roman"/>
          <w:color w:val="000000"/>
          <w:spacing w:val="-4"/>
          <w:sz w:val="24"/>
          <w:szCs w:val="24"/>
          <w:lang w:eastAsia="cs-CZ"/>
        </w:rPr>
      </w:pPr>
    </w:p>
    <w:p w:rsidR="00E74687" w:rsidRDefault="00E74687">
      <w:pPr>
        <w:spacing w:after="0" w:line="240" w:lineRule="auto"/>
        <w:jc w:val="both"/>
        <w:rPr>
          <w:rFonts w:ascii="Times New Roman" w:eastAsia="Times New Roman" w:hAnsi="Times New Roman"/>
          <w:color w:val="000000"/>
          <w:spacing w:val="-4"/>
          <w:sz w:val="24"/>
          <w:szCs w:val="24"/>
          <w:lang w:eastAsia="cs-CZ"/>
        </w:rPr>
      </w:pPr>
    </w:p>
    <w:p w:rsidR="00C550E2" w:rsidRDefault="00C550E2">
      <w:pPr>
        <w:spacing w:after="0" w:line="240" w:lineRule="auto"/>
        <w:jc w:val="both"/>
        <w:rPr>
          <w:rFonts w:ascii="Times New Roman" w:eastAsia="Times New Roman" w:hAnsi="Times New Roman"/>
          <w:color w:val="000000"/>
          <w:spacing w:val="-4"/>
          <w:sz w:val="24"/>
          <w:szCs w:val="24"/>
          <w:lang w:eastAsia="cs-CZ"/>
        </w:rPr>
      </w:pPr>
    </w:p>
    <w:p w:rsidR="00D62090" w:rsidRDefault="001779BB" w:rsidP="00D62090">
      <w:pPr>
        <w:spacing w:after="0" w:line="240" w:lineRule="auto"/>
        <w:jc w:val="center"/>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5</w:t>
      </w:r>
      <w:r w:rsidR="00D62090">
        <w:rPr>
          <w:rFonts w:ascii="Times New Roman" w:eastAsia="Times New Roman" w:hAnsi="Times New Roman"/>
          <w:color w:val="000000"/>
          <w:sz w:val="24"/>
          <w:szCs w:val="24"/>
          <w:lang w:eastAsia="cs-CZ"/>
        </w:rPr>
        <w:t>.</w:t>
      </w:r>
    </w:p>
    <w:p w:rsidR="00D62090" w:rsidRPr="001779BB" w:rsidRDefault="001779BB" w:rsidP="00D62090">
      <w:pPr>
        <w:pBdr>
          <w:top w:val="nil"/>
          <w:left w:val="nil"/>
          <w:bottom w:val="single" w:sz="6" w:space="1" w:color="000001"/>
          <w:right w:val="nil"/>
        </w:pBdr>
        <w:spacing w:after="0" w:line="240" w:lineRule="auto"/>
        <w:jc w:val="center"/>
        <w:rPr>
          <w:rFonts w:ascii="Times New Roman" w:eastAsia="Times New Roman" w:hAnsi="Times New Roman"/>
          <w:color w:val="000000"/>
          <w:sz w:val="24"/>
          <w:szCs w:val="24"/>
          <w:lang w:eastAsia="cs-CZ"/>
        </w:rPr>
      </w:pPr>
      <w:r w:rsidRPr="001779BB">
        <w:rPr>
          <w:rFonts w:ascii="Times New Roman" w:hAnsi="Times New Roman"/>
          <w:sz w:val="24"/>
          <w:szCs w:val="24"/>
          <w:lang w:eastAsia="cs-CZ"/>
        </w:rPr>
        <w:t>Výroční zpráva Nejvyššího kontrolního úřadu za rok 2016</w:t>
      </w:r>
    </w:p>
    <w:p w:rsidR="00C82A71" w:rsidRDefault="00C82A71" w:rsidP="00D62090">
      <w:pPr>
        <w:spacing w:after="0" w:line="240" w:lineRule="auto"/>
        <w:jc w:val="both"/>
        <w:rPr>
          <w:rFonts w:ascii="Times New Roman" w:eastAsia="Times New Roman" w:hAnsi="Times New Roman"/>
          <w:color w:val="000000"/>
          <w:sz w:val="24"/>
          <w:szCs w:val="24"/>
          <w:lang w:eastAsia="cs-CZ"/>
        </w:rPr>
      </w:pPr>
    </w:p>
    <w:p w:rsidR="002B300C" w:rsidRDefault="007C4852" w:rsidP="007C4852">
      <w:pPr>
        <w:spacing w:after="0" w:line="240" w:lineRule="auto"/>
        <w:ind w:firstLine="708"/>
        <w:jc w:val="both"/>
        <w:rPr>
          <w:rFonts w:ascii="Times New Roman" w:eastAsia="Times New Roman" w:hAnsi="Times New Roman"/>
          <w:color w:val="000000"/>
          <w:sz w:val="24"/>
          <w:szCs w:val="24"/>
          <w:lang w:eastAsia="cs-CZ"/>
        </w:rPr>
      </w:pPr>
      <w:r w:rsidRPr="00A8616D">
        <w:rPr>
          <w:rFonts w:ascii="Times New Roman" w:eastAsia="Times New Roman" w:hAnsi="Times New Roman"/>
          <w:color w:val="000000"/>
          <w:sz w:val="24"/>
          <w:szCs w:val="24"/>
          <w:lang w:eastAsia="cs-CZ"/>
        </w:rPr>
        <w:t xml:space="preserve">S úvodním slovem k tomuto bodu vystoupil </w:t>
      </w:r>
      <w:r w:rsidRPr="00A8616D">
        <w:rPr>
          <w:rFonts w:ascii="Times New Roman" w:eastAsia="Times New Roman" w:hAnsi="Times New Roman"/>
          <w:b/>
          <w:color w:val="000000"/>
          <w:sz w:val="24"/>
          <w:szCs w:val="24"/>
          <w:lang w:eastAsia="cs-CZ"/>
        </w:rPr>
        <w:t>prezident NKÚ M. Kala</w:t>
      </w:r>
      <w:r w:rsidRPr="00A8616D">
        <w:rPr>
          <w:rFonts w:ascii="Times New Roman" w:eastAsia="Times New Roman" w:hAnsi="Times New Roman"/>
          <w:color w:val="000000"/>
          <w:sz w:val="24"/>
          <w:szCs w:val="24"/>
          <w:lang w:eastAsia="cs-CZ"/>
        </w:rPr>
        <w:t xml:space="preserve">. Uvedl, </w:t>
      </w:r>
      <w:r w:rsidR="00796CDE" w:rsidRPr="00A8616D">
        <w:rPr>
          <w:rFonts w:ascii="Times New Roman" w:eastAsia="Times New Roman" w:hAnsi="Times New Roman"/>
          <w:color w:val="000000"/>
          <w:sz w:val="24"/>
          <w:szCs w:val="24"/>
          <w:lang w:eastAsia="cs-CZ"/>
        </w:rPr>
        <w:t xml:space="preserve">že </w:t>
      </w:r>
      <w:r w:rsidR="00A8616D">
        <w:rPr>
          <w:rFonts w:ascii="Times New Roman" w:hAnsi="Times New Roman"/>
          <w:bCs/>
          <w:color w:val="000000"/>
          <w:sz w:val="24"/>
          <w:szCs w:val="24"/>
        </w:rPr>
        <w:t>z</w:t>
      </w:r>
      <w:r w:rsidR="00DF02FF">
        <w:rPr>
          <w:rFonts w:ascii="Times New Roman" w:hAnsi="Times New Roman"/>
          <w:bCs/>
          <w:color w:val="000000"/>
          <w:sz w:val="24"/>
          <w:szCs w:val="24"/>
        </w:rPr>
        <w:t> </w:t>
      </w:r>
      <w:r w:rsidR="00A8616D" w:rsidRPr="00A8616D">
        <w:rPr>
          <w:rFonts w:ascii="Times New Roman" w:hAnsi="Times New Roman"/>
          <w:bCs/>
          <w:color w:val="000000"/>
          <w:sz w:val="24"/>
          <w:szCs w:val="24"/>
        </w:rPr>
        <w:t>výsledků činnosti NKÚ v uplynulém období</w:t>
      </w:r>
      <w:r w:rsidR="00A8616D" w:rsidRPr="00A8616D">
        <w:rPr>
          <w:rStyle w:val="A6"/>
          <w:rFonts w:ascii="Times New Roman" w:hAnsi="Times New Roman" w:cs="Times New Roman"/>
          <w:sz w:val="24"/>
          <w:szCs w:val="24"/>
        </w:rPr>
        <w:t xml:space="preserve"> </w:t>
      </w:r>
      <w:r w:rsidR="00A8616D" w:rsidRPr="00A8616D">
        <w:rPr>
          <w:rFonts w:ascii="Times New Roman" w:hAnsi="Times New Roman"/>
          <w:bCs/>
          <w:color w:val="000000"/>
          <w:sz w:val="24"/>
          <w:szCs w:val="24"/>
        </w:rPr>
        <w:t xml:space="preserve">vyplývá, že stát z hlediska dosažených ukazatelů státního rozpočtu (zejména zvyšování příjmů, zlepšený výsledek hospodaření, zrychlené čerpání prostředků EU) hospodařil ve srovnání s předchozím obdobím lépe, k čemuž výrazně přispěl ekonomický růst ČR i enormní čerpání prostředků z rozpočtu EU v závěru programového období. </w:t>
      </w:r>
      <w:r w:rsidR="00A8616D">
        <w:rPr>
          <w:rFonts w:ascii="Times New Roman" w:hAnsi="Times New Roman"/>
          <w:bCs/>
          <w:color w:val="000000"/>
          <w:sz w:val="24"/>
          <w:szCs w:val="24"/>
        </w:rPr>
        <w:t>Zmínil některé slabé stránky hospodaření státu v uplynulém období (</w:t>
      </w:r>
      <w:r w:rsidR="00796CDE" w:rsidRPr="00A8616D">
        <w:rPr>
          <w:rFonts w:ascii="Times New Roman" w:eastAsia="Times New Roman" w:hAnsi="Times New Roman"/>
          <w:color w:val="000000"/>
          <w:sz w:val="24"/>
          <w:szCs w:val="24"/>
          <w:lang w:eastAsia="cs-CZ"/>
        </w:rPr>
        <w:t>složitost a nákladovost</w:t>
      </w:r>
      <w:r w:rsidR="00796CDE">
        <w:rPr>
          <w:rFonts w:ascii="Times New Roman" w:eastAsia="Times New Roman" w:hAnsi="Times New Roman"/>
          <w:color w:val="000000"/>
          <w:sz w:val="24"/>
          <w:szCs w:val="24"/>
          <w:lang w:eastAsia="cs-CZ"/>
        </w:rPr>
        <w:t xml:space="preserve"> daňového systému a vysoká administrativní</w:t>
      </w:r>
      <w:r w:rsidR="002D49A2">
        <w:rPr>
          <w:rFonts w:ascii="Times New Roman" w:eastAsia="Times New Roman" w:hAnsi="Times New Roman"/>
          <w:color w:val="000000"/>
          <w:sz w:val="24"/>
          <w:szCs w:val="24"/>
          <w:lang w:eastAsia="cs-CZ"/>
        </w:rPr>
        <w:t xml:space="preserve"> </w:t>
      </w:r>
      <w:r w:rsidR="00A8616D">
        <w:rPr>
          <w:rFonts w:ascii="Times New Roman" w:eastAsia="Times New Roman" w:hAnsi="Times New Roman"/>
          <w:color w:val="000000"/>
          <w:sz w:val="24"/>
          <w:szCs w:val="24"/>
          <w:lang w:eastAsia="cs-CZ"/>
        </w:rPr>
        <w:t>náročnost pro daňové poplatníky, n</w:t>
      </w:r>
      <w:r w:rsidR="002D49A2">
        <w:rPr>
          <w:rFonts w:ascii="Times New Roman" w:eastAsia="Times New Roman" w:hAnsi="Times New Roman"/>
          <w:color w:val="000000"/>
          <w:sz w:val="24"/>
          <w:szCs w:val="24"/>
          <w:lang w:eastAsia="cs-CZ"/>
        </w:rPr>
        <w:t>edodržení střednědobých výdajových rámců SR,</w:t>
      </w:r>
      <w:r w:rsidR="00A8616D">
        <w:rPr>
          <w:rFonts w:ascii="Times New Roman" w:eastAsia="Times New Roman" w:hAnsi="Times New Roman"/>
          <w:color w:val="000000"/>
          <w:sz w:val="24"/>
          <w:szCs w:val="24"/>
          <w:lang w:eastAsia="cs-CZ"/>
        </w:rPr>
        <w:t xml:space="preserve"> vysoký počet rozpočtových změn, s</w:t>
      </w:r>
      <w:r w:rsidR="002D49A2">
        <w:rPr>
          <w:rFonts w:ascii="Times New Roman" w:eastAsia="Times New Roman" w:hAnsi="Times New Roman"/>
          <w:color w:val="000000"/>
          <w:sz w:val="24"/>
          <w:szCs w:val="24"/>
          <w:lang w:eastAsia="cs-CZ"/>
        </w:rPr>
        <w:t>labá provázanost rozpočtování finančních prostředků s cíli politik</w:t>
      </w:r>
      <w:r w:rsidR="00A8616D">
        <w:rPr>
          <w:rFonts w:ascii="Times New Roman" w:eastAsia="Times New Roman" w:hAnsi="Times New Roman"/>
          <w:color w:val="000000"/>
          <w:sz w:val="24"/>
          <w:szCs w:val="24"/>
          <w:lang w:eastAsia="cs-CZ"/>
        </w:rPr>
        <w:t>, n</w:t>
      </w:r>
      <w:r w:rsidR="002D49A2">
        <w:rPr>
          <w:rFonts w:ascii="Times New Roman" w:eastAsia="Times New Roman" w:hAnsi="Times New Roman"/>
          <w:color w:val="000000"/>
          <w:sz w:val="24"/>
          <w:szCs w:val="24"/>
          <w:lang w:eastAsia="cs-CZ"/>
        </w:rPr>
        <w:t xml:space="preserve">ízké čerpání </w:t>
      </w:r>
      <w:r w:rsidR="00A8616D">
        <w:rPr>
          <w:rFonts w:ascii="Times New Roman" w:eastAsia="Times New Roman" w:hAnsi="Times New Roman"/>
          <w:color w:val="000000"/>
          <w:sz w:val="24"/>
          <w:szCs w:val="24"/>
          <w:lang w:eastAsia="cs-CZ"/>
        </w:rPr>
        <w:t>kapitálových výdajů v roce 2016, n</w:t>
      </w:r>
      <w:r w:rsidR="002D49A2">
        <w:rPr>
          <w:rFonts w:ascii="Times New Roman" w:eastAsia="Times New Roman" w:hAnsi="Times New Roman"/>
          <w:color w:val="000000"/>
          <w:sz w:val="24"/>
          <w:szCs w:val="24"/>
          <w:lang w:eastAsia="cs-CZ"/>
        </w:rPr>
        <w:t>ekoncepční rozvoj ICT a nedosažení plá</w:t>
      </w:r>
      <w:r w:rsidR="00DF02FF">
        <w:rPr>
          <w:rFonts w:ascii="Times New Roman" w:eastAsia="Times New Roman" w:hAnsi="Times New Roman"/>
          <w:color w:val="000000"/>
          <w:sz w:val="24"/>
          <w:szCs w:val="24"/>
          <w:lang w:eastAsia="cs-CZ"/>
        </w:rPr>
        <w:t xml:space="preserve">novaných přínosů </w:t>
      </w:r>
      <w:proofErr w:type="spellStart"/>
      <w:r w:rsidR="00DF02FF">
        <w:rPr>
          <w:rFonts w:ascii="Times New Roman" w:eastAsia="Times New Roman" w:hAnsi="Times New Roman"/>
          <w:color w:val="000000"/>
          <w:sz w:val="24"/>
          <w:szCs w:val="24"/>
          <w:lang w:eastAsia="cs-CZ"/>
        </w:rPr>
        <w:t>eGovernmentu</w:t>
      </w:r>
      <w:proofErr w:type="spellEnd"/>
      <w:r w:rsidR="00DF02FF">
        <w:rPr>
          <w:rFonts w:ascii="Times New Roman" w:eastAsia="Times New Roman" w:hAnsi="Times New Roman"/>
          <w:color w:val="000000"/>
          <w:sz w:val="24"/>
          <w:szCs w:val="24"/>
          <w:lang w:eastAsia="cs-CZ"/>
        </w:rPr>
        <w:t>, f</w:t>
      </w:r>
      <w:r w:rsidR="002D49A2">
        <w:rPr>
          <w:rFonts w:ascii="Times New Roman" w:eastAsia="Times New Roman" w:hAnsi="Times New Roman"/>
          <w:color w:val="000000"/>
          <w:sz w:val="24"/>
          <w:szCs w:val="24"/>
          <w:lang w:eastAsia="cs-CZ"/>
        </w:rPr>
        <w:t>ormálnost systému financování programů ze SR nenaplňující principy cí</w:t>
      </w:r>
      <w:r w:rsidR="00A8616D">
        <w:rPr>
          <w:rFonts w:ascii="Times New Roman" w:eastAsia="Times New Roman" w:hAnsi="Times New Roman"/>
          <w:color w:val="000000"/>
          <w:sz w:val="24"/>
          <w:szCs w:val="24"/>
          <w:lang w:eastAsia="cs-CZ"/>
        </w:rPr>
        <w:t xml:space="preserve">lově orientovaného rozpočtování apod.). </w:t>
      </w:r>
      <w:r w:rsidR="00500804">
        <w:rPr>
          <w:rFonts w:ascii="Times New Roman" w:eastAsia="Times New Roman" w:hAnsi="Times New Roman"/>
          <w:color w:val="000000"/>
          <w:sz w:val="24"/>
          <w:szCs w:val="24"/>
          <w:lang w:eastAsia="cs-CZ"/>
        </w:rPr>
        <w:t>Dále uvedl, že v</w:t>
      </w:r>
      <w:r w:rsidR="002030B5">
        <w:rPr>
          <w:rFonts w:ascii="Times New Roman" w:eastAsia="Times New Roman" w:hAnsi="Times New Roman"/>
          <w:color w:val="000000"/>
          <w:sz w:val="24"/>
          <w:szCs w:val="24"/>
          <w:lang w:eastAsia="cs-CZ"/>
        </w:rPr>
        <w:t> roce 2016 NKÚ ukončil</w:t>
      </w:r>
      <w:r w:rsidR="00A8616D">
        <w:rPr>
          <w:rFonts w:ascii="Times New Roman" w:eastAsia="Times New Roman" w:hAnsi="Times New Roman"/>
          <w:color w:val="000000"/>
          <w:sz w:val="24"/>
          <w:szCs w:val="24"/>
          <w:lang w:eastAsia="cs-CZ"/>
        </w:rPr>
        <w:t xml:space="preserve"> celkem 40 kontrolních a</w:t>
      </w:r>
      <w:r w:rsidR="002C3532">
        <w:rPr>
          <w:rFonts w:ascii="Times New Roman" w:eastAsia="Times New Roman" w:hAnsi="Times New Roman"/>
          <w:color w:val="000000"/>
          <w:sz w:val="24"/>
          <w:szCs w:val="24"/>
          <w:lang w:eastAsia="cs-CZ"/>
        </w:rPr>
        <w:t>kcí</w:t>
      </w:r>
      <w:r w:rsidR="00A8616D">
        <w:rPr>
          <w:rFonts w:ascii="Times New Roman" w:eastAsia="Times New Roman" w:hAnsi="Times New Roman"/>
          <w:color w:val="000000"/>
          <w:sz w:val="24"/>
          <w:szCs w:val="24"/>
          <w:lang w:eastAsia="cs-CZ"/>
        </w:rPr>
        <w:t xml:space="preserve"> na 230 kontrolovaných osobách, </w:t>
      </w:r>
      <w:r w:rsidR="002030B5">
        <w:rPr>
          <w:rFonts w:ascii="Times New Roman" w:eastAsia="Times New Roman" w:hAnsi="Times New Roman"/>
          <w:color w:val="000000"/>
          <w:sz w:val="24"/>
          <w:szCs w:val="24"/>
          <w:lang w:eastAsia="cs-CZ"/>
        </w:rPr>
        <w:t xml:space="preserve">doporučil aplikovat </w:t>
      </w:r>
      <w:r w:rsidR="00500804">
        <w:rPr>
          <w:rFonts w:ascii="Times New Roman" w:eastAsia="Times New Roman" w:hAnsi="Times New Roman"/>
          <w:color w:val="000000"/>
          <w:sz w:val="24"/>
          <w:szCs w:val="24"/>
          <w:lang w:eastAsia="cs-CZ"/>
        </w:rPr>
        <w:t xml:space="preserve">104 doporučení systémového charakteru, </w:t>
      </w:r>
      <w:r w:rsidR="00A8616D">
        <w:rPr>
          <w:rFonts w:ascii="Times New Roman" w:eastAsia="Times New Roman" w:hAnsi="Times New Roman"/>
          <w:color w:val="000000"/>
          <w:sz w:val="24"/>
          <w:szCs w:val="24"/>
          <w:lang w:eastAsia="cs-CZ"/>
        </w:rPr>
        <w:t xml:space="preserve">kontrolní výbor </w:t>
      </w:r>
      <w:r w:rsidR="00500804">
        <w:rPr>
          <w:rFonts w:ascii="Times New Roman" w:eastAsia="Times New Roman" w:hAnsi="Times New Roman"/>
          <w:color w:val="000000"/>
          <w:sz w:val="24"/>
          <w:szCs w:val="24"/>
          <w:lang w:eastAsia="cs-CZ"/>
        </w:rPr>
        <w:t xml:space="preserve">PS </w:t>
      </w:r>
      <w:r w:rsidR="00A8616D">
        <w:rPr>
          <w:rFonts w:ascii="Times New Roman" w:eastAsia="Times New Roman" w:hAnsi="Times New Roman"/>
          <w:color w:val="000000"/>
          <w:sz w:val="24"/>
          <w:szCs w:val="24"/>
          <w:lang w:eastAsia="cs-CZ"/>
        </w:rPr>
        <w:t xml:space="preserve">projednal 13 kontrolních závěrů, vláda </w:t>
      </w:r>
      <w:r w:rsidR="00500804">
        <w:rPr>
          <w:rFonts w:ascii="Times New Roman" w:eastAsia="Times New Roman" w:hAnsi="Times New Roman"/>
          <w:color w:val="000000"/>
          <w:sz w:val="24"/>
          <w:szCs w:val="24"/>
          <w:lang w:eastAsia="cs-CZ"/>
        </w:rPr>
        <w:t xml:space="preserve">projednala </w:t>
      </w:r>
      <w:r w:rsidR="00A8616D">
        <w:rPr>
          <w:rFonts w:ascii="Times New Roman" w:eastAsia="Times New Roman" w:hAnsi="Times New Roman"/>
          <w:color w:val="000000"/>
          <w:sz w:val="24"/>
          <w:szCs w:val="24"/>
          <w:lang w:eastAsia="cs-CZ"/>
        </w:rPr>
        <w:t xml:space="preserve">53 kontrolních závěrů. </w:t>
      </w:r>
      <w:r w:rsidR="00500804">
        <w:rPr>
          <w:rFonts w:ascii="Times New Roman" w:eastAsia="Times New Roman" w:hAnsi="Times New Roman"/>
          <w:color w:val="000000"/>
          <w:sz w:val="24"/>
          <w:szCs w:val="24"/>
          <w:lang w:eastAsia="cs-CZ"/>
        </w:rPr>
        <w:t xml:space="preserve">NKÚ vyjádřil </w:t>
      </w:r>
      <w:r w:rsidR="00C1210B">
        <w:rPr>
          <w:rFonts w:ascii="Times New Roman" w:eastAsia="Times New Roman" w:hAnsi="Times New Roman"/>
          <w:color w:val="000000"/>
          <w:sz w:val="24"/>
          <w:szCs w:val="24"/>
          <w:lang w:eastAsia="cs-CZ"/>
        </w:rPr>
        <w:t xml:space="preserve">spokojenost </w:t>
      </w:r>
      <w:r w:rsidR="00500804">
        <w:rPr>
          <w:rFonts w:ascii="Times New Roman" w:eastAsia="Times New Roman" w:hAnsi="Times New Roman"/>
          <w:color w:val="000000"/>
          <w:sz w:val="24"/>
          <w:szCs w:val="24"/>
          <w:lang w:eastAsia="cs-CZ"/>
        </w:rPr>
        <w:t>s více než  80</w:t>
      </w:r>
      <w:r w:rsidR="005C1515">
        <w:rPr>
          <w:rFonts w:ascii="Times New Roman" w:eastAsia="Times New Roman" w:hAnsi="Times New Roman"/>
          <w:color w:val="000000"/>
          <w:sz w:val="24"/>
          <w:szCs w:val="24"/>
          <w:lang w:eastAsia="cs-CZ"/>
        </w:rPr>
        <w:t xml:space="preserve"> </w:t>
      </w:r>
      <w:r w:rsidR="00500804">
        <w:rPr>
          <w:rFonts w:ascii="Times New Roman" w:eastAsia="Times New Roman" w:hAnsi="Times New Roman"/>
          <w:color w:val="000000"/>
          <w:sz w:val="24"/>
          <w:szCs w:val="24"/>
          <w:lang w:eastAsia="cs-CZ"/>
        </w:rPr>
        <w:t xml:space="preserve">% </w:t>
      </w:r>
      <w:r w:rsidR="00C1210B">
        <w:rPr>
          <w:rFonts w:ascii="Times New Roman" w:eastAsia="Times New Roman" w:hAnsi="Times New Roman"/>
          <w:color w:val="000000"/>
          <w:sz w:val="24"/>
          <w:szCs w:val="24"/>
          <w:lang w:eastAsia="cs-CZ"/>
        </w:rPr>
        <w:t>přijatých nápravných opatření</w:t>
      </w:r>
      <w:r w:rsidR="00500804">
        <w:rPr>
          <w:rFonts w:ascii="Times New Roman" w:eastAsia="Times New Roman" w:hAnsi="Times New Roman"/>
          <w:color w:val="000000"/>
          <w:sz w:val="24"/>
          <w:szCs w:val="24"/>
          <w:lang w:eastAsia="cs-CZ"/>
        </w:rPr>
        <w:t xml:space="preserve">. </w:t>
      </w:r>
      <w:r w:rsidR="0076563C">
        <w:rPr>
          <w:rFonts w:ascii="Times New Roman" w:eastAsia="Times New Roman" w:hAnsi="Times New Roman"/>
          <w:color w:val="000000"/>
          <w:sz w:val="24"/>
          <w:szCs w:val="24"/>
          <w:lang w:eastAsia="cs-CZ"/>
        </w:rPr>
        <w:t>Celkové oznámení na podezření z porušení rozpočtové kázn</w:t>
      </w:r>
      <w:r w:rsidR="00722355">
        <w:rPr>
          <w:rFonts w:ascii="Times New Roman" w:eastAsia="Times New Roman" w:hAnsi="Times New Roman"/>
          <w:color w:val="000000"/>
          <w:sz w:val="24"/>
          <w:szCs w:val="24"/>
          <w:lang w:eastAsia="cs-CZ"/>
        </w:rPr>
        <w:t>ě bylo v objemu téměř 1 </w:t>
      </w:r>
      <w:r w:rsidR="0076563C">
        <w:rPr>
          <w:rFonts w:ascii="Times New Roman" w:eastAsia="Times New Roman" w:hAnsi="Times New Roman"/>
          <w:color w:val="000000"/>
          <w:sz w:val="24"/>
          <w:szCs w:val="24"/>
          <w:lang w:eastAsia="cs-CZ"/>
        </w:rPr>
        <w:t xml:space="preserve">mld. Kč. </w:t>
      </w:r>
      <w:r w:rsidR="00A8616D">
        <w:rPr>
          <w:rFonts w:ascii="Times New Roman" w:eastAsia="Times New Roman" w:hAnsi="Times New Roman"/>
          <w:color w:val="000000"/>
          <w:sz w:val="24"/>
          <w:szCs w:val="24"/>
          <w:lang w:eastAsia="cs-CZ"/>
        </w:rPr>
        <w:t xml:space="preserve">Orgány činné v trestním řízení si v roce 2016 vyžádaly součinnost s NKÚ celkem v 17 případech. </w:t>
      </w:r>
      <w:r w:rsidR="002C3532">
        <w:rPr>
          <w:rFonts w:ascii="Times New Roman" w:eastAsia="Times New Roman" w:hAnsi="Times New Roman"/>
          <w:color w:val="000000"/>
          <w:sz w:val="24"/>
          <w:szCs w:val="24"/>
          <w:lang w:eastAsia="cs-CZ"/>
        </w:rPr>
        <w:t>Dále uvedl, že prob</w:t>
      </w:r>
      <w:r w:rsidR="001F6D16">
        <w:rPr>
          <w:rFonts w:ascii="Times New Roman" w:eastAsia="Times New Roman" w:hAnsi="Times New Roman"/>
          <w:color w:val="000000"/>
          <w:sz w:val="24"/>
          <w:szCs w:val="24"/>
          <w:lang w:eastAsia="cs-CZ"/>
        </w:rPr>
        <w:t>ěhl kongres EUROSAI v Istanbulu, kde se stal</w:t>
      </w:r>
      <w:r w:rsidR="002C3532">
        <w:rPr>
          <w:rFonts w:ascii="Times New Roman" w:eastAsia="Times New Roman" w:hAnsi="Times New Roman"/>
          <w:color w:val="000000"/>
          <w:sz w:val="24"/>
          <w:szCs w:val="24"/>
          <w:lang w:eastAsia="cs-CZ"/>
        </w:rPr>
        <w:t xml:space="preserve"> 1. viceprezidentem této instituce a současně byl zvolen prezidentem EUROSAI od roku 2020 </w:t>
      </w:r>
      <w:r w:rsidR="002C3532">
        <w:rPr>
          <w:rFonts w:ascii="Times New Roman" w:eastAsia="Times New Roman" w:hAnsi="Times New Roman"/>
          <w:color w:val="000000"/>
          <w:sz w:val="24"/>
          <w:szCs w:val="24"/>
          <w:lang w:eastAsia="cs-CZ"/>
        </w:rPr>
        <w:lastRenderedPageBreak/>
        <w:t xml:space="preserve">s tím, že příští kongres </w:t>
      </w:r>
      <w:r w:rsidR="001F6D16">
        <w:rPr>
          <w:rFonts w:ascii="Times New Roman" w:eastAsia="Times New Roman" w:hAnsi="Times New Roman"/>
          <w:color w:val="000000"/>
          <w:sz w:val="24"/>
          <w:szCs w:val="24"/>
          <w:lang w:eastAsia="cs-CZ"/>
        </w:rPr>
        <w:t xml:space="preserve">EUROSAI </w:t>
      </w:r>
      <w:r w:rsidR="002C3532">
        <w:rPr>
          <w:rFonts w:ascii="Times New Roman" w:eastAsia="Times New Roman" w:hAnsi="Times New Roman"/>
          <w:color w:val="000000"/>
          <w:sz w:val="24"/>
          <w:szCs w:val="24"/>
          <w:lang w:eastAsia="cs-CZ"/>
        </w:rPr>
        <w:t xml:space="preserve">se bude konat v Praze. Konstatoval, že NKÚ má vážný problém s personálním zajištěním </w:t>
      </w:r>
      <w:r w:rsidR="002A1A41">
        <w:rPr>
          <w:rFonts w:ascii="Times New Roman" w:eastAsia="Times New Roman" w:hAnsi="Times New Roman"/>
          <w:color w:val="000000"/>
          <w:sz w:val="24"/>
          <w:szCs w:val="24"/>
          <w:lang w:eastAsia="cs-CZ"/>
        </w:rPr>
        <w:t>odborníků v budoucnu</w:t>
      </w:r>
      <w:r w:rsidR="002C3532">
        <w:rPr>
          <w:rFonts w:ascii="Times New Roman" w:eastAsia="Times New Roman" w:hAnsi="Times New Roman"/>
          <w:color w:val="000000"/>
          <w:sz w:val="24"/>
          <w:szCs w:val="24"/>
          <w:lang w:eastAsia="cs-CZ"/>
        </w:rPr>
        <w:t xml:space="preserve">, </w:t>
      </w:r>
      <w:r w:rsidR="002A1A41">
        <w:rPr>
          <w:rFonts w:ascii="Times New Roman" w:eastAsia="Times New Roman" w:hAnsi="Times New Roman"/>
          <w:color w:val="000000"/>
          <w:sz w:val="24"/>
          <w:szCs w:val="24"/>
          <w:lang w:eastAsia="cs-CZ"/>
        </w:rPr>
        <w:t>protože dle služebního zákona mohou mít zaměstnanci ministerstev až dvojnásobnou výši tabulkového platu.</w:t>
      </w:r>
    </w:p>
    <w:p w:rsidR="0046054F" w:rsidRDefault="0046054F" w:rsidP="00006AA9">
      <w:pPr>
        <w:spacing w:after="0" w:line="240" w:lineRule="auto"/>
        <w:jc w:val="both"/>
        <w:rPr>
          <w:rFonts w:ascii="Times New Roman" w:eastAsia="Times New Roman" w:hAnsi="Times New Roman"/>
          <w:color w:val="000000"/>
          <w:sz w:val="24"/>
          <w:szCs w:val="24"/>
          <w:lang w:eastAsia="cs-CZ"/>
        </w:rPr>
      </w:pPr>
    </w:p>
    <w:p w:rsidR="00C50412" w:rsidRDefault="00C50412" w:rsidP="00A31EB3">
      <w:pPr>
        <w:spacing w:after="0" w:line="240" w:lineRule="auto"/>
        <w:ind w:firstLine="708"/>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Se zpravodajskou </w:t>
      </w:r>
      <w:r w:rsidR="00D44FB3">
        <w:rPr>
          <w:rFonts w:ascii="Times New Roman" w:eastAsia="Times New Roman" w:hAnsi="Times New Roman"/>
          <w:color w:val="000000"/>
          <w:sz w:val="24"/>
          <w:szCs w:val="24"/>
          <w:lang w:eastAsia="cs-CZ"/>
        </w:rPr>
        <w:t>zprávou vystoupil</w:t>
      </w:r>
      <w:r>
        <w:rPr>
          <w:rFonts w:ascii="Times New Roman" w:eastAsia="Times New Roman" w:hAnsi="Times New Roman"/>
          <w:color w:val="000000"/>
          <w:sz w:val="24"/>
          <w:szCs w:val="24"/>
          <w:lang w:eastAsia="cs-CZ"/>
        </w:rPr>
        <w:t xml:space="preserve"> </w:t>
      </w:r>
      <w:r w:rsidR="009D03A6">
        <w:rPr>
          <w:rFonts w:ascii="Times New Roman" w:eastAsia="Times New Roman" w:hAnsi="Times New Roman"/>
          <w:b/>
          <w:color w:val="000000"/>
          <w:sz w:val="24"/>
          <w:szCs w:val="24"/>
          <w:lang w:eastAsia="cs-CZ"/>
        </w:rPr>
        <w:t xml:space="preserve">předseda </w:t>
      </w:r>
      <w:r w:rsidR="00213A1A">
        <w:rPr>
          <w:rFonts w:ascii="Times New Roman" w:eastAsia="Times New Roman" w:hAnsi="Times New Roman"/>
          <w:b/>
          <w:color w:val="000000"/>
          <w:sz w:val="24"/>
          <w:szCs w:val="24"/>
          <w:lang w:eastAsia="cs-CZ"/>
        </w:rPr>
        <w:t>–</w:t>
      </w:r>
      <w:r w:rsidR="009D03A6">
        <w:rPr>
          <w:rFonts w:ascii="Times New Roman" w:eastAsia="Times New Roman" w:hAnsi="Times New Roman"/>
          <w:b/>
          <w:color w:val="000000"/>
          <w:sz w:val="24"/>
          <w:szCs w:val="24"/>
          <w:lang w:eastAsia="cs-CZ"/>
        </w:rPr>
        <w:t xml:space="preserve"> zpravodaj</w:t>
      </w:r>
      <w:r w:rsidR="005824F5">
        <w:rPr>
          <w:rFonts w:ascii="Times New Roman" w:eastAsia="Times New Roman" w:hAnsi="Times New Roman"/>
          <w:b/>
          <w:color w:val="000000"/>
          <w:sz w:val="24"/>
          <w:szCs w:val="24"/>
          <w:lang w:eastAsia="cs-CZ"/>
        </w:rPr>
        <w:t xml:space="preserve"> výboru </w:t>
      </w:r>
      <w:proofErr w:type="spellStart"/>
      <w:r w:rsidR="005824F5">
        <w:rPr>
          <w:rFonts w:ascii="Times New Roman" w:eastAsia="Times New Roman" w:hAnsi="Times New Roman"/>
          <w:b/>
          <w:color w:val="000000"/>
          <w:sz w:val="24"/>
          <w:szCs w:val="24"/>
          <w:lang w:eastAsia="cs-CZ"/>
        </w:rPr>
        <w:t>posl</w:t>
      </w:r>
      <w:proofErr w:type="spellEnd"/>
      <w:r w:rsidR="005824F5">
        <w:rPr>
          <w:rFonts w:ascii="Times New Roman" w:eastAsia="Times New Roman" w:hAnsi="Times New Roman"/>
          <w:b/>
          <w:color w:val="000000"/>
          <w:sz w:val="24"/>
          <w:szCs w:val="24"/>
          <w:lang w:eastAsia="cs-CZ"/>
        </w:rPr>
        <w:t>. V. </w:t>
      </w:r>
      <w:r w:rsidR="001779BB">
        <w:rPr>
          <w:rFonts w:ascii="Times New Roman" w:eastAsia="Times New Roman" w:hAnsi="Times New Roman"/>
          <w:b/>
          <w:color w:val="000000"/>
          <w:sz w:val="24"/>
          <w:szCs w:val="24"/>
          <w:lang w:eastAsia="cs-CZ"/>
        </w:rPr>
        <w:t>Koníček</w:t>
      </w:r>
      <w:r w:rsidR="009129A7">
        <w:rPr>
          <w:rFonts w:ascii="Times New Roman" w:eastAsia="Times New Roman" w:hAnsi="Times New Roman"/>
          <w:color w:val="000000"/>
          <w:sz w:val="24"/>
          <w:szCs w:val="24"/>
          <w:lang w:eastAsia="cs-CZ"/>
        </w:rPr>
        <w:t xml:space="preserve">. </w:t>
      </w:r>
      <w:r w:rsidR="00213AB1">
        <w:rPr>
          <w:rFonts w:ascii="Times New Roman" w:eastAsia="Times New Roman" w:hAnsi="Times New Roman"/>
          <w:color w:val="000000"/>
          <w:sz w:val="24"/>
          <w:szCs w:val="24"/>
          <w:lang w:eastAsia="cs-CZ"/>
        </w:rPr>
        <w:t xml:space="preserve">Zdůraznil, že výroční zprávu (zejména sumarizovaná pochybení kontrolovaných osob) by si každý rok měli přečíst všichni ministři. Bohužel každoročně se zjištěné nedostatky opakují. </w:t>
      </w:r>
      <w:r w:rsidR="009129A7">
        <w:rPr>
          <w:rFonts w:ascii="Times New Roman" w:eastAsia="Times New Roman" w:hAnsi="Times New Roman"/>
          <w:color w:val="000000"/>
          <w:sz w:val="24"/>
          <w:szCs w:val="24"/>
          <w:lang w:eastAsia="cs-CZ"/>
        </w:rPr>
        <w:t xml:space="preserve">Uvedl, že </w:t>
      </w:r>
      <w:r w:rsidR="00AC768C">
        <w:rPr>
          <w:rFonts w:ascii="Times New Roman" w:eastAsia="Times New Roman" w:hAnsi="Times New Roman"/>
          <w:color w:val="000000"/>
          <w:sz w:val="24"/>
          <w:szCs w:val="24"/>
          <w:lang w:eastAsia="cs-CZ"/>
        </w:rPr>
        <w:t xml:space="preserve">v letech 2011 – 2016 bylo podle údajů evidovaných v informačním systému EDS/SMVS </w:t>
      </w:r>
      <w:r w:rsidR="00AC768C" w:rsidRPr="00AC768C">
        <w:rPr>
          <w:rFonts w:ascii="Times New Roman" w:eastAsia="Times New Roman" w:hAnsi="Times New Roman"/>
          <w:color w:val="000000"/>
          <w:sz w:val="24"/>
          <w:szCs w:val="24"/>
          <w:lang w:eastAsia="cs-CZ"/>
        </w:rPr>
        <w:t>rozpočtováno celkem 647 mld. Kč,</w:t>
      </w:r>
      <w:r w:rsidR="00E71938">
        <w:rPr>
          <w:rFonts w:ascii="Times New Roman" w:eastAsia="Times New Roman" w:hAnsi="Times New Roman"/>
          <w:color w:val="000000"/>
          <w:sz w:val="24"/>
          <w:szCs w:val="24"/>
          <w:lang w:eastAsia="cs-CZ"/>
        </w:rPr>
        <w:t xml:space="preserve"> ale</w:t>
      </w:r>
      <w:r w:rsidR="00AC768C" w:rsidRPr="00AC768C">
        <w:rPr>
          <w:rFonts w:ascii="Times New Roman" w:eastAsia="Times New Roman" w:hAnsi="Times New Roman"/>
          <w:color w:val="000000"/>
          <w:sz w:val="24"/>
          <w:szCs w:val="24"/>
          <w:lang w:eastAsia="cs-CZ"/>
        </w:rPr>
        <w:t xml:space="preserve"> čerpáno </w:t>
      </w:r>
      <w:r w:rsidR="00E71938">
        <w:rPr>
          <w:rFonts w:ascii="Times New Roman" w:eastAsia="Times New Roman" w:hAnsi="Times New Roman"/>
          <w:color w:val="000000"/>
          <w:sz w:val="24"/>
          <w:szCs w:val="24"/>
          <w:lang w:eastAsia="cs-CZ"/>
        </w:rPr>
        <w:t xml:space="preserve">bylo </w:t>
      </w:r>
      <w:r w:rsidR="00AC768C" w:rsidRPr="00AC768C">
        <w:rPr>
          <w:rFonts w:ascii="Times New Roman" w:eastAsia="Times New Roman" w:hAnsi="Times New Roman"/>
          <w:color w:val="000000"/>
          <w:sz w:val="24"/>
          <w:szCs w:val="24"/>
          <w:lang w:eastAsia="cs-CZ"/>
        </w:rPr>
        <w:t>pouze 318 mld. Kč.</w:t>
      </w:r>
      <w:r w:rsidR="00AC768C">
        <w:rPr>
          <w:rFonts w:ascii="Times New Roman" w:eastAsia="Times New Roman" w:hAnsi="Times New Roman"/>
          <w:color w:val="000000"/>
          <w:sz w:val="24"/>
          <w:szCs w:val="24"/>
          <w:lang w:eastAsia="cs-CZ"/>
        </w:rPr>
        <w:t xml:space="preserve"> </w:t>
      </w:r>
      <w:r w:rsidR="00A31EB3">
        <w:rPr>
          <w:rFonts w:ascii="Times New Roman" w:eastAsia="Times New Roman" w:hAnsi="Times New Roman"/>
          <w:color w:val="000000"/>
          <w:sz w:val="24"/>
          <w:szCs w:val="24"/>
          <w:lang w:eastAsia="cs-CZ"/>
        </w:rPr>
        <w:t>Konstatoval, že dle grafu č. 11 (str. 32) došlo k pozitivnímu nárůstu podílu veřejných zakázek zadávaných ministerstvy v oblasti ICT v otevřeném řízení. Nicméně je</w:t>
      </w:r>
      <w:r w:rsidR="00191AAD" w:rsidRPr="00191AAD">
        <w:rPr>
          <w:rFonts w:ascii="Times New Roman" w:eastAsia="Times New Roman" w:hAnsi="Times New Roman"/>
          <w:color w:val="000000"/>
          <w:sz w:val="24"/>
          <w:szCs w:val="24"/>
          <w:lang w:eastAsia="cs-CZ"/>
        </w:rPr>
        <w:t xml:space="preserve"> zatím předčasné hodnotit, že se podařilo účinně omezit nadměrné využívání nesoutěžního postupu (JŘBU) veřejnými zadavateli, zejména na úrovni ministerstev, případně jim podřízených organizací.</w:t>
      </w:r>
    </w:p>
    <w:p w:rsidR="00C50412" w:rsidRDefault="00C50412" w:rsidP="00AC462F">
      <w:pPr>
        <w:spacing w:after="0" w:line="240" w:lineRule="auto"/>
        <w:jc w:val="both"/>
        <w:rPr>
          <w:rFonts w:ascii="Times New Roman" w:eastAsia="Times New Roman" w:hAnsi="Times New Roman"/>
          <w:color w:val="000000"/>
          <w:sz w:val="24"/>
          <w:szCs w:val="24"/>
          <w:lang w:eastAsia="cs-CZ"/>
        </w:rPr>
      </w:pPr>
    </w:p>
    <w:p w:rsidR="00C50412" w:rsidRDefault="00C50412" w:rsidP="00CD41A6">
      <w:pPr>
        <w:spacing w:after="0" w:line="240" w:lineRule="auto"/>
        <w:ind w:firstLine="708"/>
        <w:jc w:val="both"/>
        <w:rPr>
          <w:rFonts w:ascii="Times New Roman" w:eastAsia="Times New Roman" w:hAnsi="Times New Roman"/>
          <w:color w:val="000000"/>
          <w:sz w:val="24"/>
          <w:szCs w:val="24"/>
          <w:lang w:eastAsia="cs-CZ"/>
        </w:rPr>
      </w:pPr>
      <w:r>
        <w:rPr>
          <w:rFonts w:ascii="Times New Roman" w:eastAsia="Times New Roman" w:hAnsi="Times New Roman"/>
          <w:color w:val="000000"/>
          <w:spacing w:val="-4"/>
          <w:sz w:val="24"/>
          <w:szCs w:val="24"/>
          <w:lang w:eastAsia="cs-CZ"/>
        </w:rPr>
        <w:t xml:space="preserve">V obecné rozpravě vystoupili: </w:t>
      </w:r>
      <w:proofErr w:type="spellStart"/>
      <w:r w:rsidR="00191AAD">
        <w:rPr>
          <w:rFonts w:ascii="Times New Roman" w:eastAsia="Times New Roman" w:hAnsi="Times New Roman"/>
          <w:b/>
          <w:color w:val="000000"/>
          <w:spacing w:val="-4"/>
          <w:sz w:val="24"/>
          <w:szCs w:val="24"/>
          <w:lang w:eastAsia="cs-CZ"/>
        </w:rPr>
        <w:t>posl</w:t>
      </w:r>
      <w:proofErr w:type="spellEnd"/>
      <w:r w:rsidR="00191AAD">
        <w:rPr>
          <w:rFonts w:ascii="Times New Roman" w:eastAsia="Times New Roman" w:hAnsi="Times New Roman"/>
          <w:b/>
          <w:color w:val="000000"/>
          <w:spacing w:val="-4"/>
          <w:sz w:val="24"/>
          <w:szCs w:val="24"/>
          <w:lang w:eastAsia="cs-CZ"/>
        </w:rPr>
        <w:t xml:space="preserve">. J. Štětina </w:t>
      </w:r>
      <w:r w:rsidR="00191AAD">
        <w:rPr>
          <w:rFonts w:ascii="Times New Roman" w:eastAsia="Times New Roman" w:hAnsi="Times New Roman"/>
          <w:color w:val="000000"/>
          <w:spacing w:val="-4"/>
          <w:sz w:val="24"/>
          <w:szCs w:val="24"/>
          <w:lang w:eastAsia="cs-CZ"/>
        </w:rPr>
        <w:t>(</w:t>
      </w:r>
      <w:r w:rsidR="002A71B8">
        <w:rPr>
          <w:rFonts w:ascii="Times New Roman" w:eastAsia="Times New Roman" w:hAnsi="Times New Roman"/>
          <w:color w:val="000000"/>
          <w:spacing w:val="-4"/>
          <w:sz w:val="24"/>
          <w:szCs w:val="24"/>
          <w:lang w:eastAsia="cs-CZ"/>
        </w:rPr>
        <w:t>Pochválil práci NKÚ.</w:t>
      </w:r>
      <w:r w:rsidR="00191AAD">
        <w:rPr>
          <w:rFonts w:ascii="Times New Roman" w:eastAsia="Times New Roman" w:hAnsi="Times New Roman"/>
          <w:color w:val="000000"/>
          <w:spacing w:val="-4"/>
          <w:sz w:val="24"/>
          <w:szCs w:val="24"/>
          <w:lang w:eastAsia="cs-CZ"/>
        </w:rPr>
        <w:t>),</w:t>
      </w:r>
      <w:r w:rsidR="002A71B8">
        <w:rPr>
          <w:rFonts w:ascii="Times New Roman" w:eastAsia="Times New Roman" w:hAnsi="Times New Roman"/>
          <w:color w:val="000000"/>
          <w:spacing w:val="-4"/>
          <w:sz w:val="24"/>
          <w:szCs w:val="24"/>
          <w:lang w:eastAsia="cs-CZ"/>
        </w:rPr>
        <w:t xml:space="preserve"> </w:t>
      </w:r>
      <w:r w:rsidR="005E342F">
        <w:rPr>
          <w:rFonts w:ascii="Times New Roman" w:eastAsia="Times New Roman" w:hAnsi="Times New Roman"/>
          <w:b/>
          <w:color w:val="000000"/>
          <w:spacing w:val="-4"/>
          <w:sz w:val="24"/>
          <w:szCs w:val="24"/>
          <w:lang w:eastAsia="cs-CZ"/>
        </w:rPr>
        <w:t>prezident NKÚ M. </w:t>
      </w:r>
      <w:r w:rsidR="002A71B8">
        <w:rPr>
          <w:rFonts w:ascii="Times New Roman" w:eastAsia="Times New Roman" w:hAnsi="Times New Roman"/>
          <w:b/>
          <w:color w:val="000000"/>
          <w:spacing w:val="-4"/>
          <w:sz w:val="24"/>
          <w:szCs w:val="24"/>
          <w:lang w:eastAsia="cs-CZ"/>
        </w:rPr>
        <w:t xml:space="preserve">Kala </w:t>
      </w:r>
      <w:r w:rsidR="002A71B8">
        <w:rPr>
          <w:rFonts w:ascii="Times New Roman" w:eastAsia="Times New Roman" w:hAnsi="Times New Roman"/>
          <w:color w:val="000000"/>
          <w:spacing w:val="-4"/>
          <w:sz w:val="24"/>
          <w:szCs w:val="24"/>
          <w:lang w:eastAsia="cs-CZ"/>
        </w:rPr>
        <w:t>(</w:t>
      </w:r>
      <w:r w:rsidR="007F0364">
        <w:rPr>
          <w:rFonts w:ascii="Times New Roman" w:eastAsia="Times New Roman" w:hAnsi="Times New Roman"/>
          <w:color w:val="000000"/>
          <w:spacing w:val="-4"/>
          <w:sz w:val="24"/>
          <w:szCs w:val="24"/>
          <w:lang w:eastAsia="cs-CZ"/>
        </w:rPr>
        <w:t>Krátce reagoval na zpravodajskou zprávu.</w:t>
      </w:r>
      <w:r w:rsidR="002A71B8">
        <w:rPr>
          <w:rFonts w:ascii="Times New Roman" w:eastAsia="Times New Roman" w:hAnsi="Times New Roman"/>
          <w:color w:val="000000"/>
          <w:spacing w:val="-4"/>
          <w:sz w:val="24"/>
          <w:szCs w:val="24"/>
          <w:lang w:eastAsia="cs-CZ"/>
        </w:rPr>
        <w:t>),</w:t>
      </w:r>
      <w:r w:rsidR="00044464">
        <w:rPr>
          <w:rFonts w:ascii="Times New Roman" w:eastAsia="Times New Roman" w:hAnsi="Times New Roman"/>
          <w:color w:val="000000"/>
          <w:spacing w:val="-4"/>
          <w:sz w:val="24"/>
          <w:szCs w:val="24"/>
          <w:lang w:eastAsia="cs-CZ"/>
        </w:rPr>
        <w:t xml:space="preserve"> </w:t>
      </w:r>
      <w:proofErr w:type="spellStart"/>
      <w:r w:rsidR="00044464">
        <w:rPr>
          <w:rFonts w:ascii="Times New Roman" w:eastAsia="Times New Roman" w:hAnsi="Times New Roman"/>
          <w:b/>
          <w:color w:val="000000"/>
          <w:spacing w:val="-4"/>
          <w:sz w:val="24"/>
          <w:szCs w:val="24"/>
          <w:lang w:eastAsia="cs-CZ"/>
        </w:rPr>
        <w:t>posl</w:t>
      </w:r>
      <w:proofErr w:type="spellEnd"/>
      <w:r w:rsidR="00044464">
        <w:rPr>
          <w:rFonts w:ascii="Times New Roman" w:eastAsia="Times New Roman" w:hAnsi="Times New Roman"/>
          <w:b/>
          <w:color w:val="000000"/>
          <w:spacing w:val="-4"/>
          <w:sz w:val="24"/>
          <w:szCs w:val="24"/>
          <w:lang w:eastAsia="cs-CZ"/>
        </w:rPr>
        <w:t xml:space="preserve">. V. Koníček </w:t>
      </w:r>
      <w:r w:rsidR="00044464">
        <w:rPr>
          <w:rFonts w:ascii="Times New Roman" w:eastAsia="Times New Roman" w:hAnsi="Times New Roman"/>
          <w:color w:val="000000"/>
          <w:spacing w:val="-4"/>
          <w:sz w:val="24"/>
          <w:szCs w:val="24"/>
          <w:lang w:eastAsia="cs-CZ"/>
        </w:rPr>
        <w:t>(Dotázal se na aktuální situaci s</w:t>
      </w:r>
      <w:r w:rsidR="00AC4B20">
        <w:rPr>
          <w:rFonts w:ascii="Times New Roman" w:eastAsia="Times New Roman" w:hAnsi="Times New Roman"/>
          <w:color w:val="000000"/>
          <w:spacing w:val="-4"/>
          <w:sz w:val="24"/>
          <w:szCs w:val="24"/>
          <w:lang w:eastAsia="cs-CZ"/>
        </w:rPr>
        <w:t> výstavbou nové budovy</w:t>
      </w:r>
      <w:r w:rsidR="00044464">
        <w:rPr>
          <w:rFonts w:ascii="Times New Roman" w:eastAsia="Times New Roman" w:hAnsi="Times New Roman"/>
          <w:color w:val="000000"/>
          <w:spacing w:val="-4"/>
          <w:sz w:val="24"/>
          <w:szCs w:val="24"/>
          <w:lang w:eastAsia="cs-CZ"/>
        </w:rPr>
        <w:t xml:space="preserve"> </w:t>
      </w:r>
      <w:r w:rsidR="001F52DC">
        <w:rPr>
          <w:rFonts w:ascii="Times New Roman" w:eastAsia="Times New Roman" w:hAnsi="Times New Roman"/>
          <w:color w:val="000000"/>
          <w:spacing w:val="-4"/>
          <w:sz w:val="24"/>
          <w:szCs w:val="24"/>
          <w:lang w:eastAsia="cs-CZ"/>
        </w:rPr>
        <w:t xml:space="preserve">sídla </w:t>
      </w:r>
      <w:r w:rsidR="00044464">
        <w:rPr>
          <w:rFonts w:ascii="Times New Roman" w:eastAsia="Times New Roman" w:hAnsi="Times New Roman"/>
          <w:color w:val="000000"/>
          <w:spacing w:val="-4"/>
          <w:sz w:val="24"/>
          <w:szCs w:val="24"/>
          <w:lang w:eastAsia="cs-CZ"/>
        </w:rPr>
        <w:t xml:space="preserve">NKÚ.), </w:t>
      </w:r>
      <w:r w:rsidR="00044464">
        <w:rPr>
          <w:rFonts w:ascii="Times New Roman" w:eastAsia="Times New Roman" w:hAnsi="Times New Roman"/>
          <w:b/>
          <w:color w:val="000000"/>
          <w:spacing w:val="-4"/>
          <w:sz w:val="24"/>
          <w:szCs w:val="24"/>
          <w:lang w:eastAsia="cs-CZ"/>
        </w:rPr>
        <w:t xml:space="preserve">prezident NKÚ M. Kala </w:t>
      </w:r>
      <w:r w:rsidR="00044464">
        <w:rPr>
          <w:rFonts w:ascii="Times New Roman" w:eastAsia="Times New Roman" w:hAnsi="Times New Roman"/>
          <w:color w:val="000000"/>
          <w:spacing w:val="-4"/>
          <w:sz w:val="24"/>
          <w:szCs w:val="24"/>
          <w:lang w:eastAsia="cs-CZ"/>
        </w:rPr>
        <w:t>(Uvedl, že termín stěhování</w:t>
      </w:r>
      <w:r w:rsidR="001F52DC">
        <w:rPr>
          <w:rFonts w:ascii="Times New Roman" w:eastAsia="Times New Roman" w:hAnsi="Times New Roman"/>
          <w:color w:val="000000"/>
          <w:spacing w:val="-4"/>
          <w:sz w:val="24"/>
          <w:szCs w:val="24"/>
          <w:lang w:eastAsia="cs-CZ"/>
        </w:rPr>
        <w:t xml:space="preserve"> do nové budovy</w:t>
      </w:r>
      <w:r w:rsidR="00044464">
        <w:rPr>
          <w:rFonts w:ascii="Times New Roman" w:eastAsia="Times New Roman" w:hAnsi="Times New Roman"/>
          <w:color w:val="000000"/>
          <w:spacing w:val="-4"/>
          <w:sz w:val="24"/>
          <w:szCs w:val="24"/>
          <w:lang w:eastAsia="cs-CZ"/>
        </w:rPr>
        <w:t xml:space="preserve"> je stanoven na prosinec 2020.</w:t>
      </w:r>
      <w:r w:rsidR="00AC4B20">
        <w:rPr>
          <w:rFonts w:ascii="Times New Roman" w:eastAsia="Times New Roman" w:hAnsi="Times New Roman"/>
          <w:color w:val="000000"/>
          <w:spacing w:val="-4"/>
          <w:sz w:val="24"/>
          <w:szCs w:val="24"/>
          <w:lang w:eastAsia="cs-CZ"/>
        </w:rPr>
        <w:t xml:space="preserve"> V současné době je zadáno výběrové řízení na generálního projektanta. NKÚ postupuje dle daného harmonogramu.</w:t>
      </w:r>
      <w:r w:rsidR="00044464">
        <w:rPr>
          <w:rFonts w:ascii="Times New Roman" w:eastAsia="Times New Roman" w:hAnsi="Times New Roman"/>
          <w:color w:val="000000"/>
          <w:spacing w:val="-4"/>
          <w:sz w:val="24"/>
          <w:szCs w:val="24"/>
          <w:lang w:eastAsia="cs-CZ"/>
        </w:rPr>
        <w:t>)</w:t>
      </w:r>
      <w:r w:rsidR="00694EDB">
        <w:rPr>
          <w:rFonts w:ascii="Times New Roman" w:eastAsia="Times New Roman" w:hAnsi="Times New Roman"/>
          <w:color w:val="000000"/>
          <w:spacing w:val="-4"/>
          <w:sz w:val="24"/>
          <w:szCs w:val="24"/>
          <w:lang w:eastAsia="cs-CZ"/>
        </w:rPr>
        <w:t>.</w:t>
      </w:r>
    </w:p>
    <w:p w:rsidR="00C50412" w:rsidRDefault="00C50412" w:rsidP="00C50412">
      <w:pPr>
        <w:spacing w:after="0" w:line="240" w:lineRule="auto"/>
        <w:jc w:val="both"/>
        <w:rPr>
          <w:rFonts w:ascii="Times New Roman" w:eastAsia="Times New Roman" w:hAnsi="Times New Roman"/>
          <w:color w:val="000000"/>
          <w:spacing w:val="-4"/>
          <w:sz w:val="24"/>
          <w:szCs w:val="24"/>
          <w:lang w:eastAsia="cs-CZ"/>
        </w:rPr>
      </w:pPr>
    </w:p>
    <w:p w:rsidR="00C50412" w:rsidRDefault="00C50412" w:rsidP="00C50412">
      <w:pPr>
        <w:spacing w:after="0" w:line="240" w:lineRule="auto"/>
        <w:ind w:firstLine="708"/>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V podrobné rozpravě </w:t>
      </w:r>
      <w:r w:rsidR="009D03A6">
        <w:rPr>
          <w:rFonts w:ascii="Times New Roman" w:eastAsia="Times New Roman" w:hAnsi="Times New Roman"/>
          <w:b/>
          <w:bCs/>
          <w:color w:val="000000"/>
          <w:sz w:val="24"/>
          <w:szCs w:val="24"/>
          <w:lang w:eastAsia="cs-CZ"/>
        </w:rPr>
        <w:t xml:space="preserve">předseda </w:t>
      </w:r>
      <w:r w:rsidR="00213A1A">
        <w:rPr>
          <w:rFonts w:ascii="Times New Roman" w:eastAsia="Times New Roman" w:hAnsi="Times New Roman"/>
          <w:b/>
          <w:color w:val="000000"/>
          <w:sz w:val="24"/>
          <w:szCs w:val="24"/>
          <w:lang w:eastAsia="cs-CZ"/>
        </w:rPr>
        <w:t>–</w:t>
      </w:r>
      <w:r w:rsidR="009D03A6">
        <w:rPr>
          <w:rFonts w:ascii="Times New Roman" w:eastAsia="Times New Roman" w:hAnsi="Times New Roman"/>
          <w:b/>
          <w:bCs/>
          <w:color w:val="000000"/>
          <w:sz w:val="24"/>
          <w:szCs w:val="24"/>
          <w:lang w:eastAsia="cs-CZ"/>
        </w:rPr>
        <w:t xml:space="preserve"> zpravodaj</w:t>
      </w:r>
      <w:r w:rsidR="001779BB">
        <w:rPr>
          <w:rFonts w:ascii="Times New Roman" w:eastAsia="Times New Roman" w:hAnsi="Times New Roman"/>
          <w:b/>
          <w:bCs/>
          <w:color w:val="000000"/>
          <w:sz w:val="24"/>
          <w:szCs w:val="24"/>
          <w:lang w:eastAsia="cs-CZ"/>
        </w:rPr>
        <w:t xml:space="preserve"> výboru </w:t>
      </w:r>
      <w:proofErr w:type="spellStart"/>
      <w:r w:rsidR="001779BB">
        <w:rPr>
          <w:rFonts w:ascii="Times New Roman" w:eastAsia="Times New Roman" w:hAnsi="Times New Roman"/>
          <w:b/>
          <w:bCs/>
          <w:color w:val="000000"/>
          <w:sz w:val="24"/>
          <w:szCs w:val="24"/>
          <w:lang w:eastAsia="cs-CZ"/>
        </w:rPr>
        <w:t>posl</w:t>
      </w:r>
      <w:proofErr w:type="spellEnd"/>
      <w:r w:rsidR="001779BB">
        <w:rPr>
          <w:rFonts w:ascii="Times New Roman" w:eastAsia="Times New Roman" w:hAnsi="Times New Roman"/>
          <w:b/>
          <w:bCs/>
          <w:color w:val="000000"/>
          <w:sz w:val="24"/>
          <w:szCs w:val="24"/>
          <w:lang w:eastAsia="cs-CZ"/>
        </w:rPr>
        <w:t>. V. Koníček</w:t>
      </w:r>
      <w:r w:rsidR="00D44FB3">
        <w:rPr>
          <w:rFonts w:ascii="Times New Roman" w:eastAsia="Times New Roman" w:hAnsi="Times New Roman"/>
          <w:color w:val="000000"/>
          <w:sz w:val="24"/>
          <w:szCs w:val="24"/>
          <w:lang w:eastAsia="cs-CZ"/>
        </w:rPr>
        <w:t xml:space="preserve"> navrhl</w:t>
      </w:r>
      <w:r>
        <w:rPr>
          <w:rFonts w:ascii="Times New Roman" w:eastAsia="Times New Roman" w:hAnsi="Times New Roman"/>
          <w:color w:val="000000"/>
          <w:sz w:val="24"/>
          <w:szCs w:val="24"/>
          <w:lang w:eastAsia="cs-CZ"/>
        </w:rPr>
        <w:t xml:space="preserve"> usnesení následujícího znění:</w:t>
      </w:r>
    </w:p>
    <w:p w:rsidR="005E6C1D" w:rsidRPr="005E6C1D" w:rsidRDefault="005E6C1D" w:rsidP="005E6C1D">
      <w:pPr>
        <w:pStyle w:val="western"/>
        <w:rPr>
          <w:i/>
          <w:spacing w:val="-4"/>
          <w:sz w:val="24"/>
          <w:szCs w:val="24"/>
        </w:rPr>
      </w:pPr>
      <w:r w:rsidRPr="005E6C1D">
        <w:rPr>
          <w:i/>
          <w:spacing w:val="-4"/>
          <w:sz w:val="24"/>
          <w:szCs w:val="24"/>
        </w:rPr>
        <w:t>Kontrolní výbor Poslanecké sněmovny Parlamentu ČR po úvodním výkladu prezidenta Nejvyššího kontrolního úřadu Miloslava Kaly, zpravodajské zprávě poslance Vladimíra Koníčka a po rozpravě</w:t>
      </w:r>
    </w:p>
    <w:p w:rsidR="005E6C1D" w:rsidRPr="005E6C1D" w:rsidRDefault="005E6C1D" w:rsidP="005E6C1D">
      <w:pPr>
        <w:pStyle w:val="Odstavecseseznamem"/>
        <w:numPr>
          <w:ilvl w:val="2"/>
          <w:numId w:val="42"/>
        </w:numPr>
        <w:suppressAutoHyphens w:val="0"/>
        <w:spacing w:after="0" w:line="240" w:lineRule="auto"/>
        <w:ind w:left="567" w:hanging="567"/>
        <w:jc w:val="both"/>
        <w:rPr>
          <w:rFonts w:ascii="Times New Roman" w:eastAsia="Times New Roman" w:hAnsi="Times New Roman"/>
          <w:i/>
          <w:color w:val="000000"/>
          <w:sz w:val="24"/>
          <w:szCs w:val="24"/>
          <w:lang w:eastAsia="cs-CZ"/>
        </w:rPr>
      </w:pPr>
      <w:r w:rsidRPr="005E6C1D">
        <w:rPr>
          <w:rFonts w:ascii="Times New Roman" w:eastAsia="Times New Roman" w:hAnsi="Times New Roman"/>
          <w:bCs/>
          <w:i/>
          <w:color w:val="000000"/>
          <w:spacing w:val="-4"/>
          <w:sz w:val="24"/>
          <w:szCs w:val="24"/>
          <w:lang w:eastAsia="cs-CZ"/>
        </w:rPr>
        <w:t xml:space="preserve"> </w:t>
      </w:r>
      <w:r w:rsidRPr="005E6C1D">
        <w:rPr>
          <w:rFonts w:ascii="Times New Roman" w:eastAsia="Times New Roman" w:hAnsi="Times New Roman"/>
          <w:bCs/>
          <w:i/>
          <w:color w:val="000000"/>
          <w:spacing w:val="80"/>
          <w:sz w:val="24"/>
          <w:szCs w:val="24"/>
          <w:lang w:eastAsia="cs-CZ"/>
        </w:rPr>
        <w:t>bere na vědomí</w:t>
      </w:r>
      <w:r w:rsidRPr="005E6C1D">
        <w:rPr>
          <w:rFonts w:ascii="Times New Roman" w:eastAsia="Times New Roman" w:hAnsi="Times New Roman"/>
          <w:i/>
          <w:color w:val="000000"/>
          <w:sz w:val="24"/>
          <w:szCs w:val="24"/>
          <w:lang w:eastAsia="cs-CZ"/>
        </w:rPr>
        <w:t xml:space="preserve"> Výroční zprávu Nejvyššího kontrolního úřadu za rok 2016; </w:t>
      </w:r>
    </w:p>
    <w:p w:rsidR="00C50412" w:rsidRPr="005E6C1D" w:rsidRDefault="005E6C1D" w:rsidP="005E6C1D">
      <w:pPr>
        <w:spacing w:after="0" w:line="240" w:lineRule="auto"/>
        <w:ind w:left="567" w:hanging="567"/>
        <w:jc w:val="both"/>
        <w:rPr>
          <w:rFonts w:ascii="Times New Roman" w:eastAsia="Times New Roman" w:hAnsi="Times New Roman"/>
          <w:i/>
          <w:color w:val="000000"/>
          <w:sz w:val="24"/>
          <w:szCs w:val="24"/>
          <w:lang w:eastAsia="cs-CZ"/>
        </w:rPr>
      </w:pPr>
      <w:r w:rsidRPr="005E6C1D">
        <w:rPr>
          <w:rFonts w:ascii="Times New Roman" w:eastAsia="Times New Roman" w:hAnsi="Times New Roman"/>
          <w:bCs/>
          <w:i/>
          <w:color w:val="000000"/>
          <w:spacing w:val="-4"/>
          <w:sz w:val="24"/>
          <w:szCs w:val="24"/>
          <w:lang w:eastAsia="cs-CZ"/>
        </w:rPr>
        <w:t>II.</w:t>
      </w:r>
      <w:r w:rsidRPr="005E6C1D">
        <w:rPr>
          <w:rFonts w:ascii="Times New Roman" w:eastAsia="Times New Roman" w:hAnsi="Times New Roman"/>
          <w:i/>
          <w:color w:val="000000"/>
          <w:spacing w:val="-4"/>
          <w:sz w:val="24"/>
          <w:szCs w:val="24"/>
          <w:lang w:eastAsia="cs-CZ"/>
        </w:rPr>
        <w:t xml:space="preserve"> </w:t>
      </w:r>
      <w:r w:rsidRPr="005E6C1D">
        <w:rPr>
          <w:rFonts w:ascii="Times New Roman" w:eastAsia="Times New Roman" w:hAnsi="Times New Roman"/>
          <w:i/>
          <w:color w:val="000000"/>
          <w:spacing w:val="-4"/>
          <w:sz w:val="24"/>
          <w:szCs w:val="24"/>
          <w:lang w:eastAsia="cs-CZ"/>
        </w:rPr>
        <w:tab/>
      </w:r>
      <w:r w:rsidRPr="005E6C1D">
        <w:rPr>
          <w:rFonts w:ascii="Times New Roman" w:eastAsia="Times New Roman" w:hAnsi="Times New Roman"/>
          <w:bCs/>
          <w:i/>
          <w:color w:val="000000"/>
          <w:spacing w:val="80"/>
          <w:sz w:val="24"/>
          <w:szCs w:val="24"/>
          <w:lang w:eastAsia="cs-CZ"/>
        </w:rPr>
        <w:t>zmocňuje</w:t>
      </w:r>
      <w:r w:rsidRPr="005E6C1D">
        <w:rPr>
          <w:rFonts w:ascii="Times New Roman" w:eastAsia="Times New Roman" w:hAnsi="Times New Roman"/>
          <w:i/>
          <w:color w:val="000000"/>
          <w:spacing w:val="80"/>
          <w:sz w:val="24"/>
          <w:szCs w:val="24"/>
          <w:lang w:eastAsia="cs-CZ"/>
        </w:rPr>
        <w:t xml:space="preserve"> </w:t>
      </w:r>
      <w:r w:rsidRPr="005E6C1D">
        <w:rPr>
          <w:rFonts w:ascii="Times New Roman" w:eastAsia="Times New Roman" w:hAnsi="Times New Roman"/>
          <w:i/>
          <w:color w:val="000000"/>
          <w:sz w:val="24"/>
          <w:szCs w:val="24"/>
          <w:lang w:eastAsia="cs-CZ"/>
        </w:rPr>
        <w:t>předsedu výboru, aby s tímto usnesením seznámil prezidenta Nejvyššího kontrolního úřadu.</w:t>
      </w:r>
    </w:p>
    <w:p w:rsidR="005E6C1D" w:rsidRDefault="005E6C1D" w:rsidP="005E6C1D">
      <w:pPr>
        <w:spacing w:after="0" w:line="240" w:lineRule="auto"/>
        <w:jc w:val="both"/>
        <w:rPr>
          <w:rFonts w:ascii="Times New Roman" w:eastAsia="Times New Roman" w:hAnsi="Times New Roman"/>
          <w:i/>
          <w:color w:val="000000"/>
          <w:spacing w:val="-4"/>
          <w:sz w:val="24"/>
          <w:szCs w:val="24"/>
          <w:lang w:eastAsia="cs-CZ"/>
        </w:rPr>
      </w:pPr>
    </w:p>
    <w:p w:rsidR="00D62090" w:rsidRDefault="00C50412" w:rsidP="00FD50F6">
      <w:pPr>
        <w:spacing w:after="0" w:line="240" w:lineRule="auto"/>
        <w:ind w:firstLine="567"/>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S takto navrženým usnesením byl vysloven souhlas a bylo přijato </w:t>
      </w:r>
      <w:r w:rsidR="00F96EB7">
        <w:rPr>
          <w:rFonts w:ascii="Times New Roman" w:eastAsia="Times New Roman" w:hAnsi="Times New Roman"/>
          <w:color w:val="000000"/>
          <w:sz w:val="24"/>
          <w:szCs w:val="24"/>
          <w:u w:val="single"/>
          <w:lang w:eastAsia="cs-CZ"/>
        </w:rPr>
        <w:t xml:space="preserve">usnesení č. </w:t>
      </w:r>
      <w:r w:rsidR="005E6C1D">
        <w:rPr>
          <w:rFonts w:ascii="Times New Roman" w:eastAsia="Times New Roman" w:hAnsi="Times New Roman"/>
          <w:color w:val="000000"/>
          <w:sz w:val="24"/>
          <w:szCs w:val="24"/>
          <w:u w:val="single"/>
          <w:lang w:eastAsia="cs-CZ"/>
        </w:rPr>
        <w:t>280</w:t>
      </w:r>
      <w:r w:rsidR="00694EDB">
        <w:rPr>
          <w:rFonts w:ascii="Times New Roman" w:eastAsia="Times New Roman" w:hAnsi="Times New Roman"/>
          <w:color w:val="000000"/>
          <w:sz w:val="24"/>
          <w:szCs w:val="24"/>
          <w:lang w:eastAsia="cs-CZ"/>
        </w:rPr>
        <w:t xml:space="preserve"> (5</w:t>
      </w:r>
      <w:r>
        <w:rPr>
          <w:rFonts w:ascii="Times New Roman" w:eastAsia="Times New Roman" w:hAnsi="Times New Roman"/>
          <w:color w:val="000000"/>
          <w:sz w:val="24"/>
          <w:szCs w:val="24"/>
          <w:lang w:eastAsia="cs-CZ"/>
        </w:rPr>
        <w:t xml:space="preserve"> pro; 0 proti; 0 se zdrželo). </w:t>
      </w:r>
      <w:r w:rsidR="001779BB">
        <w:rPr>
          <w:rFonts w:ascii="Times New Roman" w:eastAsia="Times New Roman" w:hAnsi="Times New Roman"/>
          <w:color w:val="000000"/>
          <w:sz w:val="24"/>
          <w:szCs w:val="24"/>
          <w:lang w:eastAsia="cs-CZ"/>
        </w:rPr>
        <w:t xml:space="preserve">Pro hlasovali: </w:t>
      </w:r>
      <w:proofErr w:type="spellStart"/>
      <w:r w:rsidR="005E6C1D">
        <w:rPr>
          <w:rFonts w:ascii="Times New Roman" w:eastAsia="Times New Roman" w:hAnsi="Times New Roman"/>
          <w:color w:val="000000"/>
          <w:sz w:val="24"/>
          <w:szCs w:val="24"/>
          <w:lang w:eastAsia="cs-CZ"/>
        </w:rPr>
        <w:t>posl</w:t>
      </w:r>
      <w:proofErr w:type="spellEnd"/>
      <w:r w:rsidR="005E6C1D">
        <w:rPr>
          <w:rFonts w:ascii="Times New Roman" w:eastAsia="Times New Roman" w:hAnsi="Times New Roman"/>
          <w:color w:val="000000"/>
          <w:sz w:val="24"/>
          <w:szCs w:val="24"/>
          <w:lang w:eastAsia="cs-CZ"/>
        </w:rPr>
        <w:t xml:space="preserve">. L. Hovorka, </w:t>
      </w:r>
      <w:proofErr w:type="spellStart"/>
      <w:r w:rsidR="005E6C1D">
        <w:rPr>
          <w:rFonts w:ascii="Times New Roman" w:eastAsia="Times New Roman" w:hAnsi="Times New Roman"/>
          <w:color w:val="000000"/>
          <w:sz w:val="24"/>
          <w:szCs w:val="24"/>
          <w:lang w:eastAsia="cs-CZ"/>
        </w:rPr>
        <w:t>posl</w:t>
      </w:r>
      <w:proofErr w:type="spellEnd"/>
      <w:r w:rsidR="005E6C1D">
        <w:rPr>
          <w:rFonts w:ascii="Times New Roman" w:eastAsia="Times New Roman" w:hAnsi="Times New Roman"/>
          <w:color w:val="000000"/>
          <w:sz w:val="24"/>
          <w:szCs w:val="24"/>
          <w:lang w:eastAsia="cs-CZ"/>
        </w:rPr>
        <w:t xml:space="preserve">. V. Koníček, </w:t>
      </w:r>
      <w:proofErr w:type="spellStart"/>
      <w:r w:rsidR="005E6C1D">
        <w:rPr>
          <w:rFonts w:ascii="Times New Roman" w:eastAsia="Times New Roman" w:hAnsi="Times New Roman"/>
          <w:color w:val="000000"/>
          <w:sz w:val="24"/>
          <w:szCs w:val="24"/>
          <w:lang w:eastAsia="cs-CZ"/>
        </w:rPr>
        <w:t>posl</w:t>
      </w:r>
      <w:proofErr w:type="spellEnd"/>
      <w:r w:rsidR="005E6C1D">
        <w:rPr>
          <w:rFonts w:ascii="Times New Roman" w:eastAsia="Times New Roman" w:hAnsi="Times New Roman"/>
          <w:color w:val="000000"/>
          <w:sz w:val="24"/>
          <w:szCs w:val="24"/>
          <w:lang w:eastAsia="cs-CZ"/>
        </w:rPr>
        <w:t xml:space="preserve">. J. Lobkowicz, </w:t>
      </w:r>
      <w:proofErr w:type="spellStart"/>
      <w:r w:rsidR="005E6C1D">
        <w:rPr>
          <w:rFonts w:ascii="Times New Roman" w:eastAsia="Times New Roman" w:hAnsi="Times New Roman"/>
          <w:color w:val="000000"/>
          <w:sz w:val="24"/>
          <w:szCs w:val="24"/>
          <w:lang w:eastAsia="cs-CZ"/>
        </w:rPr>
        <w:t>posl</w:t>
      </w:r>
      <w:proofErr w:type="spellEnd"/>
      <w:r w:rsidR="005E6C1D">
        <w:rPr>
          <w:rFonts w:ascii="Times New Roman" w:eastAsia="Times New Roman" w:hAnsi="Times New Roman"/>
          <w:color w:val="000000"/>
          <w:sz w:val="24"/>
          <w:szCs w:val="24"/>
          <w:lang w:eastAsia="cs-CZ"/>
        </w:rPr>
        <w:t>. J. Štětina,</w:t>
      </w:r>
      <w:r w:rsidR="005E6C1D" w:rsidRPr="00635F62">
        <w:rPr>
          <w:rFonts w:ascii="Times New Roman" w:eastAsia="Times New Roman" w:hAnsi="Times New Roman"/>
          <w:color w:val="000000"/>
          <w:sz w:val="24"/>
          <w:szCs w:val="24"/>
          <w:lang w:eastAsia="cs-CZ"/>
        </w:rPr>
        <w:t xml:space="preserve"> </w:t>
      </w:r>
      <w:proofErr w:type="spellStart"/>
      <w:r w:rsidR="005E6C1D">
        <w:rPr>
          <w:rFonts w:ascii="Times New Roman" w:eastAsia="Times New Roman" w:hAnsi="Times New Roman"/>
          <w:color w:val="000000"/>
          <w:sz w:val="24"/>
          <w:szCs w:val="24"/>
          <w:lang w:eastAsia="cs-CZ"/>
        </w:rPr>
        <w:t>posl</w:t>
      </w:r>
      <w:proofErr w:type="spellEnd"/>
      <w:r w:rsidR="005E6C1D">
        <w:rPr>
          <w:rFonts w:ascii="Times New Roman" w:eastAsia="Times New Roman" w:hAnsi="Times New Roman"/>
          <w:color w:val="000000"/>
          <w:sz w:val="24"/>
          <w:szCs w:val="24"/>
          <w:lang w:eastAsia="cs-CZ"/>
        </w:rPr>
        <w:t>. L. Toufar /viz příloha zápisu č. 1, str. 4</w:t>
      </w:r>
      <w:r w:rsidR="001779BB">
        <w:rPr>
          <w:rFonts w:ascii="Times New Roman" w:eastAsia="Times New Roman" w:hAnsi="Times New Roman"/>
          <w:color w:val="000000"/>
          <w:sz w:val="24"/>
          <w:szCs w:val="24"/>
          <w:lang w:eastAsia="cs-CZ"/>
        </w:rPr>
        <w:t>/.</w:t>
      </w:r>
    </w:p>
    <w:p w:rsidR="00125418" w:rsidRDefault="00125418" w:rsidP="00D62090">
      <w:pPr>
        <w:spacing w:after="0" w:line="240" w:lineRule="auto"/>
        <w:jc w:val="both"/>
        <w:rPr>
          <w:rFonts w:ascii="Times New Roman" w:eastAsia="Times New Roman" w:hAnsi="Times New Roman"/>
          <w:color w:val="000000"/>
          <w:spacing w:val="-4"/>
          <w:sz w:val="24"/>
          <w:szCs w:val="24"/>
          <w:lang w:eastAsia="cs-CZ"/>
        </w:rPr>
      </w:pPr>
    </w:p>
    <w:p w:rsidR="000E511F" w:rsidRDefault="000E511F" w:rsidP="00D62090">
      <w:pPr>
        <w:spacing w:after="0" w:line="240" w:lineRule="auto"/>
        <w:jc w:val="both"/>
        <w:rPr>
          <w:rFonts w:ascii="Times New Roman" w:eastAsia="Times New Roman" w:hAnsi="Times New Roman"/>
          <w:color w:val="000000"/>
          <w:spacing w:val="-4"/>
          <w:sz w:val="24"/>
          <w:szCs w:val="24"/>
          <w:lang w:eastAsia="cs-CZ"/>
        </w:rPr>
      </w:pPr>
    </w:p>
    <w:p w:rsidR="000E511F" w:rsidRDefault="000E511F" w:rsidP="00D62090">
      <w:pPr>
        <w:spacing w:after="0" w:line="240" w:lineRule="auto"/>
        <w:jc w:val="both"/>
        <w:rPr>
          <w:rFonts w:ascii="Times New Roman" w:eastAsia="Times New Roman" w:hAnsi="Times New Roman"/>
          <w:color w:val="000000"/>
          <w:spacing w:val="-4"/>
          <w:sz w:val="24"/>
          <w:szCs w:val="24"/>
          <w:lang w:eastAsia="cs-CZ"/>
        </w:rPr>
      </w:pPr>
    </w:p>
    <w:p w:rsidR="007C20C8" w:rsidRDefault="007C20C8" w:rsidP="00D62090">
      <w:pPr>
        <w:spacing w:after="0" w:line="240" w:lineRule="auto"/>
        <w:jc w:val="both"/>
        <w:rPr>
          <w:rFonts w:ascii="Times New Roman" w:eastAsia="Times New Roman" w:hAnsi="Times New Roman"/>
          <w:color w:val="000000"/>
          <w:spacing w:val="-4"/>
          <w:sz w:val="24"/>
          <w:szCs w:val="24"/>
          <w:lang w:eastAsia="cs-CZ"/>
        </w:rPr>
      </w:pPr>
    </w:p>
    <w:p w:rsidR="008A4B3C" w:rsidRDefault="001779BB" w:rsidP="008A4B3C">
      <w:pPr>
        <w:spacing w:after="0" w:line="240" w:lineRule="auto"/>
        <w:jc w:val="center"/>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6</w:t>
      </w:r>
      <w:r w:rsidR="008A4B3C">
        <w:rPr>
          <w:rFonts w:ascii="Times New Roman" w:eastAsia="Times New Roman" w:hAnsi="Times New Roman"/>
          <w:color w:val="000000"/>
          <w:sz w:val="24"/>
          <w:szCs w:val="24"/>
          <w:lang w:eastAsia="cs-CZ"/>
        </w:rPr>
        <w:t>.</w:t>
      </w:r>
    </w:p>
    <w:p w:rsidR="008A4B3C" w:rsidRPr="001779BB" w:rsidRDefault="001779BB" w:rsidP="008A4B3C">
      <w:pPr>
        <w:pBdr>
          <w:top w:val="nil"/>
          <w:left w:val="nil"/>
          <w:bottom w:val="single" w:sz="6" w:space="1" w:color="000001"/>
          <w:right w:val="nil"/>
        </w:pBdr>
        <w:spacing w:after="0" w:line="240" w:lineRule="auto"/>
        <w:jc w:val="center"/>
        <w:rPr>
          <w:rFonts w:ascii="Times New Roman" w:eastAsia="Times New Roman" w:hAnsi="Times New Roman"/>
          <w:color w:val="000000"/>
          <w:sz w:val="24"/>
          <w:szCs w:val="24"/>
          <w:lang w:eastAsia="cs-CZ"/>
        </w:rPr>
      </w:pPr>
      <w:r w:rsidRPr="001779BB">
        <w:rPr>
          <w:rFonts w:ascii="Times New Roman" w:hAnsi="Times New Roman"/>
          <w:sz w:val="24"/>
          <w:szCs w:val="24"/>
        </w:rPr>
        <w:t>Návrh státního závěrečného účtu České republiky za rok 2016, kapitola 381 – Nejvyšší kontrolní úřad</w:t>
      </w:r>
    </w:p>
    <w:p w:rsidR="008A4B3C" w:rsidRDefault="008A4B3C" w:rsidP="008A4B3C">
      <w:pPr>
        <w:spacing w:after="0" w:line="240" w:lineRule="auto"/>
        <w:jc w:val="both"/>
        <w:rPr>
          <w:rFonts w:ascii="Times New Roman" w:eastAsia="Times New Roman" w:hAnsi="Times New Roman"/>
          <w:color w:val="000000"/>
          <w:sz w:val="24"/>
          <w:szCs w:val="24"/>
          <w:lang w:eastAsia="cs-CZ"/>
        </w:rPr>
      </w:pPr>
    </w:p>
    <w:p w:rsidR="009D03A6" w:rsidRDefault="009D03A6" w:rsidP="00E526B8">
      <w:pPr>
        <w:spacing w:after="0" w:line="240" w:lineRule="auto"/>
        <w:ind w:firstLine="708"/>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S úvodním slovem k tomuto bodu vystoupil </w:t>
      </w:r>
      <w:r>
        <w:rPr>
          <w:rFonts w:ascii="Times New Roman" w:eastAsia="Times New Roman" w:hAnsi="Times New Roman"/>
          <w:b/>
          <w:color w:val="000000"/>
          <w:sz w:val="24"/>
          <w:szCs w:val="24"/>
          <w:lang w:eastAsia="cs-CZ"/>
        </w:rPr>
        <w:t>prezident NKÚ M. Kala</w:t>
      </w:r>
      <w:r>
        <w:rPr>
          <w:rFonts w:ascii="Times New Roman" w:eastAsia="Times New Roman" w:hAnsi="Times New Roman"/>
          <w:color w:val="000000"/>
          <w:sz w:val="24"/>
          <w:szCs w:val="24"/>
          <w:lang w:eastAsia="cs-CZ"/>
        </w:rPr>
        <w:t xml:space="preserve">. Uvedl, že </w:t>
      </w:r>
      <w:r w:rsidR="00C5487A">
        <w:rPr>
          <w:rFonts w:ascii="Times New Roman" w:eastAsia="Times New Roman" w:hAnsi="Times New Roman"/>
          <w:color w:val="000000"/>
          <w:sz w:val="24"/>
          <w:szCs w:val="24"/>
          <w:lang w:eastAsia="cs-CZ"/>
        </w:rPr>
        <w:t>výše schválen</w:t>
      </w:r>
      <w:r w:rsidR="000D342C">
        <w:rPr>
          <w:rFonts w:ascii="Times New Roman" w:eastAsia="Times New Roman" w:hAnsi="Times New Roman"/>
          <w:color w:val="000000"/>
          <w:sz w:val="24"/>
          <w:szCs w:val="24"/>
          <w:lang w:eastAsia="cs-CZ"/>
        </w:rPr>
        <w:t xml:space="preserve">ých </w:t>
      </w:r>
      <w:r w:rsidR="00C5487A">
        <w:rPr>
          <w:rFonts w:ascii="Times New Roman" w:eastAsia="Times New Roman" w:hAnsi="Times New Roman"/>
          <w:color w:val="000000"/>
          <w:sz w:val="24"/>
          <w:szCs w:val="24"/>
          <w:lang w:eastAsia="cs-CZ"/>
        </w:rPr>
        <w:t>příjm</w:t>
      </w:r>
      <w:r w:rsidR="000D342C">
        <w:rPr>
          <w:rFonts w:ascii="Times New Roman" w:eastAsia="Times New Roman" w:hAnsi="Times New Roman"/>
          <w:color w:val="000000"/>
          <w:sz w:val="24"/>
          <w:szCs w:val="24"/>
          <w:lang w:eastAsia="cs-CZ"/>
        </w:rPr>
        <w:t>ů</w:t>
      </w:r>
      <w:r w:rsidR="00C5487A">
        <w:rPr>
          <w:rFonts w:ascii="Times New Roman" w:eastAsia="Times New Roman" w:hAnsi="Times New Roman"/>
          <w:color w:val="000000"/>
          <w:sz w:val="24"/>
          <w:szCs w:val="24"/>
          <w:lang w:eastAsia="cs-CZ"/>
        </w:rPr>
        <w:t xml:space="preserve"> byla 347 tis. Kč a výdajů 500 840 tis. Kč. </w:t>
      </w:r>
      <w:r w:rsidR="000D342C">
        <w:rPr>
          <w:rFonts w:ascii="Times New Roman" w:eastAsia="Times New Roman" w:hAnsi="Times New Roman"/>
          <w:color w:val="000000"/>
          <w:sz w:val="24"/>
          <w:szCs w:val="24"/>
          <w:lang w:eastAsia="cs-CZ"/>
        </w:rPr>
        <w:t>Skutečná výše</w:t>
      </w:r>
      <w:r w:rsidR="00213A1A">
        <w:rPr>
          <w:rFonts w:ascii="Times New Roman" w:eastAsia="Times New Roman" w:hAnsi="Times New Roman"/>
          <w:color w:val="000000"/>
          <w:sz w:val="24"/>
          <w:szCs w:val="24"/>
          <w:lang w:eastAsia="cs-CZ"/>
        </w:rPr>
        <w:t xml:space="preserve"> příjmů byla 1 230,77 </w:t>
      </w:r>
      <w:r w:rsidR="00C5487A">
        <w:rPr>
          <w:rFonts w:ascii="Times New Roman" w:eastAsia="Times New Roman" w:hAnsi="Times New Roman"/>
          <w:color w:val="000000"/>
          <w:sz w:val="24"/>
          <w:szCs w:val="24"/>
          <w:lang w:eastAsia="cs-CZ"/>
        </w:rPr>
        <w:t>tis. Kč a výdajů 496 107,04 tis. Kč.</w:t>
      </w:r>
      <w:r w:rsidR="008B3BA2">
        <w:rPr>
          <w:rFonts w:ascii="Times New Roman" w:eastAsia="Times New Roman" w:hAnsi="Times New Roman"/>
          <w:color w:val="000000"/>
          <w:sz w:val="24"/>
          <w:szCs w:val="24"/>
          <w:lang w:eastAsia="cs-CZ"/>
        </w:rPr>
        <w:t xml:space="preserve"> Vzhledem ke změně platových tarifů byl rozpočet výdajů zvýšen </w:t>
      </w:r>
      <w:r w:rsidR="000D342C">
        <w:rPr>
          <w:rFonts w:ascii="Times New Roman" w:eastAsia="Times New Roman" w:hAnsi="Times New Roman"/>
          <w:color w:val="000000"/>
          <w:sz w:val="24"/>
          <w:szCs w:val="24"/>
          <w:lang w:eastAsia="cs-CZ"/>
        </w:rPr>
        <w:t xml:space="preserve">rozpočtovým opatřením </w:t>
      </w:r>
      <w:r w:rsidR="008B3BA2">
        <w:rPr>
          <w:rFonts w:ascii="Times New Roman" w:eastAsia="Times New Roman" w:hAnsi="Times New Roman"/>
          <w:color w:val="000000"/>
          <w:sz w:val="24"/>
          <w:szCs w:val="24"/>
          <w:lang w:eastAsia="cs-CZ"/>
        </w:rPr>
        <w:t>na 503 649 t</w:t>
      </w:r>
      <w:r w:rsidR="00213A1A">
        <w:rPr>
          <w:rFonts w:ascii="Times New Roman" w:eastAsia="Times New Roman" w:hAnsi="Times New Roman"/>
          <w:color w:val="000000"/>
          <w:sz w:val="24"/>
          <w:szCs w:val="24"/>
          <w:lang w:eastAsia="cs-CZ"/>
        </w:rPr>
        <w:t>is. Kč</w:t>
      </w:r>
      <w:r w:rsidR="000D342C">
        <w:rPr>
          <w:rFonts w:ascii="Times New Roman" w:eastAsia="Times New Roman" w:hAnsi="Times New Roman"/>
          <w:color w:val="000000"/>
          <w:sz w:val="24"/>
          <w:szCs w:val="24"/>
          <w:lang w:eastAsia="cs-CZ"/>
        </w:rPr>
        <w:t>.</w:t>
      </w:r>
      <w:r w:rsidR="00660B6B">
        <w:rPr>
          <w:rFonts w:ascii="Times New Roman" w:eastAsia="Times New Roman" w:hAnsi="Times New Roman"/>
          <w:color w:val="000000"/>
          <w:sz w:val="24"/>
          <w:szCs w:val="24"/>
          <w:lang w:eastAsia="cs-CZ"/>
        </w:rPr>
        <w:t xml:space="preserve"> Skutečné čerpání výdajů k rozpočtu po změnách činilo </w:t>
      </w:r>
      <w:r w:rsidR="00213A1A">
        <w:rPr>
          <w:rFonts w:ascii="Times New Roman" w:eastAsia="Times New Roman" w:hAnsi="Times New Roman"/>
          <w:color w:val="000000"/>
          <w:sz w:val="24"/>
          <w:szCs w:val="24"/>
          <w:lang w:eastAsia="cs-CZ"/>
        </w:rPr>
        <w:t>98,</w:t>
      </w:r>
      <w:r w:rsidR="008B3BA2">
        <w:rPr>
          <w:rFonts w:ascii="Times New Roman" w:eastAsia="Times New Roman" w:hAnsi="Times New Roman"/>
          <w:color w:val="000000"/>
          <w:sz w:val="24"/>
          <w:szCs w:val="24"/>
          <w:lang w:eastAsia="cs-CZ"/>
        </w:rPr>
        <w:t xml:space="preserve">5 %. Po zapojení nároků z nespotřebovaných výdajů dosáhl konečný rozpočet </w:t>
      </w:r>
      <w:r w:rsidR="00186D9B">
        <w:rPr>
          <w:rFonts w:ascii="Times New Roman" w:eastAsia="Times New Roman" w:hAnsi="Times New Roman"/>
          <w:color w:val="000000"/>
          <w:sz w:val="24"/>
          <w:szCs w:val="24"/>
          <w:lang w:eastAsia="cs-CZ"/>
        </w:rPr>
        <w:t>výdajů</w:t>
      </w:r>
      <w:r w:rsidR="00AA628F">
        <w:rPr>
          <w:rFonts w:ascii="Times New Roman" w:eastAsia="Times New Roman" w:hAnsi="Times New Roman"/>
          <w:color w:val="000000"/>
          <w:sz w:val="24"/>
          <w:szCs w:val="24"/>
          <w:lang w:eastAsia="cs-CZ"/>
        </w:rPr>
        <w:t xml:space="preserve"> čás</w:t>
      </w:r>
      <w:r w:rsidR="008B3BA2">
        <w:rPr>
          <w:rFonts w:ascii="Times New Roman" w:eastAsia="Times New Roman" w:hAnsi="Times New Roman"/>
          <w:color w:val="000000"/>
          <w:sz w:val="24"/>
          <w:szCs w:val="24"/>
          <w:lang w:eastAsia="cs-CZ"/>
        </w:rPr>
        <w:t>tk</w:t>
      </w:r>
      <w:r w:rsidR="00213A1A">
        <w:rPr>
          <w:rFonts w:ascii="Times New Roman" w:eastAsia="Times New Roman" w:hAnsi="Times New Roman"/>
          <w:color w:val="000000"/>
          <w:sz w:val="24"/>
          <w:szCs w:val="24"/>
          <w:lang w:eastAsia="cs-CZ"/>
        </w:rPr>
        <w:t>y</w:t>
      </w:r>
      <w:r w:rsidR="008B3BA2">
        <w:rPr>
          <w:rFonts w:ascii="Times New Roman" w:eastAsia="Times New Roman" w:hAnsi="Times New Roman"/>
          <w:color w:val="000000"/>
          <w:sz w:val="24"/>
          <w:szCs w:val="24"/>
          <w:lang w:eastAsia="cs-CZ"/>
        </w:rPr>
        <w:t xml:space="preserve"> 527 mil. Kč a byl </w:t>
      </w:r>
      <w:r w:rsidR="00186D9B">
        <w:rPr>
          <w:rFonts w:ascii="Times New Roman" w:eastAsia="Times New Roman" w:hAnsi="Times New Roman"/>
          <w:color w:val="000000"/>
          <w:sz w:val="24"/>
          <w:szCs w:val="24"/>
          <w:lang w:eastAsia="cs-CZ"/>
        </w:rPr>
        <w:t>čerpán</w:t>
      </w:r>
      <w:r w:rsidR="008B3BA2">
        <w:rPr>
          <w:rFonts w:ascii="Times New Roman" w:eastAsia="Times New Roman" w:hAnsi="Times New Roman"/>
          <w:color w:val="000000"/>
          <w:sz w:val="24"/>
          <w:szCs w:val="24"/>
          <w:lang w:eastAsia="cs-CZ"/>
        </w:rPr>
        <w:t xml:space="preserve"> na 94,1 %.</w:t>
      </w:r>
      <w:r w:rsidR="00E526B8">
        <w:rPr>
          <w:rFonts w:ascii="Times New Roman" w:eastAsia="Times New Roman" w:hAnsi="Times New Roman"/>
          <w:color w:val="000000"/>
          <w:sz w:val="24"/>
          <w:szCs w:val="24"/>
          <w:lang w:eastAsia="cs-CZ"/>
        </w:rPr>
        <w:t xml:space="preserve"> </w:t>
      </w:r>
      <w:r w:rsidR="008B3BA2">
        <w:rPr>
          <w:rFonts w:ascii="Times New Roman" w:eastAsia="Times New Roman" w:hAnsi="Times New Roman"/>
          <w:color w:val="000000"/>
          <w:sz w:val="24"/>
          <w:szCs w:val="24"/>
          <w:lang w:eastAsia="cs-CZ"/>
        </w:rPr>
        <w:t xml:space="preserve">Stanovené příjmy byly překročeny o 883 tis. Kč a v konečném rozpočtu výdajů kapitoly zůstala nedočerpána částka 31 093 tis. Kč. Výsledné saldo příjmů a výdajů se snížilo na </w:t>
      </w:r>
      <w:r w:rsidR="00E526B8">
        <w:rPr>
          <w:rFonts w:ascii="Times New Roman" w:eastAsia="Times New Roman" w:hAnsi="Times New Roman"/>
          <w:color w:val="000000"/>
          <w:sz w:val="24"/>
          <w:szCs w:val="24"/>
          <w:lang w:eastAsia="cs-CZ"/>
        </w:rPr>
        <w:t xml:space="preserve">mínus </w:t>
      </w:r>
      <w:r w:rsidR="008B3BA2">
        <w:rPr>
          <w:rFonts w:ascii="Times New Roman" w:eastAsia="Times New Roman" w:hAnsi="Times New Roman"/>
          <w:color w:val="000000"/>
          <w:sz w:val="24"/>
          <w:szCs w:val="24"/>
          <w:lang w:eastAsia="cs-CZ"/>
        </w:rPr>
        <w:t>494 800 t</w:t>
      </w:r>
      <w:r w:rsidR="000B22F0">
        <w:rPr>
          <w:rFonts w:ascii="Times New Roman" w:eastAsia="Times New Roman" w:hAnsi="Times New Roman"/>
          <w:color w:val="000000"/>
          <w:sz w:val="24"/>
          <w:szCs w:val="24"/>
          <w:lang w:eastAsia="cs-CZ"/>
        </w:rPr>
        <w:t>is. Kč</w:t>
      </w:r>
      <w:r w:rsidR="001A6B86">
        <w:rPr>
          <w:rFonts w:ascii="Times New Roman" w:eastAsia="Times New Roman" w:hAnsi="Times New Roman"/>
          <w:color w:val="000000"/>
          <w:sz w:val="24"/>
          <w:szCs w:val="24"/>
          <w:lang w:eastAsia="cs-CZ"/>
        </w:rPr>
        <w:t>, plánované bylo 500 500 tis. </w:t>
      </w:r>
      <w:r w:rsidR="008B3BA2">
        <w:rPr>
          <w:rFonts w:ascii="Times New Roman" w:eastAsia="Times New Roman" w:hAnsi="Times New Roman"/>
          <w:color w:val="000000"/>
          <w:sz w:val="24"/>
          <w:szCs w:val="24"/>
          <w:lang w:eastAsia="cs-CZ"/>
        </w:rPr>
        <w:t xml:space="preserve">Kč. Všechny ukazatele stanovené zákonem o státním rozpočtu ČR na rok 2016 </w:t>
      </w:r>
      <w:r w:rsidR="008B3BA2">
        <w:rPr>
          <w:rFonts w:ascii="Times New Roman" w:eastAsia="Times New Roman" w:hAnsi="Times New Roman"/>
          <w:color w:val="000000"/>
          <w:sz w:val="24"/>
          <w:szCs w:val="24"/>
          <w:lang w:eastAsia="cs-CZ"/>
        </w:rPr>
        <w:lastRenderedPageBreak/>
        <w:t xml:space="preserve">byly dodrženy a v souladu se zákonem </w:t>
      </w:r>
      <w:r w:rsidR="001E0DA6">
        <w:rPr>
          <w:rFonts w:ascii="Times New Roman" w:eastAsia="Times New Roman" w:hAnsi="Times New Roman"/>
          <w:color w:val="000000"/>
          <w:sz w:val="24"/>
          <w:szCs w:val="24"/>
          <w:lang w:eastAsia="cs-CZ"/>
        </w:rPr>
        <w:t xml:space="preserve">o NKÚ </w:t>
      </w:r>
      <w:r w:rsidR="008B3BA2">
        <w:rPr>
          <w:rFonts w:ascii="Times New Roman" w:eastAsia="Times New Roman" w:hAnsi="Times New Roman"/>
          <w:color w:val="000000"/>
          <w:sz w:val="24"/>
          <w:szCs w:val="24"/>
          <w:lang w:eastAsia="cs-CZ"/>
        </w:rPr>
        <w:t>obsahuje závěrečný účet zprávu nezávislého auditora s výrokem o ověření roční účetní závěrky.</w:t>
      </w:r>
    </w:p>
    <w:p w:rsidR="009D03A6" w:rsidRDefault="009D03A6" w:rsidP="009D03A6">
      <w:pPr>
        <w:spacing w:after="0" w:line="240" w:lineRule="auto"/>
        <w:jc w:val="both"/>
        <w:rPr>
          <w:rFonts w:ascii="Times New Roman" w:eastAsia="Times New Roman" w:hAnsi="Times New Roman"/>
          <w:color w:val="000000"/>
          <w:sz w:val="24"/>
          <w:szCs w:val="24"/>
          <w:lang w:eastAsia="cs-CZ"/>
        </w:rPr>
      </w:pPr>
    </w:p>
    <w:p w:rsidR="009D03A6" w:rsidRDefault="009D03A6" w:rsidP="009D03A6">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ab/>
        <w:t xml:space="preserve">Se stanoviskem za Ministerstvo financí vystoupila </w:t>
      </w:r>
      <w:r w:rsidRPr="00E33E99">
        <w:rPr>
          <w:rFonts w:ascii="Times New Roman" w:eastAsia="Times New Roman" w:hAnsi="Times New Roman"/>
          <w:b/>
          <w:color w:val="000000"/>
          <w:sz w:val="24"/>
          <w:szCs w:val="24"/>
          <w:lang w:eastAsia="cs-CZ"/>
        </w:rPr>
        <w:t>vedoucí finančního oddělení Financová</w:t>
      </w:r>
      <w:r>
        <w:rPr>
          <w:rFonts w:ascii="Times New Roman" w:eastAsia="Times New Roman" w:hAnsi="Times New Roman"/>
          <w:b/>
          <w:color w:val="000000"/>
          <w:sz w:val="24"/>
          <w:szCs w:val="24"/>
          <w:lang w:eastAsia="cs-CZ"/>
        </w:rPr>
        <w:t>ní dalších oblastí neziskové sf</w:t>
      </w:r>
      <w:r w:rsidRPr="00E33E99">
        <w:rPr>
          <w:rFonts w:ascii="Times New Roman" w:eastAsia="Times New Roman" w:hAnsi="Times New Roman"/>
          <w:b/>
          <w:color w:val="000000"/>
          <w:sz w:val="24"/>
          <w:szCs w:val="24"/>
          <w:lang w:eastAsia="cs-CZ"/>
        </w:rPr>
        <w:t>éry MF M. Pokorná</w:t>
      </w:r>
      <w:r>
        <w:rPr>
          <w:rFonts w:ascii="Times New Roman" w:eastAsia="Times New Roman" w:hAnsi="Times New Roman"/>
          <w:color w:val="000000"/>
          <w:sz w:val="24"/>
          <w:szCs w:val="24"/>
          <w:lang w:eastAsia="cs-CZ"/>
        </w:rPr>
        <w:t xml:space="preserve">. </w:t>
      </w:r>
      <w:r w:rsidR="00C8450C">
        <w:rPr>
          <w:rFonts w:ascii="Times New Roman" w:eastAsia="Times New Roman" w:hAnsi="Times New Roman"/>
          <w:color w:val="000000"/>
          <w:sz w:val="24"/>
          <w:szCs w:val="24"/>
          <w:lang w:eastAsia="cs-CZ"/>
        </w:rPr>
        <w:t xml:space="preserve">Konstatovala, že všechny zákonné ukazatele byly dodrženy. </w:t>
      </w:r>
      <w:r w:rsidR="00096DFC">
        <w:rPr>
          <w:rFonts w:ascii="Times New Roman" w:eastAsia="Times New Roman" w:hAnsi="Times New Roman"/>
          <w:color w:val="000000"/>
          <w:sz w:val="24"/>
          <w:szCs w:val="24"/>
          <w:lang w:eastAsia="cs-CZ"/>
        </w:rPr>
        <w:t>Dále u</w:t>
      </w:r>
      <w:r w:rsidR="00C5487A">
        <w:rPr>
          <w:rFonts w:ascii="Times New Roman" w:eastAsia="Times New Roman" w:hAnsi="Times New Roman"/>
          <w:color w:val="000000"/>
          <w:sz w:val="24"/>
          <w:szCs w:val="24"/>
          <w:lang w:eastAsia="cs-CZ"/>
        </w:rPr>
        <w:t>vedla, že</w:t>
      </w:r>
      <w:r w:rsidR="00120FC0">
        <w:rPr>
          <w:rFonts w:ascii="Times New Roman" w:eastAsia="Times New Roman" w:hAnsi="Times New Roman"/>
          <w:color w:val="000000"/>
          <w:sz w:val="24"/>
          <w:szCs w:val="24"/>
          <w:lang w:eastAsia="cs-CZ"/>
        </w:rPr>
        <w:t xml:space="preserve"> rozpočtované výdaje byly </w:t>
      </w:r>
      <w:r w:rsidR="008B3BA2">
        <w:rPr>
          <w:rFonts w:ascii="Times New Roman" w:eastAsia="Times New Roman" w:hAnsi="Times New Roman"/>
          <w:color w:val="000000"/>
          <w:sz w:val="24"/>
          <w:szCs w:val="24"/>
          <w:lang w:eastAsia="cs-CZ"/>
        </w:rPr>
        <w:t>navýšen</w:t>
      </w:r>
      <w:r w:rsidR="00120FC0">
        <w:rPr>
          <w:rFonts w:ascii="Times New Roman" w:eastAsia="Times New Roman" w:hAnsi="Times New Roman"/>
          <w:color w:val="000000"/>
          <w:sz w:val="24"/>
          <w:szCs w:val="24"/>
          <w:lang w:eastAsia="cs-CZ"/>
        </w:rPr>
        <w:t>y</w:t>
      </w:r>
      <w:r w:rsidR="008B3BA2">
        <w:rPr>
          <w:rFonts w:ascii="Times New Roman" w:eastAsia="Times New Roman" w:hAnsi="Times New Roman"/>
          <w:color w:val="000000"/>
          <w:sz w:val="24"/>
          <w:szCs w:val="24"/>
          <w:lang w:eastAsia="cs-CZ"/>
        </w:rPr>
        <w:t xml:space="preserve">. Byly použity </w:t>
      </w:r>
      <w:r w:rsidR="00C8450C">
        <w:rPr>
          <w:rFonts w:ascii="Times New Roman" w:eastAsia="Times New Roman" w:hAnsi="Times New Roman"/>
          <w:color w:val="000000"/>
          <w:sz w:val="24"/>
          <w:szCs w:val="24"/>
          <w:lang w:eastAsia="cs-CZ"/>
        </w:rPr>
        <w:t xml:space="preserve">nároky z </w:t>
      </w:r>
      <w:r w:rsidR="00213A1A">
        <w:rPr>
          <w:rFonts w:ascii="Times New Roman" w:eastAsia="Times New Roman" w:hAnsi="Times New Roman"/>
          <w:color w:val="000000"/>
          <w:sz w:val="24"/>
          <w:szCs w:val="24"/>
          <w:lang w:eastAsia="cs-CZ"/>
        </w:rPr>
        <w:t>nespotřebovaných výdajů</w:t>
      </w:r>
      <w:r w:rsidR="008B3BA2">
        <w:rPr>
          <w:rFonts w:ascii="Times New Roman" w:eastAsia="Times New Roman" w:hAnsi="Times New Roman"/>
          <w:color w:val="000000"/>
          <w:sz w:val="24"/>
          <w:szCs w:val="24"/>
          <w:lang w:eastAsia="cs-CZ"/>
        </w:rPr>
        <w:t xml:space="preserve"> ve výši cca 18</w:t>
      </w:r>
      <w:r w:rsidR="00C8450C">
        <w:rPr>
          <w:rFonts w:ascii="Times New Roman" w:eastAsia="Times New Roman" w:hAnsi="Times New Roman"/>
          <w:color w:val="000000"/>
          <w:sz w:val="24"/>
          <w:szCs w:val="24"/>
          <w:lang w:eastAsia="cs-CZ"/>
        </w:rPr>
        <w:t xml:space="preserve"> 000 tis. Kč, z </w:t>
      </w:r>
      <w:r w:rsidR="008B3BA2">
        <w:rPr>
          <w:rFonts w:ascii="Times New Roman" w:eastAsia="Times New Roman" w:hAnsi="Times New Roman"/>
          <w:color w:val="000000"/>
          <w:sz w:val="24"/>
          <w:szCs w:val="24"/>
          <w:lang w:eastAsia="cs-CZ"/>
        </w:rPr>
        <w:t xml:space="preserve">toho na programové financování 9 872 tis. Kč. </w:t>
      </w:r>
    </w:p>
    <w:p w:rsidR="009D03A6" w:rsidRDefault="009D03A6" w:rsidP="009D03A6">
      <w:pPr>
        <w:spacing w:after="0" w:line="240" w:lineRule="auto"/>
        <w:jc w:val="both"/>
        <w:rPr>
          <w:rFonts w:ascii="Times New Roman" w:eastAsia="Times New Roman" w:hAnsi="Times New Roman"/>
          <w:color w:val="000000"/>
          <w:sz w:val="24"/>
          <w:szCs w:val="24"/>
          <w:lang w:eastAsia="cs-CZ"/>
        </w:rPr>
      </w:pPr>
    </w:p>
    <w:p w:rsidR="00760220" w:rsidRDefault="009D03A6" w:rsidP="009D03A6">
      <w:pPr>
        <w:spacing w:after="0" w:line="240" w:lineRule="auto"/>
        <w:ind w:firstLine="708"/>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Se zpravodajskou zprávou vystoupil </w:t>
      </w:r>
      <w:r>
        <w:rPr>
          <w:rFonts w:ascii="Times New Roman" w:eastAsia="Times New Roman" w:hAnsi="Times New Roman"/>
          <w:b/>
          <w:bCs/>
          <w:color w:val="000000"/>
          <w:sz w:val="24"/>
          <w:szCs w:val="24"/>
          <w:lang w:eastAsia="cs-CZ"/>
        </w:rPr>
        <w:t xml:space="preserve">předseda – zpravodaj výboru </w:t>
      </w:r>
      <w:proofErr w:type="spellStart"/>
      <w:r>
        <w:rPr>
          <w:rFonts w:ascii="Times New Roman" w:eastAsia="Times New Roman" w:hAnsi="Times New Roman"/>
          <w:b/>
          <w:bCs/>
          <w:color w:val="000000"/>
          <w:sz w:val="24"/>
          <w:szCs w:val="24"/>
          <w:lang w:eastAsia="cs-CZ"/>
        </w:rPr>
        <w:t>posl</w:t>
      </w:r>
      <w:proofErr w:type="spellEnd"/>
      <w:r>
        <w:rPr>
          <w:rFonts w:ascii="Times New Roman" w:eastAsia="Times New Roman" w:hAnsi="Times New Roman"/>
          <w:b/>
          <w:bCs/>
          <w:color w:val="000000"/>
          <w:sz w:val="24"/>
          <w:szCs w:val="24"/>
          <w:lang w:eastAsia="cs-CZ"/>
        </w:rPr>
        <w:t>. V. Koníček</w:t>
      </w:r>
      <w:r>
        <w:rPr>
          <w:rFonts w:ascii="Times New Roman" w:eastAsia="Times New Roman" w:hAnsi="Times New Roman"/>
          <w:color w:val="000000"/>
          <w:sz w:val="24"/>
          <w:szCs w:val="24"/>
          <w:lang w:eastAsia="cs-CZ"/>
        </w:rPr>
        <w:t>.</w:t>
      </w:r>
      <w:r>
        <w:rPr>
          <w:rFonts w:ascii="Times New Roman" w:eastAsia="Times New Roman" w:hAnsi="Times New Roman"/>
          <w:b/>
          <w:bCs/>
          <w:color w:val="000000"/>
          <w:sz w:val="24"/>
          <w:szCs w:val="24"/>
          <w:lang w:eastAsia="cs-CZ"/>
        </w:rPr>
        <w:t xml:space="preserve"> </w:t>
      </w:r>
      <w:r w:rsidR="00606D1C" w:rsidRPr="00606D1C">
        <w:rPr>
          <w:rFonts w:ascii="Times New Roman" w:eastAsia="Times New Roman" w:hAnsi="Times New Roman"/>
          <w:bCs/>
          <w:color w:val="000000"/>
          <w:sz w:val="24"/>
          <w:szCs w:val="24"/>
          <w:lang w:eastAsia="cs-CZ"/>
        </w:rPr>
        <w:t xml:space="preserve">Dotázal </w:t>
      </w:r>
      <w:r w:rsidR="00606D1C">
        <w:rPr>
          <w:rFonts w:ascii="Times New Roman" w:eastAsia="Times New Roman" w:hAnsi="Times New Roman"/>
          <w:color w:val="000000"/>
          <w:sz w:val="24"/>
          <w:szCs w:val="24"/>
          <w:lang w:eastAsia="cs-CZ"/>
        </w:rPr>
        <w:t xml:space="preserve">se na položku </w:t>
      </w:r>
      <w:r w:rsidR="00606D1C">
        <w:rPr>
          <w:rFonts w:ascii="Times New Roman" w:eastAsia="Times New Roman" w:hAnsi="Times New Roman"/>
          <w:color w:val="000000"/>
          <w:spacing w:val="-4"/>
          <w:sz w:val="24"/>
          <w:szCs w:val="24"/>
          <w:lang w:eastAsia="cs-CZ"/>
        </w:rPr>
        <w:t>výše platů zaměstnanců v pracovním poměru.</w:t>
      </w:r>
      <w:r w:rsidR="00606D1C">
        <w:rPr>
          <w:rFonts w:ascii="Times New Roman" w:eastAsia="Times New Roman" w:hAnsi="Times New Roman"/>
          <w:color w:val="000000"/>
          <w:sz w:val="24"/>
          <w:szCs w:val="24"/>
          <w:lang w:eastAsia="cs-CZ"/>
        </w:rPr>
        <w:t xml:space="preserve"> Dále </w:t>
      </w:r>
      <w:r w:rsidR="00DB651F">
        <w:rPr>
          <w:rFonts w:ascii="Times New Roman" w:eastAsia="Times New Roman" w:hAnsi="Times New Roman"/>
          <w:color w:val="000000"/>
          <w:sz w:val="24"/>
          <w:szCs w:val="24"/>
          <w:lang w:eastAsia="cs-CZ"/>
        </w:rPr>
        <w:t>se d</w:t>
      </w:r>
      <w:r w:rsidR="00C5487A">
        <w:rPr>
          <w:rFonts w:ascii="Times New Roman" w:eastAsia="Times New Roman" w:hAnsi="Times New Roman"/>
          <w:color w:val="000000"/>
          <w:sz w:val="24"/>
          <w:szCs w:val="24"/>
          <w:lang w:eastAsia="cs-CZ"/>
        </w:rPr>
        <w:t xml:space="preserve">otázal na </w:t>
      </w:r>
      <w:r w:rsidR="00760220">
        <w:rPr>
          <w:rFonts w:ascii="Times New Roman" w:eastAsia="Times New Roman" w:hAnsi="Times New Roman"/>
          <w:color w:val="000000"/>
          <w:sz w:val="24"/>
          <w:szCs w:val="24"/>
          <w:lang w:eastAsia="cs-CZ"/>
        </w:rPr>
        <w:t>plnění povinného podílu zaměstnávání osob se zdravotním postižením.</w:t>
      </w:r>
    </w:p>
    <w:p w:rsidR="009D03A6" w:rsidRDefault="009D03A6" w:rsidP="009D03A6">
      <w:pPr>
        <w:spacing w:after="0" w:line="240" w:lineRule="auto"/>
        <w:jc w:val="both"/>
        <w:rPr>
          <w:rFonts w:ascii="Times New Roman" w:eastAsia="Times New Roman" w:hAnsi="Times New Roman"/>
          <w:color w:val="000000"/>
          <w:sz w:val="24"/>
          <w:szCs w:val="24"/>
          <w:lang w:eastAsia="cs-CZ"/>
        </w:rPr>
      </w:pPr>
    </w:p>
    <w:p w:rsidR="008A4B3C" w:rsidRDefault="009D03A6" w:rsidP="009D03A6">
      <w:pPr>
        <w:spacing w:after="0" w:line="240" w:lineRule="auto"/>
        <w:ind w:firstLine="708"/>
        <w:jc w:val="both"/>
        <w:rPr>
          <w:rFonts w:ascii="Times New Roman" w:eastAsia="Times New Roman" w:hAnsi="Times New Roman"/>
          <w:color w:val="000000"/>
          <w:sz w:val="24"/>
          <w:szCs w:val="24"/>
          <w:lang w:eastAsia="cs-CZ"/>
        </w:rPr>
      </w:pPr>
      <w:r>
        <w:rPr>
          <w:rFonts w:ascii="Times New Roman" w:eastAsia="Times New Roman" w:hAnsi="Times New Roman"/>
          <w:color w:val="000000"/>
          <w:spacing w:val="-4"/>
          <w:sz w:val="24"/>
          <w:szCs w:val="24"/>
          <w:lang w:eastAsia="cs-CZ"/>
        </w:rPr>
        <w:t>V obecné rozpravě vystoupil</w:t>
      </w:r>
      <w:r w:rsidR="00C5487A">
        <w:rPr>
          <w:rFonts w:ascii="Times New Roman" w:eastAsia="Times New Roman" w:hAnsi="Times New Roman"/>
          <w:color w:val="000000"/>
          <w:spacing w:val="-4"/>
          <w:sz w:val="24"/>
          <w:szCs w:val="24"/>
          <w:lang w:eastAsia="cs-CZ"/>
        </w:rPr>
        <w:t>i:</w:t>
      </w:r>
      <w:r>
        <w:rPr>
          <w:rFonts w:ascii="Times New Roman" w:eastAsia="Times New Roman" w:hAnsi="Times New Roman"/>
          <w:color w:val="000000"/>
          <w:spacing w:val="-4"/>
          <w:sz w:val="24"/>
          <w:szCs w:val="24"/>
          <w:lang w:eastAsia="cs-CZ"/>
        </w:rPr>
        <w:t xml:space="preserve"> </w:t>
      </w:r>
      <w:r w:rsidR="00C5487A" w:rsidRPr="00E33E99">
        <w:rPr>
          <w:rFonts w:ascii="Times New Roman" w:eastAsia="Times New Roman" w:hAnsi="Times New Roman"/>
          <w:b/>
          <w:color w:val="000000"/>
          <w:sz w:val="24"/>
          <w:szCs w:val="24"/>
          <w:lang w:eastAsia="cs-CZ"/>
        </w:rPr>
        <w:t>vedoucí finančního oddělení Financová</w:t>
      </w:r>
      <w:r w:rsidR="00C5487A">
        <w:rPr>
          <w:rFonts w:ascii="Times New Roman" w:eastAsia="Times New Roman" w:hAnsi="Times New Roman"/>
          <w:b/>
          <w:color w:val="000000"/>
          <w:sz w:val="24"/>
          <w:szCs w:val="24"/>
          <w:lang w:eastAsia="cs-CZ"/>
        </w:rPr>
        <w:t>ní dalších oblastí neziskové sf</w:t>
      </w:r>
      <w:r w:rsidR="00C5487A" w:rsidRPr="00E33E99">
        <w:rPr>
          <w:rFonts w:ascii="Times New Roman" w:eastAsia="Times New Roman" w:hAnsi="Times New Roman"/>
          <w:b/>
          <w:color w:val="000000"/>
          <w:sz w:val="24"/>
          <w:szCs w:val="24"/>
          <w:lang w:eastAsia="cs-CZ"/>
        </w:rPr>
        <w:t>éry MF M. Pokorná</w:t>
      </w:r>
      <w:r w:rsidR="00C5487A">
        <w:rPr>
          <w:rFonts w:ascii="Times New Roman" w:eastAsia="Times New Roman" w:hAnsi="Times New Roman"/>
          <w:color w:val="000000"/>
          <w:spacing w:val="-4"/>
          <w:sz w:val="24"/>
          <w:szCs w:val="24"/>
          <w:lang w:eastAsia="cs-CZ"/>
        </w:rPr>
        <w:t xml:space="preserve"> (Uvedla, že </w:t>
      </w:r>
      <w:r w:rsidR="001A747D">
        <w:rPr>
          <w:rFonts w:ascii="Times New Roman" w:eastAsia="Times New Roman" w:hAnsi="Times New Roman"/>
          <w:color w:val="000000"/>
          <w:spacing w:val="-4"/>
          <w:sz w:val="24"/>
          <w:szCs w:val="24"/>
          <w:lang w:eastAsia="cs-CZ"/>
        </w:rPr>
        <w:t xml:space="preserve">výše platů zaměstnanců v pracovním poměru byla </w:t>
      </w:r>
      <w:r w:rsidR="00044EAC">
        <w:rPr>
          <w:rFonts w:ascii="Times New Roman" w:eastAsia="Times New Roman" w:hAnsi="Times New Roman"/>
          <w:color w:val="000000"/>
          <w:spacing w:val="-4"/>
          <w:sz w:val="24"/>
          <w:szCs w:val="24"/>
          <w:lang w:eastAsia="cs-CZ"/>
        </w:rPr>
        <w:t xml:space="preserve">dle údajů ze státní poklady </w:t>
      </w:r>
      <w:r w:rsidR="001A747D">
        <w:rPr>
          <w:rFonts w:ascii="Times New Roman" w:eastAsia="Times New Roman" w:hAnsi="Times New Roman"/>
          <w:color w:val="000000"/>
          <w:spacing w:val="-4"/>
          <w:sz w:val="24"/>
          <w:szCs w:val="24"/>
          <w:lang w:eastAsia="cs-CZ"/>
        </w:rPr>
        <w:t>250 843 804,95 Kč.</w:t>
      </w:r>
      <w:r w:rsidR="00C5487A">
        <w:rPr>
          <w:rFonts w:ascii="Times New Roman" w:eastAsia="Times New Roman" w:hAnsi="Times New Roman"/>
          <w:color w:val="000000"/>
          <w:spacing w:val="-4"/>
          <w:sz w:val="24"/>
          <w:szCs w:val="24"/>
          <w:lang w:eastAsia="cs-CZ"/>
        </w:rPr>
        <w:t xml:space="preserve">), </w:t>
      </w:r>
      <w:r>
        <w:rPr>
          <w:rFonts w:ascii="Times New Roman" w:eastAsia="Times New Roman" w:hAnsi="Times New Roman"/>
          <w:b/>
          <w:color w:val="000000"/>
          <w:sz w:val="24"/>
          <w:szCs w:val="24"/>
          <w:lang w:eastAsia="cs-CZ"/>
        </w:rPr>
        <w:t>prezident NKÚ M. Kala</w:t>
      </w:r>
      <w:r>
        <w:rPr>
          <w:rFonts w:ascii="Times New Roman" w:eastAsia="Times New Roman" w:hAnsi="Times New Roman"/>
          <w:color w:val="000000"/>
          <w:sz w:val="24"/>
          <w:szCs w:val="24"/>
          <w:lang w:eastAsia="cs-CZ"/>
        </w:rPr>
        <w:t xml:space="preserve"> (</w:t>
      </w:r>
      <w:r w:rsidR="001A747D">
        <w:rPr>
          <w:rFonts w:ascii="Times New Roman" w:eastAsia="Times New Roman" w:hAnsi="Times New Roman"/>
          <w:color w:val="000000"/>
          <w:sz w:val="24"/>
          <w:szCs w:val="24"/>
          <w:lang w:eastAsia="cs-CZ"/>
        </w:rPr>
        <w:t xml:space="preserve">Uvedl, že </w:t>
      </w:r>
      <w:r w:rsidR="004F548A">
        <w:rPr>
          <w:rFonts w:ascii="Times New Roman" w:eastAsia="Times New Roman" w:hAnsi="Times New Roman"/>
          <w:color w:val="000000"/>
          <w:sz w:val="24"/>
          <w:szCs w:val="24"/>
          <w:lang w:eastAsia="cs-CZ"/>
        </w:rPr>
        <w:t xml:space="preserve">povinný podíl zaměstnávání osob se zdravotním postižením činí 4 %, tj. </w:t>
      </w:r>
      <w:r w:rsidR="007821D4">
        <w:rPr>
          <w:rFonts w:ascii="Times New Roman" w:eastAsia="Times New Roman" w:hAnsi="Times New Roman"/>
          <w:color w:val="000000"/>
          <w:sz w:val="24"/>
          <w:szCs w:val="24"/>
          <w:lang w:eastAsia="cs-CZ"/>
        </w:rPr>
        <w:t xml:space="preserve">18,92 </w:t>
      </w:r>
      <w:r w:rsidR="00044EAC">
        <w:rPr>
          <w:rFonts w:ascii="Times New Roman" w:eastAsia="Times New Roman" w:hAnsi="Times New Roman"/>
          <w:color w:val="000000"/>
          <w:sz w:val="24"/>
          <w:szCs w:val="24"/>
          <w:lang w:eastAsia="cs-CZ"/>
        </w:rPr>
        <w:t>osob průměrného ročního přepočteného počtu</w:t>
      </w:r>
      <w:r w:rsidR="007821D4">
        <w:rPr>
          <w:rFonts w:ascii="Times New Roman" w:eastAsia="Times New Roman" w:hAnsi="Times New Roman"/>
          <w:color w:val="000000"/>
          <w:sz w:val="24"/>
          <w:szCs w:val="24"/>
          <w:lang w:eastAsia="cs-CZ"/>
        </w:rPr>
        <w:t xml:space="preserve"> zaměstnanců NKÚ. </w:t>
      </w:r>
      <w:r w:rsidR="00044EAC">
        <w:rPr>
          <w:rFonts w:ascii="Times New Roman" w:eastAsia="Times New Roman" w:hAnsi="Times New Roman"/>
          <w:color w:val="000000"/>
          <w:sz w:val="24"/>
          <w:szCs w:val="24"/>
          <w:lang w:eastAsia="cs-CZ"/>
        </w:rPr>
        <w:t>Z</w:t>
      </w:r>
      <w:r w:rsidR="007821D4">
        <w:rPr>
          <w:rFonts w:ascii="Times New Roman" w:eastAsia="Times New Roman" w:hAnsi="Times New Roman"/>
          <w:color w:val="000000"/>
          <w:sz w:val="24"/>
          <w:szCs w:val="24"/>
          <w:lang w:eastAsia="cs-CZ"/>
        </w:rPr>
        <w:t xml:space="preserve"> toho </w:t>
      </w:r>
      <w:r w:rsidR="00044EAC">
        <w:rPr>
          <w:rFonts w:ascii="Times New Roman" w:eastAsia="Times New Roman" w:hAnsi="Times New Roman"/>
          <w:color w:val="000000"/>
          <w:sz w:val="24"/>
          <w:szCs w:val="24"/>
          <w:lang w:eastAsia="cs-CZ"/>
        </w:rPr>
        <w:t xml:space="preserve">NKÚ zaměstnává </w:t>
      </w:r>
      <w:r w:rsidR="007821D4">
        <w:rPr>
          <w:rFonts w:ascii="Times New Roman" w:eastAsia="Times New Roman" w:hAnsi="Times New Roman"/>
          <w:color w:val="000000"/>
          <w:sz w:val="24"/>
          <w:szCs w:val="24"/>
          <w:lang w:eastAsia="cs-CZ"/>
        </w:rPr>
        <w:t xml:space="preserve">6,24 osob a zbývající část je plněna </w:t>
      </w:r>
      <w:r w:rsidR="00044EAC">
        <w:rPr>
          <w:rFonts w:ascii="Times New Roman" w:eastAsia="Times New Roman" w:hAnsi="Times New Roman"/>
          <w:color w:val="000000"/>
          <w:sz w:val="24"/>
          <w:szCs w:val="24"/>
          <w:lang w:eastAsia="cs-CZ"/>
        </w:rPr>
        <w:t xml:space="preserve">v rámci náhradního plnění </w:t>
      </w:r>
      <w:r w:rsidR="007821D4">
        <w:rPr>
          <w:rFonts w:ascii="Times New Roman" w:eastAsia="Times New Roman" w:hAnsi="Times New Roman"/>
          <w:color w:val="000000"/>
          <w:sz w:val="24"/>
          <w:szCs w:val="24"/>
          <w:lang w:eastAsia="cs-CZ"/>
        </w:rPr>
        <w:t xml:space="preserve">zadáváním zakázek zaměstnavatelům, kteří splňují </w:t>
      </w:r>
      <w:r w:rsidR="00044EAC">
        <w:rPr>
          <w:rFonts w:ascii="Times New Roman" w:eastAsia="Times New Roman" w:hAnsi="Times New Roman"/>
          <w:color w:val="000000"/>
          <w:sz w:val="24"/>
          <w:szCs w:val="24"/>
          <w:lang w:eastAsia="cs-CZ"/>
        </w:rPr>
        <w:t xml:space="preserve">zákonné </w:t>
      </w:r>
      <w:r w:rsidR="007821D4">
        <w:rPr>
          <w:rFonts w:ascii="Times New Roman" w:eastAsia="Times New Roman" w:hAnsi="Times New Roman"/>
          <w:color w:val="000000"/>
          <w:sz w:val="24"/>
          <w:szCs w:val="24"/>
          <w:lang w:eastAsia="cs-CZ"/>
        </w:rPr>
        <w:t>podmínky</w:t>
      </w:r>
      <w:r w:rsidR="001A747D">
        <w:rPr>
          <w:rFonts w:ascii="Times New Roman" w:eastAsia="Times New Roman" w:hAnsi="Times New Roman"/>
          <w:color w:val="000000"/>
          <w:sz w:val="24"/>
          <w:szCs w:val="24"/>
          <w:lang w:eastAsia="cs-CZ"/>
        </w:rPr>
        <w:t>.</w:t>
      </w:r>
      <w:r w:rsidR="007821D4">
        <w:rPr>
          <w:rFonts w:ascii="Times New Roman" w:eastAsia="Times New Roman" w:hAnsi="Times New Roman"/>
          <w:color w:val="000000"/>
          <w:sz w:val="24"/>
          <w:szCs w:val="24"/>
          <w:lang w:eastAsia="cs-CZ"/>
        </w:rPr>
        <w:t xml:space="preserve"> Zákonná povinnost plnění povinného podílu osob se zdravotním postižením nebyla v roce 2016 splněna a je nutné plnění odvodem do státního rozpočtu, a to ve výši 255,83 tis. Kč. K nákupu služeb uvedl, že hlavní po</w:t>
      </w:r>
      <w:r w:rsidR="003279A7">
        <w:rPr>
          <w:rFonts w:ascii="Times New Roman" w:eastAsia="Times New Roman" w:hAnsi="Times New Roman"/>
          <w:color w:val="000000"/>
          <w:sz w:val="24"/>
          <w:szCs w:val="24"/>
          <w:lang w:eastAsia="cs-CZ"/>
        </w:rPr>
        <w:t xml:space="preserve">ložku činí </w:t>
      </w:r>
      <w:r w:rsidR="007821D4">
        <w:rPr>
          <w:rFonts w:ascii="Times New Roman" w:eastAsia="Times New Roman" w:hAnsi="Times New Roman"/>
          <w:color w:val="000000"/>
          <w:sz w:val="24"/>
          <w:szCs w:val="24"/>
          <w:lang w:eastAsia="cs-CZ"/>
        </w:rPr>
        <w:t>nájemné</w:t>
      </w:r>
      <w:r w:rsidR="00C1210B">
        <w:rPr>
          <w:rFonts w:ascii="Times New Roman" w:eastAsia="Times New Roman" w:hAnsi="Times New Roman"/>
          <w:color w:val="000000"/>
          <w:sz w:val="24"/>
          <w:szCs w:val="24"/>
          <w:lang w:eastAsia="cs-CZ"/>
        </w:rPr>
        <w:t xml:space="preserve"> /</w:t>
      </w:r>
      <w:r w:rsidR="003279A7">
        <w:rPr>
          <w:rFonts w:ascii="Times New Roman" w:eastAsia="Times New Roman" w:hAnsi="Times New Roman"/>
          <w:color w:val="000000"/>
          <w:sz w:val="24"/>
          <w:szCs w:val="24"/>
          <w:lang w:eastAsia="cs-CZ"/>
        </w:rPr>
        <w:t>celkem 19 494 tis. Kč, z toho 16 696 tis.</w:t>
      </w:r>
      <w:r w:rsidR="00C1210B">
        <w:rPr>
          <w:rFonts w:ascii="Times New Roman" w:eastAsia="Times New Roman" w:hAnsi="Times New Roman"/>
          <w:color w:val="000000"/>
          <w:sz w:val="24"/>
          <w:szCs w:val="24"/>
          <w:lang w:eastAsia="cs-CZ"/>
        </w:rPr>
        <w:t xml:space="preserve"> Kč za prostory v budově TOKOVO/</w:t>
      </w:r>
      <w:r w:rsidR="007821D4">
        <w:rPr>
          <w:rFonts w:ascii="Times New Roman" w:eastAsia="Times New Roman" w:hAnsi="Times New Roman"/>
          <w:color w:val="000000"/>
          <w:sz w:val="24"/>
          <w:szCs w:val="24"/>
          <w:lang w:eastAsia="cs-CZ"/>
        </w:rPr>
        <w:t>, poté služby informačních technologií, úklidové práce, revize zařízení atd.</w:t>
      </w:r>
      <w:r>
        <w:rPr>
          <w:rFonts w:ascii="Times New Roman" w:eastAsia="Times New Roman" w:hAnsi="Times New Roman"/>
          <w:color w:val="000000"/>
          <w:sz w:val="24"/>
          <w:szCs w:val="24"/>
          <w:lang w:eastAsia="cs-CZ"/>
        </w:rPr>
        <w:t>)</w:t>
      </w:r>
      <w:r w:rsidR="001A747D">
        <w:rPr>
          <w:rFonts w:ascii="Times New Roman" w:eastAsia="Times New Roman" w:hAnsi="Times New Roman"/>
          <w:color w:val="000000"/>
          <w:sz w:val="24"/>
          <w:szCs w:val="24"/>
          <w:lang w:eastAsia="cs-CZ"/>
        </w:rPr>
        <w:t xml:space="preserve">, </w:t>
      </w:r>
      <w:proofErr w:type="spellStart"/>
      <w:r w:rsidR="001A747D">
        <w:rPr>
          <w:rFonts w:ascii="Times New Roman" w:eastAsia="Times New Roman" w:hAnsi="Times New Roman"/>
          <w:b/>
          <w:color w:val="000000"/>
          <w:sz w:val="24"/>
          <w:szCs w:val="24"/>
          <w:lang w:eastAsia="cs-CZ"/>
        </w:rPr>
        <w:t>posl</w:t>
      </w:r>
      <w:proofErr w:type="spellEnd"/>
      <w:r w:rsidR="001A747D">
        <w:rPr>
          <w:rFonts w:ascii="Times New Roman" w:eastAsia="Times New Roman" w:hAnsi="Times New Roman"/>
          <w:b/>
          <w:color w:val="000000"/>
          <w:sz w:val="24"/>
          <w:szCs w:val="24"/>
          <w:lang w:eastAsia="cs-CZ"/>
        </w:rPr>
        <w:t xml:space="preserve">. V. Koníček </w:t>
      </w:r>
      <w:r w:rsidR="001A747D">
        <w:rPr>
          <w:rFonts w:ascii="Times New Roman" w:eastAsia="Times New Roman" w:hAnsi="Times New Roman"/>
          <w:color w:val="000000"/>
          <w:sz w:val="24"/>
          <w:szCs w:val="24"/>
          <w:lang w:eastAsia="cs-CZ"/>
        </w:rPr>
        <w:t>(Dotázal se na přehled rozpočtových opatření</w:t>
      </w:r>
      <w:r w:rsidR="000367F8">
        <w:rPr>
          <w:rFonts w:ascii="Times New Roman" w:eastAsia="Times New Roman" w:hAnsi="Times New Roman"/>
          <w:color w:val="000000"/>
          <w:sz w:val="24"/>
          <w:szCs w:val="24"/>
          <w:lang w:eastAsia="cs-CZ"/>
        </w:rPr>
        <w:t xml:space="preserve"> v kapitole NKÚ</w:t>
      </w:r>
      <w:r w:rsidR="001A747D">
        <w:rPr>
          <w:rFonts w:ascii="Times New Roman" w:eastAsia="Times New Roman" w:hAnsi="Times New Roman"/>
          <w:color w:val="000000"/>
          <w:sz w:val="24"/>
          <w:szCs w:val="24"/>
          <w:lang w:eastAsia="cs-CZ"/>
        </w:rPr>
        <w:t xml:space="preserve">.), </w:t>
      </w:r>
      <w:r w:rsidR="001A747D">
        <w:rPr>
          <w:rFonts w:ascii="Times New Roman" w:eastAsia="Times New Roman" w:hAnsi="Times New Roman"/>
          <w:b/>
          <w:color w:val="000000"/>
          <w:sz w:val="24"/>
          <w:szCs w:val="24"/>
          <w:lang w:eastAsia="cs-CZ"/>
        </w:rPr>
        <w:t xml:space="preserve">prezident NKÚ M. Kala </w:t>
      </w:r>
      <w:r w:rsidR="001A747D">
        <w:rPr>
          <w:rFonts w:ascii="Times New Roman" w:eastAsia="Times New Roman" w:hAnsi="Times New Roman"/>
          <w:color w:val="000000"/>
          <w:sz w:val="24"/>
          <w:szCs w:val="24"/>
          <w:lang w:eastAsia="cs-CZ"/>
        </w:rPr>
        <w:t>(</w:t>
      </w:r>
      <w:r w:rsidR="006A234A">
        <w:rPr>
          <w:rFonts w:ascii="Times New Roman" w:eastAsia="Times New Roman" w:hAnsi="Times New Roman"/>
          <w:color w:val="000000"/>
          <w:sz w:val="24"/>
          <w:szCs w:val="24"/>
          <w:lang w:eastAsia="cs-CZ"/>
        </w:rPr>
        <w:t>Uvedl, že Kolegium NKÚ velice podrobně zkoumá opodstatněnost rozpočtových opatření v kapitole</w:t>
      </w:r>
      <w:r w:rsidR="000B22F0">
        <w:rPr>
          <w:rFonts w:ascii="Times New Roman" w:eastAsia="Times New Roman" w:hAnsi="Times New Roman"/>
          <w:color w:val="000000"/>
          <w:sz w:val="24"/>
          <w:szCs w:val="24"/>
          <w:lang w:eastAsia="cs-CZ"/>
        </w:rPr>
        <w:t>.) a </w:t>
      </w:r>
      <w:r w:rsidR="007821D4" w:rsidRPr="007821D4">
        <w:rPr>
          <w:rFonts w:ascii="Times New Roman" w:eastAsia="Times New Roman" w:hAnsi="Times New Roman"/>
          <w:b/>
          <w:color w:val="000000"/>
          <w:sz w:val="24"/>
          <w:szCs w:val="24"/>
          <w:lang w:eastAsia="cs-CZ"/>
        </w:rPr>
        <w:t>ředitelka finančního odboru NKÚ V.</w:t>
      </w:r>
      <w:r w:rsidR="007821D4">
        <w:rPr>
          <w:rFonts w:ascii="Times New Roman" w:eastAsia="Times New Roman" w:hAnsi="Times New Roman"/>
          <w:color w:val="000000"/>
          <w:sz w:val="24"/>
          <w:szCs w:val="24"/>
          <w:lang w:eastAsia="cs-CZ"/>
        </w:rPr>
        <w:t xml:space="preserve"> </w:t>
      </w:r>
      <w:proofErr w:type="spellStart"/>
      <w:r w:rsidR="001A747D">
        <w:rPr>
          <w:rFonts w:ascii="Times New Roman" w:eastAsia="Times New Roman" w:hAnsi="Times New Roman"/>
          <w:b/>
          <w:color w:val="000000"/>
          <w:sz w:val="24"/>
          <w:szCs w:val="24"/>
          <w:lang w:eastAsia="cs-CZ"/>
        </w:rPr>
        <w:t>Tyllová</w:t>
      </w:r>
      <w:proofErr w:type="spellEnd"/>
      <w:r w:rsidR="001A747D">
        <w:rPr>
          <w:rFonts w:ascii="Times New Roman" w:eastAsia="Times New Roman" w:hAnsi="Times New Roman"/>
          <w:b/>
          <w:color w:val="000000"/>
          <w:sz w:val="24"/>
          <w:szCs w:val="24"/>
          <w:lang w:eastAsia="cs-CZ"/>
        </w:rPr>
        <w:t xml:space="preserve"> </w:t>
      </w:r>
      <w:r w:rsidR="001A747D">
        <w:rPr>
          <w:rFonts w:ascii="Times New Roman" w:eastAsia="Times New Roman" w:hAnsi="Times New Roman"/>
          <w:color w:val="000000"/>
          <w:sz w:val="24"/>
          <w:szCs w:val="24"/>
          <w:lang w:eastAsia="cs-CZ"/>
        </w:rPr>
        <w:t>(</w:t>
      </w:r>
      <w:r w:rsidR="00970636">
        <w:rPr>
          <w:rFonts w:ascii="Times New Roman" w:eastAsia="Times New Roman" w:hAnsi="Times New Roman"/>
          <w:color w:val="000000"/>
          <w:sz w:val="24"/>
          <w:szCs w:val="24"/>
          <w:lang w:eastAsia="cs-CZ"/>
        </w:rPr>
        <w:t>Uvedla, že rozpočtových opatření bylo</w:t>
      </w:r>
      <w:r w:rsidR="000715BC">
        <w:rPr>
          <w:rFonts w:ascii="Times New Roman" w:eastAsia="Times New Roman" w:hAnsi="Times New Roman"/>
          <w:color w:val="000000"/>
          <w:sz w:val="24"/>
          <w:szCs w:val="24"/>
          <w:lang w:eastAsia="cs-CZ"/>
        </w:rPr>
        <w:t xml:space="preserve"> v roce 2016 v kapitole NKÚ</w:t>
      </w:r>
      <w:r w:rsidR="00970636">
        <w:rPr>
          <w:rFonts w:ascii="Times New Roman" w:eastAsia="Times New Roman" w:hAnsi="Times New Roman"/>
          <w:color w:val="000000"/>
          <w:sz w:val="24"/>
          <w:szCs w:val="24"/>
          <w:lang w:eastAsia="cs-CZ"/>
        </w:rPr>
        <w:t xml:space="preserve"> pouze šest.</w:t>
      </w:r>
      <w:r w:rsidR="001A747D">
        <w:rPr>
          <w:rFonts w:ascii="Times New Roman" w:eastAsia="Times New Roman" w:hAnsi="Times New Roman"/>
          <w:color w:val="000000"/>
          <w:sz w:val="24"/>
          <w:szCs w:val="24"/>
          <w:lang w:eastAsia="cs-CZ"/>
        </w:rPr>
        <w:t>).</w:t>
      </w:r>
    </w:p>
    <w:p w:rsidR="008A4B3C" w:rsidRDefault="008A4B3C" w:rsidP="008A4B3C">
      <w:pPr>
        <w:spacing w:after="0" w:line="240" w:lineRule="auto"/>
        <w:jc w:val="both"/>
        <w:rPr>
          <w:rFonts w:ascii="Times New Roman" w:eastAsia="Times New Roman" w:hAnsi="Times New Roman"/>
          <w:color w:val="000000"/>
          <w:spacing w:val="-4"/>
          <w:sz w:val="24"/>
          <w:szCs w:val="24"/>
          <w:lang w:eastAsia="cs-CZ"/>
        </w:rPr>
      </w:pPr>
    </w:p>
    <w:p w:rsidR="008A4B3C" w:rsidRDefault="008A4B3C" w:rsidP="008A4B3C">
      <w:pPr>
        <w:spacing w:after="0" w:line="240" w:lineRule="auto"/>
        <w:ind w:firstLine="708"/>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V podrobné rozpravě </w:t>
      </w:r>
      <w:r w:rsidR="009D03A6">
        <w:rPr>
          <w:rFonts w:ascii="Times New Roman" w:eastAsia="Times New Roman" w:hAnsi="Times New Roman"/>
          <w:b/>
          <w:bCs/>
          <w:color w:val="000000"/>
          <w:sz w:val="24"/>
          <w:szCs w:val="24"/>
          <w:lang w:eastAsia="cs-CZ"/>
        </w:rPr>
        <w:t xml:space="preserve">předseda – zpravodaj výboru </w:t>
      </w:r>
      <w:proofErr w:type="spellStart"/>
      <w:r w:rsidR="009D03A6">
        <w:rPr>
          <w:rFonts w:ascii="Times New Roman" w:eastAsia="Times New Roman" w:hAnsi="Times New Roman"/>
          <w:b/>
          <w:bCs/>
          <w:color w:val="000000"/>
          <w:sz w:val="24"/>
          <w:szCs w:val="24"/>
          <w:lang w:eastAsia="cs-CZ"/>
        </w:rPr>
        <w:t>posl</w:t>
      </w:r>
      <w:proofErr w:type="spellEnd"/>
      <w:r w:rsidR="009D03A6">
        <w:rPr>
          <w:rFonts w:ascii="Times New Roman" w:eastAsia="Times New Roman" w:hAnsi="Times New Roman"/>
          <w:b/>
          <w:bCs/>
          <w:color w:val="000000"/>
          <w:sz w:val="24"/>
          <w:szCs w:val="24"/>
          <w:lang w:eastAsia="cs-CZ"/>
        </w:rPr>
        <w:t>. V. Koníček</w:t>
      </w:r>
      <w:r w:rsidR="000B22F0">
        <w:rPr>
          <w:rFonts w:ascii="Times New Roman" w:eastAsia="Times New Roman" w:hAnsi="Times New Roman"/>
          <w:color w:val="000000"/>
          <w:sz w:val="24"/>
          <w:szCs w:val="24"/>
          <w:lang w:eastAsia="cs-CZ"/>
        </w:rPr>
        <w:t xml:space="preserve"> navrhl</w:t>
      </w:r>
      <w:r>
        <w:rPr>
          <w:rFonts w:ascii="Times New Roman" w:eastAsia="Times New Roman" w:hAnsi="Times New Roman"/>
          <w:color w:val="000000"/>
          <w:sz w:val="24"/>
          <w:szCs w:val="24"/>
          <w:lang w:eastAsia="cs-CZ"/>
        </w:rPr>
        <w:t xml:space="preserve"> usnesení následujícího znění:</w:t>
      </w:r>
    </w:p>
    <w:p w:rsidR="005E6C1D" w:rsidRDefault="005E6C1D" w:rsidP="005E6C1D">
      <w:pPr>
        <w:spacing w:after="0"/>
        <w:jc w:val="both"/>
        <w:rPr>
          <w:rFonts w:ascii="Times New Roman" w:eastAsia="Times New Roman" w:hAnsi="Times New Roman"/>
          <w:i/>
          <w:color w:val="000000"/>
          <w:spacing w:val="-4"/>
          <w:sz w:val="24"/>
          <w:szCs w:val="24"/>
          <w:lang w:eastAsia="cs-CZ"/>
        </w:rPr>
      </w:pPr>
      <w:r w:rsidRPr="005E6C1D">
        <w:rPr>
          <w:rFonts w:ascii="Times New Roman" w:eastAsia="Times New Roman" w:hAnsi="Times New Roman"/>
          <w:i/>
          <w:color w:val="000000"/>
          <w:spacing w:val="-4"/>
          <w:sz w:val="24"/>
          <w:szCs w:val="24"/>
          <w:lang w:eastAsia="cs-CZ"/>
        </w:rPr>
        <w:t>Kontrolní výbor Poslanecké sněmovny Parlamentu ČR po úvodním výkladu prezidenta Nejvyššího kontrolního úřadu Miloslava Kaly, stanovisku vedoucí oddělení Financování dalších oblastí neziskové sféry Ministerstva financí Marie Pokorné, zpravodajské zprávě poslance Vladimíra Koníčka a po rozpravě</w:t>
      </w:r>
    </w:p>
    <w:p w:rsidR="005E6C1D" w:rsidRPr="003D1F97" w:rsidRDefault="003D1F97" w:rsidP="003D1F97">
      <w:pPr>
        <w:spacing w:after="0"/>
        <w:ind w:left="567" w:hanging="567"/>
        <w:jc w:val="both"/>
        <w:rPr>
          <w:rFonts w:ascii="Times New Roman" w:eastAsia="Times New Roman" w:hAnsi="Times New Roman"/>
          <w:i/>
          <w:color w:val="000000"/>
          <w:spacing w:val="-4"/>
          <w:sz w:val="24"/>
          <w:szCs w:val="24"/>
          <w:lang w:eastAsia="cs-CZ"/>
        </w:rPr>
      </w:pPr>
      <w:proofErr w:type="gramStart"/>
      <w:r>
        <w:rPr>
          <w:rFonts w:ascii="Times New Roman" w:eastAsia="Times New Roman" w:hAnsi="Times New Roman"/>
          <w:i/>
          <w:color w:val="000000"/>
          <w:spacing w:val="-4"/>
          <w:sz w:val="24"/>
          <w:szCs w:val="24"/>
          <w:lang w:eastAsia="cs-CZ"/>
        </w:rPr>
        <w:t xml:space="preserve">I.       </w:t>
      </w:r>
      <w:r w:rsidR="005E6C1D" w:rsidRPr="005E6C1D">
        <w:rPr>
          <w:rFonts w:ascii="Times New Roman" w:eastAsia="Times New Roman" w:hAnsi="Times New Roman"/>
          <w:bCs/>
          <w:i/>
          <w:color w:val="000000"/>
          <w:spacing w:val="80"/>
          <w:sz w:val="24"/>
          <w:szCs w:val="24"/>
          <w:lang w:eastAsia="cs-CZ"/>
        </w:rPr>
        <w:t>bere</w:t>
      </w:r>
      <w:proofErr w:type="gramEnd"/>
      <w:r w:rsidR="005E6C1D" w:rsidRPr="005E6C1D">
        <w:rPr>
          <w:rFonts w:ascii="Times New Roman" w:eastAsia="Times New Roman" w:hAnsi="Times New Roman"/>
          <w:bCs/>
          <w:i/>
          <w:color w:val="000000"/>
          <w:spacing w:val="80"/>
          <w:sz w:val="24"/>
          <w:szCs w:val="24"/>
          <w:lang w:eastAsia="cs-CZ"/>
        </w:rPr>
        <w:t xml:space="preserve"> na vědomí</w:t>
      </w:r>
      <w:r w:rsidR="005E6C1D" w:rsidRPr="005E6C1D">
        <w:rPr>
          <w:rFonts w:ascii="Times New Roman" w:eastAsia="Times New Roman" w:hAnsi="Times New Roman"/>
          <w:i/>
          <w:color w:val="000000"/>
          <w:sz w:val="24"/>
          <w:szCs w:val="24"/>
          <w:lang w:eastAsia="cs-CZ"/>
        </w:rPr>
        <w:t xml:space="preserve"> státní závěrečný účet České republiky za rok 2016, kapitola 381 – Nejvyšší kontrolní úřad ve výši příjmů 1 230,77 tis. Kč a ve výši výdajů 496 107,04 tis. Kč;</w:t>
      </w:r>
    </w:p>
    <w:p w:rsidR="005E6C1D" w:rsidRPr="005E6C1D" w:rsidRDefault="005E6C1D" w:rsidP="005E6C1D">
      <w:pPr>
        <w:pStyle w:val="Odstavecseseznamem"/>
        <w:numPr>
          <w:ilvl w:val="2"/>
          <w:numId w:val="42"/>
        </w:numPr>
        <w:suppressAutoHyphens w:val="0"/>
        <w:spacing w:after="0" w:line="240" w:lineRule="auto"/>
        <w:ind w:left="567" w:hanging="567"/>
        <w:jc w:val="both"/>
        <w:rPr>
          <w:rFonts w:ascii="Times New Roman" w:eastAsia="Times New Roman" w:hAnsi="Times New Roman"/>
          <w:i/>
          <w:color w:val="000000"/>
          <w:sz w:val="24"/>
          <w:szCs w:val="24"/>
          <w:lang w:eastAsia="cs-CZ"/>
        </w:rPr>
      </w:pPr>
      <w:r w:rsidRPr="005E6C1D">
        <w:rPr>
          <w:rFonts w:ascii="Times New Roman" w:eastAsia="Times New Roman" w:hAnsi="Times New Roman"/>
          <w:bCs/>
          <w:i/>
          <w:color w:val="000000"/>
          <w:spacing w:val="80"/>
          <w:sz w:val="24"/>
          <w:szCs w:val="24"/>
          <w:lang w:eastAsia="cs-CZ"/>
        </w:rPr>
        <w:t xml:space="preserve">doporučuje </w:t>
      </w:r>
      <w:r w:rsidRPr="005E6C1D">
        <w:rPr>
          <w:rFonts w:ascii="Times New Roman" w:eastAsia="Times New Roman" w:hAnsi="Times New Roman"/>
          <w:i/>
          <w:color w:val="000000"/>
          <w:sz w:val="24"/>
          <w:szCs w:val="24"/>
          <w:lang w:eastAsia="cs-CZ"/>
        </w:rPr>
        <w:t xml:space="preserve">Poslanecké sněmovně Parlamentu ČR, aby státní závěrečný účet České republiky za rok 2016, kapitola 381 – Nejvyšší kontrolní úřad ve výši příjmů 1 230,77 tis. Kč a ve výši výdajů 496 107,04 tis. </w:t>
      </w:r>
      <w:proofErr w:type="gramStart"/>
      <w:r w:rsidRPr="005E6C1D">
        <w:rPr>
          <w:rFonts w:ascii="Times New Roman" w:eastAsia="Times New Roman" w:hAnsi="Times New Roman"/>
          <w:i/>
          <w:color w:val="000000"/>
          <w:sz w:val="24"/>
          <w:szCs w:val="24"/>
          <w:lang w:eastAsia="cs-CZ"/>
        </w:rPr>
        <w:t xml:space="preserve">Kč  </w:t>
      </w:r>
      <w:r w:rsidRPr="005E6C1D">
        <w:rPr>
          <w:rFonts w:ascii="Times New Roman" w:eastAsia="Times New Roman" w:hAnsi="Times New Roman"/>
          <w:i/>
          <w:color w:val="000000"/>
          <w:spacing w:val="80"/>
          <w:sz w:val="24"/>
          <w:szCs w:val="24"/>
          <w:lang w:eastAsia="cs-CZ"/>
        </w:rPr>
        <w:t>vzala</w:t>
      </w:r>
      <w:proofErr w:type="gramEnd"/>
      <w:r w:rsidRPr="005E6C1D">
        <w:rPr>
          <w:rFonts w:ascii="Times New Roman" w:eastAsia="Times New Roman" w:hAnsi="Times New Roman"/>
          <w:i/>
          <w:color w:val="000000"/>
          <w:spacing w:val="80"/>
          <w:sz w:val="24"/>
          <w:szCs w:val="24"/>
          <w:lang w:eastAsia="cs-CZ"/>
        </w:rPr>
        <w:t xml:space="preserve"> na vědomí</w:t>
      </w:r>
      <w:r w:rsidRPr="005E6C1D">
        <w:rPr>
          <w:rFonts w:ascii="Times New Roman" w:eastAsia="Times New Roman" w:hAnsi="Times New Roman"/>
          <w:i/>
          <w:color w:val="000000"/>
          <w:sz w:val="24"/>
          <w:szCs w:val="24"/>
          <w:lang w:eastAsia="cs-CZ"/>
        </w:rPr>
        <w:t>;</w:t>
      </w:r>
    </w:p>
    <w:p w:rsidR="00D06B5C" w:rsidRPr="005E6C1D" w:rsidRDefault="005E6C1D" w:rsidP="005E6C1D">
      <w:pPr>
        <w:pStyle w:val="Odstavecseseznamem"/>
        <w:numPr>
          <w:ilvl w:val="2"/>
          <w:numId w:val="42"/>
        </w:numPr>
        <w:spacing w:after="0" w:line="240" w:lineRule="auto"/>
        <w:ind w:left="567" w:hanging="567"/>
        <w:jc w:val="both"/>
        <w:rPr>
          <w:rFonts w:ascii="Times New Roman" w:eastAsia="Times New Roman" w:hAnsi="Times New Roman"/>
          <w:i/>
          <w:color w:val="000000"/>
          <w:spacing w:val="-4"/>
          <w:sz w:val="24"/>
          <w:szCs w:val="24"/>
          <w:lang w:eastAsia="cs-CZ"/>
        </w:rPr>
      </w:pPr>
      <w:r w:rsidRPr="005E6C1D">
        <w:rPr>
          <w:rFonts w:ascii="Times New Roman" w:eastAsia="Times New Roman" w:hAnsi="Times New Roman"/>
          <w:bCs/>
          <w:i/>
          <w:color w:val="000000"/>
          <w:spacing w:val="80"/>
          <w:sz w:val="24"/>
          <w:szCs w:val="24"/>
          <w:lang w:eastAsia="cs-CZ"/>
        </w:rPr>
        <w:t>zmocňuje</w:t>
      </w:r>
      <w:r w:rsidRPr="005E6C1D">
        <w:rPr>
          <w:rFonts w:ascii="Times New Roman" w:eastAsia="Times New Roman" w:hAnsi="Times New Roman"/>
          <w:i/>
          <w:color w:val="000000"/>
          <w:spacing w:val="-4"/>
          <w:sz w:val="24"/>
          <w:szCs w:val="24"/>
          <w:lang w:eastAsia="cs-CZ"/>
        </w:rPr>
        <w:t xml:space="preserve"> zpravodaje výboru, aby s tímto usnesením seznámil schůzku zpravodajů ke státnímu závěrečnému účtu České republiky za rok 2016 na jednání rozpočtového výboru.</w:t>
      </w:r>
    </w:p>
    <w:p w:rsidR="005E6C1D" w:rsidRPr="00D06B5C" w:rsidRDefault="005E6C1D" w:rsidP="005E6C1D">
      <w:pPr>
        <w:spacing w:after="0" w:line="240" w:lineRule="auto"/>
        <w:ind w:left="567" w:hanging="567"/>
        <w:jc w:val="both"/>
        <w:rPr>
          <w:rFonts w:ascii="Times New Roman" w:eastAsia="Times New Roman" w:hAnsi="Times New Roman"/>
          <w:i/>
          <w:color w:val="000000"/>
          <w:sz w:val="24"/>
          <w:szCs w:val="24"/>
          <w:lang w:eastAsia="cs-CZ"/>
        </w:rPr>
      </w:pPr>
    </w:p>
    <w:p w:rsidR="008A4B3C" w:rsidRDefault="008A4B3C" w:rsidP="00FD50F6">
      <w:pPr>
        <w:spacing w:after="0" w:line="240" w:lineRule="auto"/>
        <w:ind w:firstLine="567"/>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S takto navrženým usnesením byl vysloven souhlas a bylo přijato </w:t>
      </w:r>
      <w:r w:rsidR="005E6C1D">
        <w:rPr>
          <w:rFonts w:ascii="Times New Roman" w:eastAsia="Times New Roman" w:hAnsi="Times New Roman"/>
          <w:color w:val="000000"/>
          <w:sz w:val="24"/>
          <w:szCs w:val="24"/>
          <w:u w:val="single"/>
          <w:lang w:eastAsia="cs-CZ"/>
        </w:rPr>
        <w:t>usnesení č. 281</w:t>
      </w:r>
      <w:r w:rsidR="005E6C1D">
        <w:rPr>
          <w:rFonts w:ascii="Times New Roman" w:eastAsia="Times New Roman" w:hAnsi="Times New Roman"/>
          <w:color w:val="000000"/>
          <w:sz w:val="24"/>
          <w:szCs w:val="24"/>
          <w:lang w:eastAsia="cs-CZ"/>
        </w:rPr>
        <w:t xml:space="preserve"> (5</w:t>
      </w:r>
      <w:r>
        <w:rPr>
          <w:rFonts w:ascii="Times New Roman" w:eastAsia="Times New Roman" w:hAnsi="Times New Roman"/>
          <w:color w:val="000000"/>
          <w:sz w:val="24"/>
          <w:szCs w:val="24"/>
          <w:lang w:eastAsia="cs-CZ"/>
        </w:rPr>
        <w:t xml:space="preserve"> pro; 0 proti; 0 se zdrželo). </w:t>
      </w:r>
      <w:r w:rsidR="009D03A6">
        <w:rPr>
          <w:rFonts w:ascii="Times New Roman" w:eastAsia="Times New Roman" w:hAnsi="Times New Roman"/>
          <w:color w:val="000000"/>
          <w:sz w:val="24"/>
          <w:szCs w:val="24"/>
          <w:lang w:eastAsia="cs-CZ"/>
        </w:rPr>
        <w:t xml:space="preserve">Pro hlasovali: </w:t>
      </w:r>
      <w:proofErr w:type="spellStart"/>
      <w:r w:rsidR="005E6C1D">
        <w:rPr>
          <w:rFonts w:ascii="Times New Roman" w:eastAsia="Times New Roman" w:hAnsi="Times New Roman"/>
          <w:color w:val="000000"/>
          <w:sz w:val="24"/>
          <w:szCs w:val="24"/>
          <w:lang w:eastAsia="cs-CZ"/>
        </w:rPr>
        <w:t>posl</w:t>
      </w:r>
      <w:proofErr w:type="spellEnd"/>
      <w:r w:rsidR="005E6C1D">
        <w:rPr>
          <w:rFonts w:ascii="Times New Roman" w:eastAsia="Times New Roman" w:hAnsi="Times New Roman"/>
          <w:color w:val="000000"/>
          <w:sz w:val="24"/>
          <w:szCs w:val="24"/>
          <w:lang w:eastAsia="cs-CZ"/>
        </w:rPr>
        <w:t xml:space="preserve">. L. Hovorka, </w:t>
      </w:r>
      <w:proofErr w:type="spellStart"/>
      <w:r w:rsidR="005E6C1D">
        <w:rPr>
          <w:rFonts w:ascii="Times New Roman" w:eastAsia="Times New Roman" w:hAnsi="Times New Roman"/>
          <w:color w:val="000000"/>
          <w:sz w:val="24"/>
          <w:szCs w:val="24"/>
          <w:lang w:eastAsia="cs-CZ"/>
        </w:rPr>
        <w:t>posl</w:t>
      </w:r>
      <w:proofErr w:type="spellEnd"/>
      <w:r w:rsidR="005E6C1D">
        <w:rPr>
          <w:rFonts w:ascii="Times New Roman" w:eastAsia="Times New Roman" w:hAnsi="Times New Roman"/>
          <w:color w:val="000000"/>
          <w:sz w:val="24"/>
          <w:szCs w:val="24"/>
          <w:lang w:eastAsia="cs-CZ"/>
        </w:rPr>
        <w:t xml:space="preserve">. V. Koníček, </w:t>
      </w:r>
      <w:proofErr w:type="spellStart"/>
      <w:r w:rsidR="005E6C1D">
        <w:rPr>
          <w:rFonts w:ascii="Times New Roman" w:eastAsia="Times New Roman" w:hAnsi="Times New Roman"/>
          <w:color w:val="000000"/>
          <w:sz w:val="24"/>
          <w:szCs w:val="24"/>
          <w:lang w:eastAsia="cs-CZ"/>
        </w:rPr>
        <w:t>posl</w:t>
      </w:r>
      <w:proofErr w:type="spellEnd"/>
      <w:r w:rsidR="005E6C1D">
        <w:rPr>
          <w:rFonts w:ascii="Times New Roman" w:eastAsia="Times New Roman" w:hAnsi="Times New Roman"/>
          <w:color w:val="000000"/>
          <w:sz w:val="24"/>
          <w:szCs w:val="24"/>
          <w:lang w:eastAsia="cs-CZ"/>
        </w:rPr>
        <w:t xml:space="preserve">. J. Lobkowicz, </w:t>
      </w:r>
      <w:proofErr w:type="spellStart"/>
      <w:r w:rsidR="005E6C1D">
        <w:rPr>
          <w:rFonts w:ascii="Times New Roman" w:eastAsia="Times New Roman" w:hAnsi="Times New Roman"/>
          <w:color w:val="000000"/>
          <w:sz w:val="24"/>
          <w:szCs w:val="24"/>
          <w:lang w:eastAsia="cs-CZ"/>
        </w:rPr>
        <w:t>posl</w:t>
      </w:r>
      <w:proofErr w:type="spellEnd"/>
      <w:r w:rsidR="005E6C1D">
        <w:rPr>
          <w:rFonts w:ascii="Times New Roman" w:eastAsia="Times New Roman" w:hAnsi="Times New Roman"/>
          <w:color w:val="000000"/>
          <w:sz w:val="24"/>
          <w:szCs w:val="24"/>
          <w:lang w:eastAsia="cs-CZ"/>
        </w:rPr>
        <w:t>. J. Štětina,</w:t>
      </w:r>
      <w:r w:rsidR="005E6C1D" w:rsidRPr="00635F62">
        <w:rPr>
          <w:rFonts w:ascii="Times New Roman" w:eastAsia="Times New Roman" w:hAnsi="Times New Roman"/>
          <w:color w:val="000000"/>
          <w:sz w:val="24"/>
          <w:szCs w:val="24"/>
          <w:lang w:eastAsia="cs-CZ"/>
        </w:rPr>
        <w:t xml:space="preserve"> </w:t>
      </w:r>
      <w:proofErr w:type="spellStart"/>
      <w:r w:rsidR="005E6C1D">
        <w:rPr>
          <w:rFonts w:ascii="Times New Roman" w:eastAsia="Times New Roman" w:hAnsi="Times New Roman"/>
          <w:color w:val="000000"/>
          <w:sz w:val="24"/>
          <w:szCs w:val="24"/>
          <w:lang w:eastAsia="cs-CZ"/>
        </w:rPr>
        <w:t>posl</w:t>
      </w:r>
      <w:proofErr w:type="spellEnd"/>
      <w:r w:rsidR="005E6C1D">
        <w:rPr>
          <w:rFonts w:ascii="Times New Roman" w:eastAsia="Times New Roman" w:hAnsi="Times New Roman"/>
          <w:color w:val="000000"/>
          <w:sz w:val="24"/>
          <w:szCs w:val="24"/>
          <w:lang w:eastAsia="cs-CZ"/>
        </w:rPr>
        <w:t>. L. Toufar</w:t>
      </w:r>
      <w:r w:rsidR="009D03A6">
        <w:rPr>
          <w:rFonts w:ascii="Times New Roman" w:eastAsia="Times New Roman" w:hAnsi="Times New Roman"/>
          <w:color w:val="000000"/>
          <w:sz w:val="24"/>
          <w:szCs w:val="24"/>
          <w:lang w:eastAsia="cs-CZ"/>
        </w:rPr>
        <w:t xml:space="preserve"> </w:t>
      </w:r>
      <w:r w:rsidR="005E6C1D">
        <w:rPr>
          <w:rFonts w:ascii="Times New Roman" w:eastAsia="Times New Roman" w:hAnsi="Times New Roman"/>
          <w:color w:val="000000"/>
          <w:sz w:val="24"/>
          <w:szCs w:val="24"/>
          <w:lang w:eastAsia="cs-CZ"/>
        </w:rPr>
        <w:t>/viz příloha zápisu č. 1, str. 4</w:t>
      </w:r>
      <w:r w:rsidR="009D03A6">
        <w:rPr>
          <w:rFonts w:ascii="Times New Roman" w:eastAsia="Times New Roman" w:hAnsi="Times New Roman"/>
          <w:color w:val="000000"/>
          <w:sz w:val="24"/>
          <w:szCs w:val="24"/>
          <w:lang w:eastAsia="cs-CZ"/>
        </w:rPr>
        <w:t>/.</w:t>
      </w:r>
    </w:p>
    <w:p w:rsidR="008A4B3C" w:rsidRDefault="008A4B3C" w:rsidP="00D62090">
      <w:pPr>
        <w:spacing w:after="0" w:line="240" w:lineRule="auto"/>
        <w:jc w:val="both"/>
        <w:rPr>
          <w:rFonts w:ascii="Times New Roman" w:eastAsia="Times New Roman" w:hAnsi="Times New Roman"/>
          <w:color w:val="000000"/>
          <w:spacing w:val="-4"/>
          <w:sz w:val="24"/>
          <w:szCs w:val="24"/>
          <w:lang w:eastAsia="cs-CZ"/>
        </w:rPr>
      </w:pPr>
    </w:p>
    <w:p w:rsidR="001A0EEA" w:rsidRDefault="001A0EEA" w:rsidP="00D62090">
      <w:pPr>
        <w:spacing w:after="0" w:line="240" w:lineRule="auto"/>
        <w:jc w:val="both"/>
        <w:rPr>
          <w:rFonts w:ascii="Times New Roman" w:eastAsia="Times New Roman" w:hAnsi="Times New Roman"/>
          <w:color w:val="000000"/>
          <w:spacing w:val="-4"/>
          <w:sz w:val="24"/>
          <w:szCs w:val="24"/>
          <w:lang w:eastAsia="cs-CZ"/>
        </w:rPr>
      </w:pPr>
    </w:p>
    <w:p w:rsidR="00D41B77" w:rsidRDefault="001F7070" w:rsidP="00D41B77">
      <w:pPr>
        <w:spacing w:after="0" w:line="240" w:lineRule="auto"/>
        <w:jc w:val="center"/>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lastRenderedPageBreak/>
        <w:t>7</w:t>
      </w:r>
      <w:r w:rsidR="00D41B77">
        <w:rPr>
          <w:rFonts w:ascii="Times New Roman" w:eastAsia="Times New Roman" w:hAnsi="Times New Roman"/>
          <w:color w:val="000000"/>
          <w:sz w:val="24"/>
          <w:szCs w:val="24"/>
          <w:lang w:eastAsia="cs-CZ"/>
        </w:rPr>
        <w:t>.</w:t>
      </w:r>
    </w:p>
    <w:p w:rsidR="00D41B77" w:rsidRDefault="00147C91" w:rsidP="00D41B77">
      <w:pPr>
        <w:pBdr>
          <w:top w:val="nil"/>
          <w:left w:val="nil"/>
          <w:bottom w:val="single" w:sz="6" w:space="1" w:color="000001"/>
          <w:right w:val="nil"/>
        </w:pBdr>
        <w:spacing w:after="0" w:line="240" w:lineRule="auto"/>
        <w:jc w:val="center"/>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Kontrolní závěr Nejvyššího kontrolního úřadu z kontrolní akce č. 15/08 – Majetek a peněžní prostředky státu, se kterými jsou příslušné hospodařit vybrané organizační složky státu, jež jsou součástí Hasičského záchranného sboru</w:t>
      </w:r>
    </w:p>
    <w:p w:rsidR="00D41B77" w:rsidRDefault="00D41B77" w:rsidP="00D41B77">
      <w:pPr>
        <w:spacing w:after="0" w:line="240" w:lineRule="auto"/>
        <w:jc w:val="both"/>
        <w:rPr>
          <w:rFonts w:ascii="Times New Roman" w:eastAsia="Times New Roman" w:hAnsi="Times New Roman"/>
          <w:color w:val="000000"/>
          <w:sz w:val="24"/>
          <w:szCs w:val="24"/>
          <w:lang w:eastAsia="cs-CZ"/>
        </w:rPr>
      </w:pPr>
    </w:p>
    <w:p w:rsidR="00D770C4" w:rsidRPr="00D770C4" w:rsidRDefault="00147C91" w:rsidP="005D0800">
      <w:pPr>
        <w:pStyle w:val="Normlnweb"/>
        <w:spacing w:after="0" w:line="240" w:lineRule="auto"/>
        <w:jc w:val="both"/>
        <w:rPr>
          <w:rFonts w:eastAsia="Times New Roman"/>
          <w:color w:val="1F2123"/>
          <w:lang w:eastAsia="cs-CZ"/>
        </w:rPr>
      </w:pPr>
      <w:r>
        <w:rPr>
          <w:rFonts w:eastAsia="Times New Roman"/>
          <w:color w:val="000000"/>
          <w:lang w:eastAsia="cs-CZ"/>
        </w:rPr>
        <w:tab/>
        <w:t xml:space="preserve">S úvodním slovem k tomuto bodu vystoupil </w:t>
      </w:r>
      <w:r w:rsidRPr="00147C91">
        <w:rPr>
          <w:rFonts w:eastAsia="Times New Roman"/>
          <w:b/>
          <w:color w:val="000000"/>
          <w:lang w:eastAsia="cs-CZ"/>
        </w:rPr>
        <w:t>prezident NKÚ M. Kala</w:t>
      </w:r>
      <w:r>
        <w:rPr>
          <w:rFonts w:eastAsia="Times New Roman"/>
          <w:color w:val="000000"/>
          <w:lang w:eastAsia="cs-CZ"/>
        </w:rPr>
        <w:t xml:space="preserve">. Uvedl, že </w:t>
      </w:r>
      <w:r w:rsidR="00805F27" w:rsidRPr="00805F27">
        <w:rPr>
          <w:rFonts w:eastAsia="Times New Roman"/>
          <w:color w:val="000000"/>
          <w:lang w:eastAsia="cs-CZ"/>
        </w:rPr>
        <w:t>N</w:t>
      </w:r>
      <w:r w:rsidR="00805F27">
        <w:rPr>
          <w:rFonts w:eastAsia="Times New Roman"/>
          <w:color w:val="000000"/>
          <w:lang w:eastAsia="cs-CZ"/>
        </w:rPr>
        <w:t xml:space="preserve">KÚ </w:t>
      </w:r>
      <w:r w:rsidR="00805F27" w:rsidRPr="00805F27">
        <w:rPr>
          <w:rFonts w:eastAsia="Times New Roman"/>
          <w:color w:val="000000"/>
          <w:lang w:eastAsia="cs-CZ"/>
        </w:rPr>
        <w:t xml:space="preserve">prověřil hospodaření hasičských záchranných sborů (HZS) Prahy a Jihomoravského, Libereckého a Pardubického kraje v letech 2013 a 2014. </w:t>
      </w:r>
      <w:r w:rsidR="00D770C4">
        <w:rPr>
          <w:rFonts w:eastAsia="Times New Roman"/>
          <w:color w:val="000000"/>
          <w:lang w:eastAsia="cs-CZ"/>
        </w:rPr>
        <w:t>Kontrolní akci řídil člen NK</w:t>
      </w:r>
      <w:r w:rsidR="00FB1E5A">
        <w:rPr>
          <w:rFonts w:eastAsia="Times New Roman"/>
          <w:color w:val="000000"/>
          <w:lang w:eastAsia="cs-CZ"/>
        </w:rPr>
        <w:t>Ú J. </w:t>
      </w:r>
      <w:r w:rsidR="00D770C4">
        <w:rPr>
          <w:rFonts w:eastAsia="Times New Roman"/>
          <w:color w:val="000000"/>
          <w:lang w:eastAsia="cs-CZ"/>
        </w:rPr>
        <w:t xml:space="preserve">Kubíček. </w:t>
      </w:r>
      <w:r w:rsidR="00805F27" w:rsidRPr="00805F27">
        <w:rPr>
          <w:rFonts w:eastAsia="Times New Roman"/>
          <w:color w:val="000000"/>
          <w:lang w:eastAsia="cs-CZ"/>
        </w:rPr>
        <w:t xml:space="preserve">NKÚ zkontroloval hospodaření </w:t>
      </w:r>
      <w:r w:rsidR="00805F27">
        <w:rPr>
          <w:rFonts w:eastAsia="Times New Roman"/>
          <w:color w:val="000000"/>
          <w:lang w:eastAsia="cs-CZ"/>
        </w:rPr>
        <w:t>s majetkem v hodnotě 532 mil. Kč</w:t>
      </w:r>
      <w:r w:rsidR="00805F27" w:rsidRPr="00805F27">
        <w:rPr>
          <w:rFonts w:eastAsia="Times New Roman"/>
          <w:color w:val="000000"/>
          <w:lang w:eastAsia="cs-CZ"/>
        </w:rPr>
        <w:t xml:space="preserve"> a peněžní prostředky ve výši 90 </w:t>
      </w:r>
      <w:r w:rsidR="00805F27">
        <w:rPr>
          <w:rFonts w:eastAsia="Times New Roman"/>
          <w:color w:val="000000"/>
          <w:lang w:eastAsia="cs-CZ"/>
        </w:rPr>
        <w:t>mil. Kč</w:t>
      </w:r>
      <w:r w:rsidR="00805F27" w:rsidRPr="00805F27">
        <w:rPr>
          <w:rFonts w:eastAsia="Times New Roman"/>
          <w:color w:val="000000"/>
          <w:lang w:eastAsia="cs-CZ"/>
        </w:rPr>
        <w:t xml:space="preserve">. Kontroloři zjistili, že výběr peněz za zásahy u dopravních nehod hasičům komplikuje nesoulad v zákonech a že generální ředitelství HZS ČR nesjednotilo pravidla pro úhradu některých služeb, které HZS mohou za peníze poskytovat. </w:t>
      </w:r>
      <w:r w:rsidR="00805F27" w:rsidRPr="00D770C4">
        <w:rPr>
          <w:rFonts w:eastAsia="Times New Roman"/>
          <w:color w:val="000000"/>
          <w:lang w:eastAsia="cs-CZ"/>
        </w:rPr>
        <w:t>Podle NKÚ by generální ředitelství HZS ČR mělo také centrálně nakupovat zásahové vybavení hasičů</w:t>
      </w:r>
      <w:r w:rsidR="00805F27" w:rsidRPr="00D770C4">
        <w:rPr>
          <w:color w:val="1F2123"/>
        </w:rPr>
        <w:t>.</w:t>
      </w:r>
      <w:r w:rsidR="00D770C4" w:rsidRPr="00D770C4">
        <w:rPr>
          <w:color w:val="1F2123"/>
        </w:rPr>
        <w:t xml:space="preserve"> Kontrola ukázala, že kvůli konfliktu v zákonech hasiči nedostali za výjezdy k dopravním nehodám ani polovinu z předpokládaných 300 milionů korun. Zákon totiž umožňuje různé přístupy k vypořádávání náhrad – a to jak ze strany hasičů, kteří o ně žádají, tak ze strany pojišťoven, které je z povinného ručení platí. </w:t>
      </w:r>
      <w:r w:rsidR="00D770C4" w:rsidRPr="00FB1E5A">
        <w:rPr>
          <w:color w:val="1F2123"/>
        </w:rPr>
        <w:t>Ty v některých případech odmítly peníze za zásah zaplatit s tím, že by je měl uhradit viník nehody. Zákon ale hasičům neumožňuje vymáhat peníze za zásah po viníkovi. Generální ředitelství nevydalo žádný předpis, který by tuto situaci řešil. Hasiči tak neuplatnili své nároky u třetiny dopravních nehod. A z uplatněných nároků za zásahy pojišťovny neuhradily téměř 30 %. Výši vybraných prostředků ovlivnila i vláda, když schválila, že náklady za zásah budou hrazeny z pojištění odpovědnosti z provozu vozidla. Stanovila také hodinovou sazbu za výjezd na 5</w:t>
      </w:r>
      <w:r w:rsidR="00B06B29">
        <w:rPr>
          <w:color w:val="1F2123"/>
        </w:rPr>
        <w:t>,</w:t>
      </w:r>
      <w:r w:rsidR="00D770C4" w:rsidRPr="00FB1E5A">
        <w:rPr>
          <w:color w:val="1F2123"/>
        </w:rPr>
        <w:t>6</w:t>
      </w:r>
      <w:r w:rsidR="00B06B29">
        <w:rPr>
          <w:color w:val="1F2123"/>
        </w:rPr>
        <w:t xml:space="preserve"> tis. Kč</w:t>
      </w:r>
      <w:r w:rsidR="00D770C4" w:rsidRPr="00FB1E5A">
        <w:rPr>
          <w:color w:val="1F2123"/>
        </w:rPr>
        <w:t>, přes</w:t>
      </w:r>
      <w:r w:rsidR="00FB1E5A">
        <w:rPr>
          <w:color w:val="1F2123"/>
        </w:rPr>
        <w:t>tože původní návrh počítal se 7</w:t>
      </w:r>
      <w:r w:rsidR="00B06B29">
        <w:rPr>
          <w:color w:val="1F2123"/>
        </w:rPr>
        <w:t> tis.</w:t>
      </w:r>
      <w:r w:rsidR="00EC4067">
        <w:rPr>
          <w:color w:val="1F2123"/>
        </w:rPr>
        <w:t> </w:t>
      </w:r>
      <w:r w:rsidR="00B06B29">
        <w:rPr>
          <w:color w:val="1F2123"/>
        </w:rPr>
        <w:t>Kč</w:t>
      </w:r>
      <w:r w:rsidR="00D770C4" w:rsidRPr="00FB1E5A">
        <w:rPr>
          <w:color w:val="1F2123"/>
        </w:rPr>
        <w:t xml:space="preserve"> za hodinu. Nově schválený zákon o HZS platný od začátku tohoto roku tyto problémy neřeší. Sjednocená právní úprava by přitom hasičům umožnila dostat zaplaceno za větší počet výjezdů. </w:t>
      </w:r>
      <w:r w:rsidR="00D770C4" w:rsidRPr="00FB1E5A">
        <w:rPr>
          <w:rFonts w:eastAsia="Times New Roman"/>
          <w:color w:val="1F2123"/>
          <w:lang w:eastAsia="cs-CZ"/>
        </w:rPr>
        <w:t xml:space="preserve">Generální ředitelství nenakupovalo některé zásahové vybavení centrálně, přestože se jednalo o výbavu pro více než 6 tisíc hasičů. Krajská ředitelství hasičů tak například zásahové obleky a obuv či další vybavení soutěžila zvlášť. Cena stejných obleků se proto kraj od kraje lišila i o 3 </w:t>
      </w:r>
      <w:r w:rsidR="00EC4067">
        <w:rPr>
          <w:color w:val="1F2123"/>
        </w:rPr>
        <w:t>tis. Kč</w:t>
      </w:r>
      <w:r w:rsidR="00D770C4" w:rsidRPr="00FB1E5A">
        <w:rPr>
          <w:rFonts w:eastAsia="Times New Roman"/>
          <w:color w:val="1F2123"/>
          <w:lang w:eastAsia="cs-CZ"/>
        </w:rPr>
        <w:t xml:space="preserve">, u stejného páru zásahové obuvi pak až o 600 </w:t>
      </w:r>
      <w:r w:rsidR="00745261">
        <w:rPr>
          <w:rFonts w:eastAsia="Times New Roman"/>
          <w:color w:val="1F2123"/>
          <w:lang w:eastAsia="cs-CZ"/>
        </w:rPr>
        <w:t>Kč</w:t>
      </w:r>
      <w:r w:rsidR="00D770C4" w:rsidRPr="00FB1E5A">
        <w:rPr>
          <w:rFonts w:eastAsia="Times New Roman"/>
          <w:color w:val="1F2123"/>
          <w:lang w:eastAsia="cs-CZ"/>
        </w:rPr>
        <w:t xml:space="preserve">. NKÚ proto doporučuje generálnímu ředitelství nakupovat toto základní vybavení hasičů centrálně, aby byly sjednoceny a optimalizovány požadavky na jednotlivé vybavení a aby se také zvýšila šance, že se do soutěže přihlásí více potenciálních dodavatelů, což by snížilo výslednou cenu. </w:t>
      </w:r>
      <w:r w:rsidR="00D770C4" w:rsidRPr="00D770C4">
        <w:rPr>
          <w:rFonts w:eastAsia="Times New Roman"/>
          <w:color w:val="1F2123"/>
          <w:lang w:eastAsia="cs-CZ"/>
        </w:rPr>
        <w:t>Při prověřování výdajů jednotlivých krajských HZS kontrola objevila jen méně významné nedostatky.</w:t>
      </w:r>
      <w:r w:rsidR="00FB1E5A">
        <w:rPr>
          <w:rFonts w:eastAsia="Times New Roman"/>
          <w:color w:val="1F2123"/>
          <w:lang w:eastAsia="cs-CZ"/>
        </w:rPr>
        <w:t xml:space="preserve"> Tento kontrolní závěr a nápravná opatření byly projednány vládou</w:t>
      </w:r>
      <w:r w:rsidR="002C08DF">
        <w:rPr>
          <w:rFonts w:eastAsia="Times New Roman"/>
          <w:color w:val="1F2123"/>
          <w:lang w:eastAsia="cs-CZ"/>
        </w:rPr>
        <w:t xml:space="preserve"> dne</w:t>
      </w:r>
      <w:r w:rsidR="00FB1E5A">
        <w:rPr>
          <w:rFonts w:eastAsia="Times New Roman"/>
          <w:color w:val="1F2123"/>
          <w:lang w:eastAsia="cs-CZ"/>
        </w:rPr>
        <w:t xml:space="preserve"> 7. 4. 2016</w:t>
      </w:r>
      <w:r w:rsidR="002C08DF">
        <w:rPr>
          <w:rFonts w:eastAsia="Times New Roman"/>
          <w:color w:val="1F2123"/>
          <w:lang w:eastAsia="cs-CZ"/>
        </w:rPr>
        <w:t>. V</w:t>
      </w:r>
      <w:r w:rsidR="00FB1E5A">
        <w:rPr>
          <w:rFonts w:eastAsia="Times New Roman"/>
          <w:color w:val="1F2123"/>
          <w:lang w:eastAsia="cs-CZ"/>
        </w:rPr>
        <w:t xml:space="preserve">láda </w:t>
      </w:r>
      <w:r w:rsidR="00571A98">
        <w:rPr>
          <w:rFonts w:eastAsia="Times New Roman"/>
          <w:color w:val="1F2123"/>
          <w:lang w:eastAsia="cs-CZ"/>
        </w:rPr>
        <w:t xml:space="preserve">usnesením č. 297 </w:t>
      </w:r>
      <w:r w:rsidR="00FB1E5A">
        <w:rPr>
          <w:rFonts w:eastAsia="Times New Roman"/>
          <w:color w:val="1F2123"/>
          <w:lang w:eastAsia="cs-CZ"/>
        </w:rPr>
        <w:t>kontrolní závěr vzal</w:t>
      </w:r>
      <w:r w:rsidR="00627570">
        <w:rPr>
          <w:rFonts w:eastAsia="Times New Roman"/>
          <w:color w:val="1F2123"/>
          <w:lang w:eastAsia="cs-CZ"/>
        </w:rPr>
        <w:t xml:space="preserve">a na vědomí a uložila ministru </w:t>
      </w:r>
      <w:r w:rsidR="00FB1E5A">
        <w:rPr>
          <w:rFonts w:eastAsia="Times New Roman"/>
          <w:color w:val="1F2123"/>
          <w:lang w:eastAsia="cs-CZ"/>
        </w:rPr>
        <w:t xml:space="preserve">vnitra realizovat </w:t>
      </w:r>
      <w:r w:rsidR="00571A98">
        <w:rPr>
          <w:rFonts w:eastAsia="Times New Roman"/>
          <w:color w:val="1F2123"/>
          <w:lang w:eastAsia="cs-CZ"/>
        </w:rPr>
        <w:t xml:space="preserve">nápravná </w:t>
      </w:r>
      <w:r w:rsidR="00FB1E5A">
        <w:rPr>
          <w:rFonts w:eastAsia="Times New Roman"/>
          <w:color w:val="1F2123"/>
          <w:lang w:eastAsia="cs-CZ"/>
        </w:rPr>
        <w:t xml:space="preserve">opatření. </w:t>
      </w:r>
    </w:p>
    <w:p w:rsidR="00147C91" w:rsidRDefault="00147C91" w:rsidP="007D266B">
      <w:pPr>
        <w:spacing w:after="0" w:line="240" w:lineRule="auto"/>
        <w:jc w:val="both"/>
        <w:rPr>
          <w:rFonts w:ascii="Times New Roman" w:eastAsia="Times New Roman" w:hAnsi="Times New Roman"/>
          <w:color w:val="000000"/>
          <w:sz w:val="24"/>
          <w:szCs w:val="24"/>
          <w:lang w:eastAsia="cs-CZ"/>
        </w:rPr>
      </w:pPr>
    </w:p>
    <w:p w:rsidR="007D266B" w:rsidRDefault="00147C91" w:rsidP="007D266B">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ab/>
        <w:t xml:space="preserve">Stanovisko za Ministerstvo vnitra přednesl </w:t>
      </w:r>
      <w:r w:rsidRPr="00147C91">
        <w:rPr>
          <w:rFonts w:ascii="Times New Roman" w:eastAsia="Times New Roman" w:hAnsi="Times New Roman"/>
          <w:b/>
          <w:color w:val="000000"/>
          <w:sz w:val="24"/>
          <w:szCs w:val="24"/>
          <w:lang w:eastAsia="cs-CZ"/>
        </w:rPr>
        <w:t xml:space="preserve">náměstek ministra </w:t>
      </w:r>
      <w:r w:rsidRPr="00805F27">
        <w:rPr>
          <w:rFonts w:ascii="Times New Roman" w:eastAsia="Times New Roman" w:hAnsi="Times New Roman"/>
          <w:b/>
          <w:color w:val="000000"/>
          <w:sz w:val="24"/>
          <w:szCs w:val="24"/>
          <w:lang w:eastAsia="cs-CZ"/>
        </w:rPr>
        <w:t xml:space="preserve">vnitra </w:t>
      </w:r>
      <w:r w:rsidR="00805F27" w:rsidRPr="00805F27">
        <w:rPr>
          <w:rFonts w:ascii="Times New Roman" w:eastAsia="Times New Roman" w:hAnsi="Times New Roman"/>
          <w:b/>
          <w:color w:val="000000"/>
          <w:sz w:val="24"/>
          <w:szCs w:val="24"/>
          <w:lang w:eastAsia="cs-CZ"/>
        </w:rPr>
        <w:t>J. Zmatlík</w:t>
      </w:r>
      <w:r>
        <w:rPr>
          <w:rFonts w:ascii="Times New Roman" w:eastAsia="Times New Roman" w:hAnsi="Times New Roman"/>
          <w:color w:val="000000"/>
          <w:sz w:val="24"/>
          <w:szCs w:val="24"/>
          <w:lang w:eastAsia="cs-CZ"/>
        </w:rPr>
        <w:t xml:space="preserve">. Uvedl, že </w:t>
      </w:r>
      <w:r w:rsidR="00B82E3D">
        <w:rPr>
          <w:rFonts w:ascii="Times New Roman" w:eastAsia="Times New Roman" w:hAnsi="Times New Roman"/>
          <w:color w:val="000000"/>
          <w:sz w:val="24"/>
          <w:szCs w:val="24"/>
          <w:lang w:eastAsia="cs-CZ"/>
        </w:rPr>
        <w:t>NKÚ nezjistil</w:t>
      </w:r>
      <w:r w:rsidR="00FB1E5A">
        <w:rPr>
          <w:rFonts w:ascii="Times New Roman" w:eastAsia="Times New Roman" w:hAnsi="Times New Roman"/>
          <w:color w:val="000000"/>
          <w:sz w:val="24"/>
          <w:szCs w:val="24"/>
          <w:lang w:eastAsia="cs-CZ"/>
        </w:rPr>
        <w:t xml:space="preserve"> žádné neúčelné nebo nehospodárné využití prostředků státního rozpočtu. MV se </w:t>
      </w:r>
      <w:r w:rsidR="00805F27">
        <w:rPr>
          <w:rFonts w:ascii="Times New Roman" w:eastAsia="Times New Roman" w:hAnsi="Times New Roman"/>
          <w:color w:val="000000"/>
          <w:sz w:val="24"/>
          <w:szCs w:val="24"/>
          <w:lang w:eastAsia="cs-CZ"/>
        </w:rPr>
        <w:t xml:space="preserve">snaží o nápravu stavu. HZS provedl </w:t>
      </w:r>
      <w:r w:rsidR="00FB1E5A">
        <w:rPr>
          <w:rFonts w:ascii="Times New Roman" w:eastAsia="Times New Roman" w:hAnsi="Times New Roman"/>
          <w:color w:val="000000"/>
          <w:sz w:val="24"/>
          <w:szCs w:val="24"/>
          <w:lang w:eastAsia="cs-CZ"/>
        </w:rPr>
        <w:t xml:space="preserve">velmi podrobnou </w:t>
      </w:r>
      <w:r w:rsidR="00805F27">
        <w:rPr>
          <w:rFonts w:ascii="Times New Roman" w:eastAsia="Times New Roman" w:hAnsi="Times New Roman"/>
          <w:color w:val="000000"/>
          <w:sz w:val="24"/>
          <w:szCs w:val="24"/>
          <w:lang w:eastAsia="cs-CZ"/>
        </w:rPr>
        <w:t xml:space="preserve">analýzu uhrazených případů s ČKP a </w:t>
      </w:r>
      <w:r w:rsidR="00FB1E5A">
        <w:rPr>
          <w:rFonts w:ascii="Times New Roman" w:eastAsia="Times New Roman" w:hAnsi="Times New Roman"/>
          <w:color w:val="000000"/>
          <w:sz w:val="24"/>
          <w:szCs w:val="24"/>
          <w:lang w:eastAsia="cs-CZ"/>
        </w:rPr>
        <w:t xml:space="preserve">některými </w:t>
      </w:r>
      <w:r w:rsidR="00805F27">
        <w:rPr>
          <w:rFonts w:ascii="Times New Roman" w:eastAsia="Times New Roman" w:hAnsi="Times New Roman"/>
          <w:color w:val="000000"/>
          <w:sz w:val="24"/>
          <w:szCs w:val="24"/>
          <w:lang w:eastAsia="cs-CZ"/>
        </w:rPr>
        <w:t xml:space="preserve">pojišťovnami. </w:t>
      </w:r>
      <w:r w:rsidR="00FB1E5A">
        <w:rPr>
          <w:rFonts w:ascii="Times New Roman" w:eastAsia="Times New Roman" w:hAnsi="Times New Roman"/>
          <w:color w:val="000000"/>
          <w:sz w:val="24"/>
          <w:szCs w:val="24"/>
          <w:lang w:eastAsia="cs-CZ"/>
        </w:rPr>
        <w:t xml:space="preserve">GŘ HZS stanovilo jednotný postup při uplatňování náhrad nákladů na zásahy prováděné u dopravních nehod jednotkami požární ochrany, uzavřelo memorandum s ÚZSVM, které předpokládá možnost zastupování před soudem. </w:t>
      </w:r>
      <w:r w:rsidR="00805F27">
        <w:rPr>
          <w:rFonts w:ascii="Times New Roman" w:eastAsia="Times New Roman" w:hAnsi="Times New Roman"/>
          <w:color w:val="000000"/>
          <w:sz w:val="24"/>
          <w:szCs w:val="24"/>
          <w:lang w:eastAsia="cs-CZ"/>
        </w:rPr>
        <w:t>Dále</w:t>
      </w:r>
      <w:r w:rsidR="00EB5E9D">
        <w:rPr>
          <w:rFonts w:ascii="Times New Roman" w:eastAsia="Times New Roman" w:hAnsi="Times New Roman"/>
          <w:color w:val="000000"/>
          <w:sz w:val="24"/>
          <w:szCs w:val="24"/>
          <w:lang w:eastAsia="cs-CZ"/>
        </w:rPr>
        <w:t xml:space="preserve"> GŘ HZS</w:t>
      </w:r>
      <w:r w:rsidR="00805F27">
        <w:rPr>
          <w:rFonts w:ascii="Times New Roman" w:eastAsia="Times New Roman" w:hAnsi="Times New Roman"/>
          <w:color w:val="000000"/>
          <w:sz w:val="24"/>
          <w:szCs w:val="24"/>
          <w:lang w:eastAsia="cs-CZ"/>
        </w:rPr>
        <w:t xml:space="preserve"> </w:t>
      </w:r>
      <w:r w:rsidR="00EB5E9D">
        <w:rPr>
          <w:rFonts w:ascii="Times New Roman" w:eastAsia="Times New Roman" w:hAnsi="Times New Roman"/>
          <w:color w:val="000000"/>
          <w:sz w:val="24"/>
          <w:szCs w:val="24"/>
          <w:lang w:eastAsia="cs-CZ"/>
        </w:rPr>
        <w:t xml:space="preserve">uzavřelo memorandum s Českou kanceláří pojistitelů k postupu při uplatňování a posuzování nároků na zásahy u dopravních nehod. </w:t>
      </w:r>
      <w:r w:rsidR="005354A6">
        <w:rPr>
          <w:rFonts w:ascii="Times New Roman" w:eastAsia="Times New Roman" w:hAnsi="Times New Roman"/>
          <w:color w:val="000000"/>
          <w:sz w:val="24"/>
          <w:szCs w:val="24"/>
          <w:lang w:eastAsia="cs-CZ"/>
        </w:rPr>
        <w:t xml:space="preserve">GŘ HZS provedlo analýzu připojení na pulty centralizované ochrany jednotlivých organizačních složek HZS. Bylo vyhlášeno výběrové řízení na stanovení výše kompenzačních poplatků za úkony a činnosti prováděné v souvislosti s připojením na pulty centralizované ochrany a </w:t>
      </w:r>
      <w:r w:rsidR="00EB6B64">
        <w:rPr>
          <w:rFonts w:ascii="Times New Roman" w:eastAsia="Times New Roman" w:hAnsi="Times New Roman"/>
          <w:color w:val="000000"/>
          <w:sz w:val="24"/>
          <w:szCs w:val="24"/>
          <w:lang w:eastAsia="cs-CZ"/>
        </w:rPr>
        <w:t xml:space="preserve">za </w:t>
      </w:r>
      <w:r w:rsidR="005354A6">
        <w:rPr>
          <w:rFonts w:ascii="Times New Roman" w:eastAsia="Times New Roman" w:hAnsi="Times New Roman"/>
          <w:color w:val="000000"/>
          <w:sz w:val="24"/>
          <w:szCs w:val="24"/>
          <w:lang w:eastAsia="cs-CZ"/>
        </w:rPr>
        <w:t xml:space="preserve">výjezdy jednotek HZS klasifikovaných jako planý poplach. Dále pohovořil o centralizovaných nákupech. Mimo jiné uvedl, že HZS realizuje </w:t>
      </w:r>
      <w:r w:rsidR="005354A6">
        <w:rPr>
          <w:rFonts w:ascii="Times New Roman" w:eastAsia="Times New Roman" w:hAnsi="Times New Roman"/>
          <w:color w:val="000000"/>
          <w:sz w:val="24"/>
          <w:szCs w:val="24"/>
          <w:lang w:eastAsia="cs-CZ"/>
        </w:rPr>
        <w:lastRenderedPageBreak/>
        <w:t xml:space="preserve">více než jednu třetinu všech centrálně zadávaných </w:t>
      </w:r>
      <w:r w:rsidR="00D67889">
        <w:rPr>
          <w:rFonts w:ascii="Times New Roman" w:eastAsia="Times New Roman" w:hAnsi="Times New Roman"/>
          <w:color w:val="000000"/>
          <w:sz w:val="24"/>
          <w:szCs w:val="24"/>
          <w:lang w:eastAsia="cs-CZ"/>
        </w:rPr>
        <w:t xml:space="preserve">veřejných </w:t>
      </w:r>
      <w:r w:rsidR="005354A6">
        <w:rPr>
          <w:rFonts w:ascii="Times New Roman" w:eastAsia="Times New Roman" w:hAnsi="Times New Roman"/>
          <w:color w:val="000000"/>
          <w:sz w:val="24"/>
          <w:szCs w:val="24"/>
          <w:lang w:eastAsia="cs-CZ"/>
        </w:rPr>
        <w:t>zakázek v ČR (ve finančním objemu je to cca 60</w:t>
      </w:r>
      <w:r w:rsidR="005C1515">
        <w:rPr>
          <w:rFonts w:ascii="Times New Roman" w:eastAsia="Times New Roman" w:hAnsi="Times New Roman"/>
          <w:color w:val="000000"/>
          <w:sz w:val="24"/>
          <w:szCs w:val="24"/>
          <w:lang w:eastAsia="cs-CZ"/>
        </w:rPr>
        <w:t xml:space="preserve"> </w:t>
      </w:r>
      <w:r w:rsidR="005354A6">
        <w:rPr>
          <w:rFonts w:ascii="Times New Roman" w:eastAsia="Times New Roman" w:hAnsi="Times New Roman"/>
          <w:color w:val="000000"/>
          <w:sz w:val="24"/>
          <w:szCs w:val="24"/>
          <w:lang w:eastAsia="cs-CZ"/>
        </w:rPr>
        <w:t>%).</w:t>
      </w:r>
    </w:p>
    <w:p w:rsidR="007D266B" w:rsidRDefault="007D266B" w:rsidP="007D266B">
      <w:pPr>
        <w:spacing w:after="0" w:line="240" w:lineRule="auto"/>
        <w:jc w:val="both"/>
        <w:rPr>
          <w:rFonts w:ascii="Times New Roman" w:eastAsia="Times New Roman" w:hAnsi="Times New Roman"/>
          <w:color w:val="000000"/>
          <w:sz w:val="24"/>
          <w:szCs w:val="24"/>
          <w:lang w:eastAsia="cs-CZ"/>
        </w:rPr>
      </w:pPr>
    </w:p>
    <w:p w:rsidR="00D41B77" w:rsidRDefault="00D41B77" w:rsidP="006A4DA5">
      <w:pPr>
        <w:spacing w:after="0" w:line="240" w:lineRule="auto"/>
        <w:ind w:firstLine="708"/>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Se zpravodajskou zprávou vystoupil </w:t>
      </w:r>
      <w:r w:rsidR="00147C91">
        <w:rPr>
          <w:rFonts w:ascii="Times New Roman" w:eastAsia="Times New Roman" w:hAnsi="Times New Roman"/>
          <w:b/>
          <w:color w:val="000000"/>
          <w:sz w:val="24"/>
          <w:szCs w:val="24"/>
          <w:lang w:eastAsia="cs-CZ"/>
        </w:rPr>
        <w:t xml:space="preserve">místopředseda – zpravodaj výboru </w:t>
      </w:r>
      <w:proofErr w:type="spellStart"/>
      <w:r w:rsidR="00147C91">
        <w:rPr>
          <w:rFonts w:ascii="Times New Roman" w:eastAsia="Times New Roman" w:hAnsi="Times New Roman"/>
          <w:b/>
          <w:color w:val="000000"/>
          <w:sz w:val="24"/>
          <w:szCs w:val="24"/>
          <w:lang w:eastAsia="cs-CZ"/>
        </w:rPr>
        <w:t>posl</w:t>
      </w:r>
      <w:proofErr w:type="spellEnd"/>
      <w:r w:rsidR="00147C91">
        <w:rPr>
          <w:rFonts w:ascii="Times New Roman" w:eastAsia="Times New Roman" w:hAnsi="Times New Roman"/>
          <w:b/>
          <w:color w:val="000000"/>
          <w:sz w:val="24"/>
          <w:szCs w:val="24"/>
          <w:lang w:eastAsia="cs-CZ"/>
        </w:rPr>
        <w:t>. J. Štětina</w:t>
      </w:r>
      <w:r>
        <w:rPr>
          <w:rFonts w:ascii="Times New Roman" w:eastAsia="Times New Roman" w:hAnsi="Times New Roman"/>
          <w:color w:val="000000"/>
          <w:sz w:val="24"/>
          <w:szCs w:val="24"/>
          <w:lang w:eastAsia="cs-CZ"/>
        </w:rPr>
        <w:t>. Uvedl, že</w:t>
      </w:r>
      <w:r w:rsidR="009F1840">
        <w:rPr>
          <w:rFonts w:ascii="Times New Roman" w:eastAsia="Times New Roman" w:hAnsi="Times New Roman"/>
          <w:color w:val="000000"/>
          <w:sz w:val="24"/>
          <w:szCs w:val="24"/>
          <w:lang w:eastAsia="cs-CZ"/>
        </w:rPr>
        <w:t xml:space="preserve"> </w:t>
      </w:r>
      <w:r w:rsidR="009A2B25">
        <w:rPr>
          <w:rFonts w:ascii="Times New Roman" w:eastAsia="Times New Roman" w:hAnsi="Times New Roman"/>
          <w:color w:val="000000"/>
          <w:sz w:val="24"/>
          <w:szCs w:val="24"/>
          <w:lang w:eastAsia="cs-CZ"/>
        </w:rPr>
        <w:t>k</w:t>
      </w:r>
      <w:r w:rsidR="009A2B25" w:rsidRPr="009A2B25">
        <w:rPr>
          <w:rFonts w:ascii="Times New Roman" w:eastAsia="Times New Roman" w:hAnsi="Times New Roman"/>
          <w:color w:val="000000"/>
          <w:sz w:val="24"/>
          <w:szCs w:val="24"/>
          <w:lang w:eastAsia="cs-CZ"/>
        </w:rPr>
        <w:t>ontrolou nebyla z</w:t>
      </w:r>
      <w:r w:rsidR="00D67889">
        <w:rPr>
          <w:rFonts w:ascii="Times New Roman" w:eastAsia="Times New Roman" w:hAnsi="Times New Roman"/>
          <w:color w:val="000000"/>
          <w:sz w:val="24"/>
          <w:szCs w:val="24"/>
          <w:lang w:eastAsia="cs-CZ"/>
        </w:rPr>
        <w:t xml:space="preserve">jištěna </w:t>
      </w:r>
      <w:r w:rsidR="009A2B25" w:rsidRPr="009A2B25">
        <w:rPr>
          <w:rFonts w:ascii="Times New Roman" w:eastAsia="Times New Roman" w:hAnsi="Times New Roman"/>
          <w:color w:val="000000"/>
          <w:sz w:val="24"/>
          <w:szCs w:val="24"/>
          <w:lang w:eastAsia="cs-CZ"/>
        </w:rPr>
        <w:t xml:space="preserve">závažná </w:t>
      </w:r>
      <w:r w:rsidR="005D0800">
        <w:rPr>
          <w:rFonts w:ascii="Times New Roman" w:eastAsia="Times New Roman" w:hAnsi="Times New Roman"/>
          <w:color w:val="000000"/>
          <w:sz w:val="24"/>
          <w:szCs w:val="24"/>
          <w:lang w:eastAsia="cs-CZ"/>
        </w:rPr>
        <w:t>pochybení</w:t>
      </w:r>
      <w:r w:rsidR="009A2B25" w:rsidRPr="009A2B25">
        <w:rPr>
          <w:rFonts w:ascii="Times New Roman" w:eastAsia="Times New Roman" w:hAnsi="Times New Roman"/>
          <w:color w:val="000000"/>
          <w:sz w:val="24"/>
          <w:szCs w:val="24"/>
          <w:lang w:eastAsia="cs-CZ"/>
        </w:rPr>
        <w:t>. NKÚ nezjistil neúčelné nebo nehospodárné využití prostředků státního rozpočtu a n</w:t>
      </w:r>
      <w:r w:rsidR="009A2B25">
        <w:rPr>
          <w:rFonts w:ascii="Times New Roman" w:eastAsia="Times New Roman" w:hAnsi="Times New Roman"/>
          <w:color w:val="000000"/>
          <w:sz w:val="24"/>
          <w:szCs w:val="24"/>
          <w:lang w:eastAsia="cs-CZ"/>
        </w:rPr>
        <w:t xml:space="preserve">ezjistil ani žádné porušení či </w:t>
      </w:r>
      <w:r w:rsidR="009A2B25" w:rsidRPr="009A2B25">
        <w:rPr>
          <w:rFonts w:ascii="Times New Roman" w:eastAsia="Times New Roman" w:hAnsi="Times New Roman"/>
          <w:color w:val="000000"/>
          <w:sz w:val="24"/>
          <w:szCs w:val="24"/>
          <w:lang w:eastAsia="cs-CZ"/>
        </w:rPr>
        <w:t>nerespektování legislativního rámce upravujícího kontrolovanou oblast.</w:t>
      </w:r>
      <w:r w:rsidR="009A2B25">
        <w:rPr>
          <w:rFonts w:ascii="Times New Roman" w:eastAsia="Times New Roman" w:hAnsi="Times New Roman"/>
          <w:color w:val="000000"/>
          <w:sz w:val="24"/>
          <w:szCs w:val="24"/>
          <w:lang w:eastAsia="cs-CZ"/>
        </w:rPr>
        <w:t xml:space="preserve"> Nedostatky</w:t>
      </w:r>
      <w:r w:rsidR="009A2B25" w:rsidRPr="009A2B25">
        <w:rPr>
          <w:rFonts w:ascii="Times New Roman" w:eastAsia="Times New Roman" w:hAnsi="Times New Roman"/>
          <w:color w:val="000000"/>
          <w:sz w:val="24"/>
          <w:szCs w:val="24"/>
          <w:lang w:eastAsia="cs-CZ"/>
        </w:rPr>
        <w:t xml:space="preserve"> jsou zejména administrativního charakteru, nemají žádný vliv či negativní do</w:t>
      </w:r>
      <w:r w:rsidR="00213A1A">
        <w:rPr>
          <w:rFonts w:ascii="Times New Roman" w:eastAsia="Times New Roman" w:hAnsi="Times New Roman"/>
          <w:color w:val="000000"/>
          <w:sz w:val="24"/>
          <w:szCs w:val="24"/>
          <w:lang w:eastAsia="cs-CZ"/>
        </w:rPr>
        <w:t>pad na výkon a </w:t>
      </w:r>
      <w:r w:rsidR="009A2B25" w:rsidRPr="009A2B25">
        <w:rPr>
          <w:rFonts w:ascii="Times New Roman" w:eastAsia="Times New Roman" w:hAnsi="Times New Roman"/>
          <w:color w:val="000000"/>
          <w:sz w:val="24"/>
          <w:szCs w:val="24"/>
          <w:lang w:eastAsia="cs-CZ"/>
        </w:rPr>
        <w:t xml:space="preserve">účinnost sboru a z nich vyplývající efektivní služby pro občany ČR. </w:t>
      </w:r>
      <w:r w:rsidR="00D67889">
        <w:rPr>
          <w:rFonts w:ascii="Times New Roman" w:eastAsia="Times New Roman" w:hAnsi="Times New Roman"/>
          <w:color w:val="000000"/>
          <w:sz w:val="24"/>
          <w:szCs w:val="24"/>
          <w:lang w:eastAsia="cs-CZ"/>
        </w:rPr>
        <w:t>Zdůraznil, že kontrolované osoby přijaly a realizovaly účinná nápravná opatření</w:t>
      </w:r>
      <w:r w:rsidR="000B22F0">
        <w:rPr>
          <w:rFonts w:ascii="Times New Roman" w:eastAsia="Times New Roman" w:hAnsi="Times New Roman"/>
          <w:color w:val="000000"/>
          <w:sz w:val="24"/>
          <w:szCs w:val="24"/>
          <w:lang w:eastAsia="cs-CZ"/>
        </w:rPr>
        <w:t>.</w:t>
      </w:r>
    </w:p>
    <w:p w:rsidR="006A4DA5" w:rsidRDefault="006A4DA5" w:rsidP="006A4DA5">
      <w:pPr>
        <w:spacing w:after="0" w:line="240" w:lineRule="auto"/>
        <w:ind w:firstLine="708"/>
        <w:jc w:val="both"/>
        <w:rPr>
          <w:rFonts w:ascii="Times New Roman" w:eastAsia="Times New Roman" w:hAnsi="Times New Roman"/>
          <w:color w:val="000000"/>
          <w:sz w:val="24"/>
          <w:szCs w:val="24"/>
          <w:lang w:eastAsia="cs-CZ"/>
        </w:rPr>
      </w:pPr>
    </w:p>
    <w:p w:rsidR="00D41B77" w:rsidRPr="002F1250" w:rsidRDefault="00D41B77" w:rsidP="006A4DA5">
      <w:pPr>
        <w:spacing w:after="0" w:line="240" w:lineRule="auto"/>
        <w:ind w:firstLine="708"/>
        <w:jc w:val="both"/>
        <w:rPr>
          <w:rFonts w:ascii="Times New Roman" w:eastAsia="Times New Roman" w:hAnsi="Times New Roman"/>
          <w:color w:val="000000"/>
          <w:sz w:val="24"/>
          <w:szCs w:val="24"/>
          <w:lang w:eastAsia="cs-CZ"/>
        </w:rPr>
      </w:pPr>
      <w:r>
        <w:rPr>
          <w:rFonts w:ascii="Times New Roman" w:eastAsia="Times New Roman" w:hAnsi="Times New Roman"/>
          <w:color w:val="000000"/>
          <w:spacing w:val="-4"/>
          <w:sz w:val="24"/>
          <w:szCs w:val="24"/>
          <w:lang w:eastAsia="cs-CZ"/>
        </w:rPr>
        <w:t xml:space="preserve">V obecné rozpravě vystoupili: </w:t>
      </w:r>
      <w:proofErr w:type="spellStart"/>
      <w:r w:rsidR="00627570" w:rsidRPr="00627570">
        <w:rPr>
          <w:rFonts w:ascii="Times New Roman" w:eastAsia="Times New Roman" w:hAnsi="Times New Roman"/>
          <w:b/>
          <w:color w:val="000000"/>
          <w:spacing w:val="-4"/>
          <w:sz w:val="24"/>
          <w:szCs w:val="24"/>
          <w:lang w:eastAsia="cs-CZ"/>
        </w:rPr>
        <w:t>posl</w:t>
      </w:r>
      <w:proofErr w:type="spellEnd"/>
      <w:r w:rsidR="00627570" w:rsidRPr="00627570">
        <w:rPr>
          <w:rFonts w:ascii="Times New Roman" w:eastAsia="Times New Roman" w:hAnsi="Times New Roman"/>
          <w:b/>
          <w:color w:val="000000"/>
          <w:spacing w:val="-4"/>
          <w:sz w:val="24"/>
          <w:szCs w:val="24"/>
          <w:lang w:eastAsia="cs-CZ"/>
        </w:rPr>
        <w:t>. L. Toufar</w:t>
      </w:r>
      <w:r w:rsidR="00627570">
        <w:rPr>
          <w:rFonts w:ascii="Times New Roman" w:eastAsia="Times New Roman" w:hAnsi="Times New Roman"/>
          <w:color w:val="000000"/>
          <w:spacing w:val="-4"/>
          <w:sz w:val="24"/>
          <w:szCs w:val="24"/>
          <w:lang w:eastAsia="cs-CZ"/>
        </w:rPr>
        <w:t xml:space="preserve"> (Dotázal se na situaci u náhrad </w:t>
      </w:r>
      <w:r w:rsidR="00912DFA">
        <w:rPr>
          <w:rFonts w:ascii="Times New Roman" w:eastAsia="Times New Roman" w:hAnsi="Times New Roman"/>
          <w:color w:val="000000"/>
          <w:spacing w:val="-4"/>
          <w:sz w:val="24"/>
          <w:szCs w:val="24"/>
          <w:lang w:eastAsia="cs-CZ"/>
        </w:rPr>
        <w:t xml:space="preserve">za výjezdy HZS k dopravním nehodám </w:t>
      </w:r>
      <w:r w:rsidR="00627570">
        <w:rPr>
          <w:rFonts w:ascii="Times New Roman" w:eastAsia="Times New Roman" w:hAnsi="Times New Roman"/>
          <w:color w:val="000000"/>
          <w:spacing w:val="-4"/>
          <w:sz w:val="24"/>
          <w:szCs w:val="24"/>
          <w:lang w:eastAsia="cs-CZ"/>
        </w:rPr>
        <w:t xml:space="preserve">v roce 2016.), </w:t>
      </w:r>
      <w:r w:rsidR="006A4DA5">
        <w:rPr>
          <w:rFonts w:ascii="Times New Roman" w:eastAsia="Times New Roman" w:hAnsi="Times New Roman"/>
          <w:b/>
          <w:color w:val="000000"/>
          <w:sz w:val="24"/>
          <w:szCs w:val="24"/>
          <w:lang w:eastAsia="cs-CZ"/>
        </w:rPr>
        <w:t>generální ředitel Hasičského záchranného sboru D. Ryba</w:t>
      </w:r>
      <w:r w:rsidR="002D300E">
        <w:rPr>
          <w:rFonts w:ascii="Times New Roman" w:eastAsia="Times New Roman" w:hAnsi="Times New Roman"/>
          <w:color w:val="000000"/>
          <w:sz w:val="24"/>
          <w:szCs w:val="24"/>
          <w:lang w:eastAsia="cs-CZ"/>
        </w:rPr>
        <w:t xml:space="preserve"> (</w:t>
      </w:r>
      <w:r w:rsidR="00627570">
        <w:rPr>
          <w:rFonts w:ascii="Times New Roman" w:eastAsia="Times New Roman" w:hAnsi="Times New Roman"/>
          <w:color w:val="000000"/>
          <w:sz w:val="24"/>
          <w:szCs w:val="24"/>
          <w:lang w:eastAsia="cs-CZ"/>
        </w:rPr>
        <w:t xml:space="preserve">Uvedl, že z hlediska množství finančních prostředků je situace </w:t>
      </w:r>
      <w:r w:rsidR="00E9237A">
        <w:rPr>
          <w:rFonts w:ascii="Times New Roman" w:eastAsia="Times New Roman" w:hAnsi="Times New Roman"/>
          <w:color w:val="000000"/>
          <w:sz w:val="24"/>
          <w:szCs w:val="24"/>
          <w:lang w:eastAsia="cs-CZ"/>
        </w:rPr>
        <w:t>zhruba stejná, protože MF přišlo s výkladem, že HZS nemůže účtovat náhrady za dopravní nehody, kde nevznikla škoda třetí osobě.</w:t>
      </w:r>
      <w:r w:rsidR="009453A3">
        <w:rPr>
          <w:rFonts w:ascii="Times New Roman" w:eastAsia="Times New Roman" w:hAnsi="Times New Roman"/>
          <w:color w:val="000000"/>
          <w:sz w:val="24"/>
          <w:szCs w:val="24"/>
          <w:lang w:eastAsia="cs-CZ"/>
        </w:rPr>
        <w:t xml:space="preserve"> Aby došlo ke změně, tak by muselo dojít ke změně právních předpisů. K posunu došlo v tom, že v současné době pojišťovny uznávají a proplácejí HZS cca 90</w:t>
      </w:r>
      <w:r w:rsidR="005C1515">
        <w:rPr>
          <w:rFonts w:ascii="Times New Roman" w:eastAsia="Times New Roman" w:hAnsi="Times New Roman"/>
          <w:color w:val="000000"/>
          <w:sz w:val="24"/>
          <w:szCs w:val="24"/>
          <w:lang w:eastAsia="cs-CZ"/>
        </w:rPr>
        <w:t> </w:t>
      </w:r>
      <w:r w:rsidR="009453A3">
        <w:rPr>
          <w:rFonts w:ascii="Times New Roman" w:eastAsia="Times New Roman" w:hAnsi="Times New Roman"/>
          <w:color w:val="000000"/>
          <w:sz w:val="24"/>
          <w:szCs w:val="24"/>
          <w:lang w:eastAsia="cs-CZ"/>
        </w:rPr>
        <w:t>% účtovaných finančních prostředků.</w:t>
      </w:r>
      <w:r>
        <w:rPr>
          <w:rFonts w:ascii="Times New Roman" w:eastAsia="Times New Roman" w:hAnsi="Times New Roman"/>
          <w:color w:val="000000"/>
          <w:sz w:val="24"/>
          <w:szCs w:val="24"/>
          <w:lang w:eastAsia="cs-CZ"/>
        </w:rPr>
        <w:t xml:space="preserve">), </w:t>
      </w:r>
      <w:proofErr w:type="spellStart"/>
      <w:r w:rsidR="00487945" w:rsidRPr="007D3D00">
        <w:rPr>
          <w:rFonts w:ascii="Times New Roman" w:eastAsia="Times New Roman" w:hAnsi="Times New Roman"/>
          <w:b/>
          <w:color w:val="000000"/>
          <w:sz w:val="24"/>
          <w:szCs w:val="24"/>
          <w:lang w:eastAsia="cs-CZ"/>
        </w:rPr>
        <w:t>posl</w:t>
      </w:r>
      <w:proofErr w:type="spellEnd"/>
      <w:r w:rsidR="00487945" w:rsidRPr="007D3D00">
        <w:rPr>
          <w:rFonts w:ascii="Times New Roman" w:eastAsia="Times New Roman" w:hAnsi="Times New Roman"/>
          <w:b/>
          <w:color w:val="000000"/>
          <w:sz w:val="24"/>
          <w:szCs w:val="24"/>
          <w:lang w:eastAsia="cs-CZ"/>
        </w:rPr>
        <w:t xml:space="preserve">. </w:t>
      </w:r>
      <w:r w:rsidR="006A4DA5">
        <w:rPr>
          <w:rFonts w:ascii="Times New Roman" w:eastAsia="Times New Roman" w:hAnsi="Times New Roman"/>
          <w:b/>
          <w:color w:val="000000"/>
          <w:sz w:val="24"/>
          <w:szCs w:val="24"/>
          <w:lang w:eastAsia="cs-CZ"/>
        </w:rPr>
        <w:t>V. Koníček</w:t>
      </w:r>
      <w:r w:rsidR="00487945">
        <w:rPr>
          <w:rFonts w:ascii="Times New Roman" w:eastAsia="Times New Roman" w:hAnsi="Times New Roman"/>
          <w:color w:val="000000"/>
          <w:sz w:val="24"/>
          <w:szCs w:val="24"/>
          <w:lang w:eastAsia="cs-CZ"/>
        </w:rPr>
        <w:t xml:space="preserve"> (</w:t>
      </w:r>
      <w:r w:rsidR="00627570">
        <w:rPr>
          <w:rFonts w:ascii="Times New Roman" w:eastAsia="Times New Roman" w:hAnsi="Times New Roman"/>
          <w:color w:val="000000"/>
          <w:sz w:val="24"/>
          <w:szCs w:val="24"/>
          <w:lang w:eastAsia="cs-CZ"/>
        </w:rPr>
        <w:t xml:space="preserve">Uvedl, že </w:t>
      </w:r>
      <w:r w:rsidR="00252380">
        <w:rPr>
          <w:rFonts w:ascii="Times New Roman" w:eastAsia="Times New Roman" w:hAnsi="Times New Roman"/>
          <w:color w:val="000000"/>
          <w:sz w:val="24"/>
          <w:szCs w:val="24"/>
          <w:lang w:eastAsia="cs-CZ"/>
        </w:rPr>
        <w:t xml:space="preserve">účinnost přijatých nápravných opatření </w:t>
      </w:r>
      <w:r w:rsidR="00627570">
        <w:rPr>
          <w:rFonts w:ascii="Times New Roman" w:eastAsia="Times New Roman" w:hAnsi="Times New Roman"/>
          <w:color w:val="000000"/>
          <w:sz w:val="24"/>
          <w:szCs w:val="24"/>
          <w:lang w:eastAsia="cs-CZ"/>
        </w:rPr>
        <w:t>přinese až následná kontrola NKÚ.</w:t>
      </w:r>
      <w:r w:rsidR="00487945">
        <w:rPr>
          <w:rFonts w:ascii="Times New Roman" w:eastAsia="Times New Roman" w:hAnsi="Times New Roman"/>
          <w:color w:val="000000"/>
          <w:sz w:val="24"/>
          <w:szCs w:val="24"/>
          <w:lang w:eastAsia="cs-CZ"/>
        </w:rPr>
        <w:t>)</w:t>
      </w:r>
      <w:r w:rsidR="00147C91">
        <w:rPr>
          <w:rFonts w:ascii="Times New Roman" w:eastAsia="Times New Roman" w:hAnsi="Times New Roman"/>
          <w:color w:val="000000"/>
          <w:sz w:val="24"/>
          <w:szCs w:val="24"/>
          <w:lang w:eastAsia="cs-CZ"/>
        </w:rPr>
        <w:t xml:space="preserve">, </w:t>
      </w:r>
      <w:proofErr w:type="spellStart"/>
      <w:r w:rsidR="006A4DA5">
        <w:rPr>
          <w:rFonts w:ascii="Times New Roman" w:eastAsia="Times New Roman" w:hAnsi="Times New Roman"/>
          <w:b/>
          <w:color w:val="000000"/>
          <w:sz w:val="24"/>
          <w:szCs w:val="24"/>
          <w:lang w:eastAsia="cs-CZ"/>
        </w:rPr>
        <w:t>posl</w:t>
      </w:r>
      <w:proofErr w:type="spellEnd"/>
      <w:r w:rsidR="006A4DA5">
        <w:rPr>
          <w:rFonts w:ascii="Times New Roman" w:eastAsia="Times New Roman" w:hAnsi="Times New Roman"/>
          <w:b/>
          <w:color w:val="000000"/>
          <w:sz w:val="24"/>
          <w:szCs w:val="24"/>
          <w:lang w:eastAsia="cs-CZ"/>
        </w:rPr>
        <w:t>. J. Štětina</w:t>
      </w:r>
      <w:r w:rsidR="00786A49">
        <w:rPr>
          <w:rFonts w:ascii="Times New Roman" w:eastAsia="Times New Roman" w:hAnsi="Times New Roman"/>
          <w:b/>
          <w:color w:val="000000"/>
          <w:sz w:val="24"/>
          <w:szCs w:val="24"/>
          <w:lang w:eastAsia="cs-CZ"/>
        </w:rPr>
        <w:t xml:space="preserve"> </w:t>
      </w:r>
      <w:r w:rsidR="00786A49">
        <w:rPr>
          <w:rFonts w:ascii="Times New Roman" w:eastAsia="Times New Roman" w:hAnsi="Times New Roman"/>
          <w:color w:val="000000"/>
          <w:sz w:val="24"/>
          <w:szCs w:val="24"/>
          <w:lang w:eastAsia="cs-CZ"/>
        </w:rPr>
        <w:t>(</w:t>
      </w:r>
      <w:r w:rsidR="00627570">
        <w:rPr>
          <w:rFonts w:ascii="Times New Roman" w:eastAsia="Times New Roman" w:hAnsi="Times New Roman"/>
          <w:color w:val="000000"/>
          <w:sz w:val="24"/>
          <w:szCs w:val="24"/>
          <w:lang w:eastAsia="cs-CZ"/>
        </w:rPr>
        <w:t xml:space="preserve">Dotázal se, zda se daří </w:t>
      </w:r>
      <w:r w:rsidR="00041AE3">
        <w:rPr>
          <w:rFonts w:ascii="Times New Roman" w:eastAsia="Times New Roman" w:hAnsi="Times New Roman"/>
          <w:color w:val="000000"/>
          <w:sz w:val="24"/>
          <w:szCs w:val="24"/>
          <w:lang w:eastAsia="cs-CZ"/>
        </w:rPr>
        <w:t xml:space="preserve">HZS </w:t>
      </w:r>
      <w:r w:rsidR="00627570">
        <w:rPr>
          <w:rFonts w:ascii="Times New Roman" w:eastAsia="Times New Roman" w:hAnsi="Times New Roman"/>
          <w:color w:val="000000"/>
          <w:sz w:val="24"/>
          <w:szCs w:val="24"/>
          <w:lang w:eastAsia="cs-CZ"/>
        </w:rPr>
        <w:t>vybírat finanční prostředky za plané výjezdy.</w:t>
      </w:r>
      <w:r w:rsidR="006A4DA5">
        <w:rPr>
          <w:rFonts w:ascii="Times New Roman" w:eastAsia="Times New Roman" w:hAnsi="Times New Roman"/>
          <w:color w:val="000000"/>
          <w:sz w:val="24"/>
          <w:szCs w:val="24"/>
          <w:lang w:eastAsia="cs-CZ"/>
        </w:rPr>
        <w:t xml:space="preserve">), </w:t>
      </w:r>
      <w:r w:rsidR="00627570" w:rsidRPr="00D5769C">
        <w:rPr>
          <w:rFonts w:ascii="Times New Roman" w:eastAsia="Times New Roman" w:hAnsi="Times New Roman"/>
          <w:b/>
          <w:color w:val="000000"/>
          <w:sz w:val="24"/>
          <w:szCs w:val="24"/>
          <w:lang w:eastAsia="cs-CZ"/>
        </w:rPr>
        <w:t>generální ředitel Hasičského záchranného sboru D. Ryba</w:t>
      </w:r>
      <w:r w:rsidR="00627570">
        <w:rPr>
          <w:rFonts w:ascii="Times New Roman" w:eastAsia="Times New Roman" w:hAnsi="Times New Roman"/>
          <w:color w:val="000000"/>
          <w:sz w:val="24"/>
          <w:szCs w:val="24"/>
          <w:lang w:eastAsia="cs-CZ"/>
        </w:rPr>
        <w:t xml:space="preserve"> (Uvedl, že planých výjezdů je poměrně hodně, ale je třeba rozlišovat, zda </w:t>
      </w:r>
      <w:r w:rsidR="00041AE3">
        <w:rPr>
          <w:rFonts w:ascii="Times New Roman" w:eastAsia="Times New Roman" w:hAnsi="Times New Roman"/>
          <w:color w:val="000000"/>
          <w:sz w:val="24"/>
          <w:szCs w:val="24"/>
          <w:lang w:eastAsia="cs-CZ"/>
        </w:rPr>
        <w:t>se jedná o</w:t>
      </w:r>
      <w:r w:rsidR="00D5769C">
        <w:rPr>
          <w:rFonts w:ascii="Times New Roman" w:eastAsia="Times New Roman" w:hAnsi="Times New Roman"/>
          <w:color w:val="000000"/>
          <w:sz w:val="24"/>
          <w:szCs w:val="24"/>
          <w:lang w:eastAsia="cs-CZ"/>
        </w:rPr>
        <w:t xml:space="preserve"> úmyslné jednání nebo jsou to hlášení v dobré vůli</w:t>
      </w:r>
      <w:r w:rsidR="003368A0">
        <w:rPr>
          <w:rFonts w:ascii="Times New Roman" w:eastAsia="Times New Roman" w:hAnsi="Times New Roman"/>
          <w:color w:val="000000"/>
          <w:sz w:val="24"/>
          <w:szCs w:val="24"/>
          <w:lang w:eastAsia="cs-CZ"/>
        </w:rPr>
        <w:t xml:space="preserve"> z obavy možného požáru</w:t>
      </w:r>
      <w:r w:rsidR="00041AE3">
        <w:rPr>
          <w:rFonts w:ascii="Times New Roman" w:eastAsia="Times New Roman" w:hAnsi="Times New Roman"/>
          <w:color w:val="000000"/>
          <w:sz w:val="24"/>
          <w:szCs w:val="24"/>
          <w:lang w:eastAsia="cs-CZ"/>
        </w:rPr>
        <w:t>.)</w:t>
      </w:r>
      <w:r w:rsidR="00D5769C" w:rsidRPr="00D5769C">
        <w:rPr>
          <w:rFonts w:ascii="Times New Roman" w:eastAsia="Times New Roman" w:hAnsi="Times New Roman"/>
          <w:b/>
          <w:color w:val="000000"/>
          <w:sz w:val="24"/>
          <w:szCs w:val="24"/>
          <w:lang w:eastAsia="cs-CZ"/>
        </w:rPr>
        <w:t>, ř</w:t>
      </w:r>
      <w:r w:rsidR="00213A1A">
        <w:rPr>
          <w:rFonts w:ascii="Times New Roman" w:eastAsia="Times New Roman" w:hAnsi="Times New Roman"/>
          <w:b/>
          <w:color w:val="000000"/>
          <w:sz w:val="24"/>
          <w:szCs w:val="24"/>
          <w:lang w:eastAsia="cs-CZ"/>
        </w:rPr>
        <w:t>editel odboru vnějších vztahů a </w:t>
      </w:r>
      <w:r w:rsidR="00D5769C" w:rsidRPr="00D5769C">
        <w:rPr>
          <w:rFonts w:ascii="Times New Roman" w:eastAsia="Times New Roman" w:hAnsi="Times New Roman"/>
          <w:b/>
          <w:color w:val="000000"/>
          <w:sz w:val="24"/>
          <w:szCs w:val="24"/>
          <w:lang w:eastAsia="cs-CZ"/>
        </w:rPr>
        <w:t xml:space="preserve">legislativy Hasičského záchranného sboru </w:t>
      </w:r>
      <w:r w:rsidR="004B5DD4">
        <w:rPr>
          <w:rFonts w:ascii="Times New Roman" w:eastAsia="Times New Roman" w:hAnsi="Times New Roman"/>
          <w:b/>
          <w:color w:val="000000"/>
          <w:sz w:val="24"/>
          <w:szCs w:val="24"/>
          <w:lang w:eastAsia="cs-CZ"/>
        </w:rPr>
        <w:t>F. </w:t>
      </w:r>
      <w:proofErr w:type="spellStart"/>
      <w:r w:rsidR="006A4DA5" w:rsidRPr="00D5769C">
        <w:rPr>
          <w:rFonts w:ascii="Times New Roman" w:eastAsia="Times New Roman" w:hAnsi="Times New Roman"/>
          <w:b/>
          <w:color w:val="000000"/>
          <w:sz w:val="24"/>
          <w:szCs w:val="24"/>
          <w:lang w:eastAsia="cs-CZ"/>
        </w:rPr>
        <w:t>Vavera</w:t>
      </w:r>
      <w:proofErr w:type="spellEnd"/>
      <w:r w:rsidR="006A4DA5">
        <w:rPr>
          <w:rFonts w:ascii="Times New Roman" w:eastAsia="Times New Roman" w:hAnsi="Times New Roman"/>
          <w:color w:val="000000"/>
          <w:sz w:val="24"/>
          <w:szCs w:val="24"/>
          <w:lang w:eastAsia="cs-CZ"/>
        </w:rPr>
        <w:t xml:space="preserve"> (</w:t>
      </w:r>
      <w:r w:rsidR="005A562C">
        <w:rPr>
          <w:rFonts w:ascii="Times New Roman" w:eastAsia="Times New Roman" w:hAnsi="Times New Roman"/>
          <w:color w:val="000000"/>
          <w:sz w:val="24"/>
          <w:szCs w:val="24"/>
          <w:lang w:eastAsia="cs-CZ"/>
        </w:rPr>
        <w:t xml:space="preserve">Uvedl, že po změně legislativy HZS nemusí úhradu za plané výjezdy řešit v soukromoprávních sporech, ale jedná se již o správní rozhodnutí, které </w:t>
      </w:r>
      <w:r w:rsidR="0046244D">
        <w:rPr>
          <w:rFonts w:ascii="Times New Roman" w:eastAsia="Times New Roman" w:hAnsi="Times New Roman"/>
          <w:color w:val="000000"/>
          <w:sz w:val="24"/>
          <w:szCs w:val="24"/>
          <w:lang w:eastAsia="cs-CZ"/>
        </w:rPr>
        <w:t xml:space="preserve">je </w:t>
      </w:r>
      <w:r w:rsidR="005A562C">
        <w:rPr>
          <w:rFonts w:ascii="Times New Roman" w:eastAsia="Times New Roman" w:hAnsi="Times New Roman"/>
          <w:color w:val="000000"/>
          <w:sz w:val="24"/>
          <w:szCs w:val="24"/>
          <w:lang w:eastAsia="cs-CZ"/>
        </w:rPr>
        <w:t>možné vymáhat přes celní úřady nebo exekucí.</w:t>
      </w:r>
      <w:r w:rsidR="006A4DA5">
        <w:rPr>
          <w:rFonts w:ascii="Times New Roman" w:eastAsia="Times New Roman" w:hAnsi="Times New Roman"/>
          <w:color w:val="000000"/>
          <w:sz w:val="24"/>
          <w:szCs w:val="24"/>
          <w:lang w:eastAsia="cs-CZ"/>
        </w:rPr>
        <w:t xml:space="preserve">), </w:t>
      </w:r>
      <w:proofErr w:type="spellStart"/>
      <w:r w:rsidR="006A4DA5">
        <w:rPr>
          <w:rFonts w:ascii="Times New Roman" w:eastAsia="Times New Roman" w:hAnsi="Times New Roman"/>
          <w:b/>
          <w:color w:val="000000"/>
          <w:sz w:val="24"/>
          <w:szCs w:val="24"/>
          <w:lang w:eastAsia="cs-CZ"/>
        </w:rPr>
        <w:t>posl</w:t>
      </w:r>
      <w:proofErr w:type="spellEnd"/>
      <w:r w:rsidR="006A4DA5">
        <w:rPr>
          <w:rFonts w:ascii="Times New Roman" w:eastAsia="Times New Roman" w:hAnsi="Times New Roman"/>
          <w:b/>
          <w:color w:val="000000"/>
          <w:sz w:val="24"/>
          <w:szCs w:val="24"/>
          <w:lang w:eastAsia="cs-CZ"/>
        </w:rPr>
        <w:t xml:space="preserve">. V. Koníček </w:t>
      </w:r>
      <w:r w:rsidR="006A4DA5">
        <w:rPr>
          <w:rFonts w:ascii="Times New Roman" w:eastAsia="Times New Roman" w:hAnsi="Times New Roman"/>
          <w:color w:val="000000"/>
          <w:sz w:val="24"/>
          <w:szCs w:val="24"/>
          <w:lang w:eastAsia="cs-CZ"/>
        </w:rPr>
        <w:t xml:space="preserve">(Dotázal se </w:t>
      </w:r>
      <w:r w:rsidR="00C63E6B">
        <w:rPr>
          <w:rFonts w:ascii="Times New Roman" w:eastAsia="Times New Roman" w:hAnsi="Times New Roman"/>
          <w:color w:val="000000"/>
          <w:sz w:val="24"/>
          <w:szCs w:val="24"/>
          <w:lang w:eastAsia="cs-CZ"/>
        </w:rPr>
        <w:t>ve v</w:t>
      </w:r>
      <w:r w:rsidR="009524AD">
        <w:rPr>
          <w:rFonts w:ascii="Times New Roman" w:eastAsia="Times New Roman" w:hAnsi="Times New Roman"/>
          <w:color w:val="000000"/>
          <w:sz w:val="24"/>
          <w:szCs w:val="24"/>
          <w:lang w:eastAsia="cs-CZ"/>
        </w:rPr>
        <w:t>z</w:t>
      </w:r>
      <w:r w:rsidR="00C63E6B">
        <w:rPr>
          <w:rFonts w:ascii="Times New Roman" w:eastAsia="Times New Roman" w:hAnsi="Times New Roman"/>
          <w:color w:val="000000"/>
          <w:sz w:val="24"/>
          <w:szCs w:val="24"/>
          <w:lang w:eastAsia="cs-CZ"/>
        </w:rPr>
        <w:t xml:space="preserve">tahu k technickému </w:t>
      </w:r>
      <w:r w:rsidR="00EE4DAD">
        <w:rPr>
          <w:rFonts w:ascii="Times New Roman" w:eastAsia="Times New Roman" w:hAnsi="Times New Roman"/>
          <w:color w:val="000000"/>
          <w:sz w:val="24"/>
          <w:szCs w:val="24"/>
          <w:lang w:eastAsia="cs-CZ"/>
        </w:rPr>
        <w:t>stavu a </w:t>
      </w:r>
      <w:r w:rsidR="00C63E6B">
        <w:rPr>
          <w:rFonts w:ascii="Times New Roman" w:eastAsia="Times New Roman" w:hAnsi="Times New Roman"/>
          <w:color w:val="000000"/>
          <w:sz w:val="24"/>
          <w:szCs w:val="24"/>
          <w:lang w:eastAsia="cs-CZ"/>
        </w:rPr>
        <w:t xml:space="preserve">opotřebení </w:t>
      </w:r>
      <w:r w:rsidR="006A4DA5">
        <w:rPr>
          <w:rFonts w:ascii="Times New Roman" w:eastAsia="Times New Roman" w:hAnsi="Times New Roman"/>
          <w:color w:val="000000"/>
          <w:sz w:val="24"/>
          <w:szCs w:val="24"/>
          <w:lang w:eastAsia="cs-CZ"/>
        </w:rPr>
        <w:t xml:space="preserve">na </w:t>
      </w:r>
      <w:r w:rsidR="00C63E6B">
        <w:rPr>
          <w:rFonts w:ascii="Times New Roman" w:eastAsia="Times New Roman" w:hAnsi="Times New Roman"/>
          <w:color w:val="000000"/>
          <w:sz w:val="24"/>
          <w:szCs w:val="24"/>
          <w:lang w:eastAsia="cs-CZ"/>
        </w:rPr>
        <w:t>použitelnost techniky</w:t>
      </w:r>
      <w:r w:rsidR="006A4DA5">
        <w:rPr>
          <w:rFonts w:ascii="Times New Roman" w:eastAsia="Times New Roman" w:hAnsi="Times New Roman"/>
          <w:color w:val="000000"/>
          <w:sz w:val="24"/>
          <w:szCs w:val="24"/>
          <w:lang w:eastAsia="cs-CZ"/>
        </w:rPr>
        <w:t>, která jd</w:t>
      </w:r>
      <w:r w:rsidR="00C63E6B">
        <w:rPr>
          <w:rFonts w:ascii="Times New Roman" w:eastAsia="Times New Roman" w:hAnsi="Times New Roman"/>
          <w:color w:val="000000"/>
          <w:sz w:val="24"/>
          <w:szCs w:val="24"/>
          <w:lang w:eastAsia="cs-CZ"/>
        </w:rPr>
        <w:t xml:space="preserve">e od </w:t>
      </w:r>
      <w:r w:rsidR="006A4DA5">
        <w:rPr>
          <w:rFonts w:ascii="Times New Roman" w:eastAsia="Times New Roman" w:hAnsi="Times New Roman"/>
          <w:color w:val="000000"/>
          <w:sz w:val="24"/>
          <w:szCs w:val="24"/>
          <w:lang w:eastAsia="cs-CZ"/>
        </w:rPr>
        <w:t xml:space="preserve">HZS </w:t>
      </w:r>
      <w:r w:rsidR="00C63E6B">
        <w:rPr>
          <w:rFonts w:ascii="Times New Roman" w:eastAsia="Times New Roman" w:hAnsi="Times New Roman"/>
          <w:color w:val="000000"/>
          <w:sz w:val="24"/>
          <w:szCs w:val="24"/>
          <w:lang w:eastAsia="cs-CZ"/>
        </w:rPr>
        <w:t>k </w:t>
      </w:r>
      <w:r w:rsidR="006A4DA5">
        <w:rPr>
          <w:rFonts w:ascii="Times New Roman" w:eastAsia="Times New Roman" w:hAnsi="Times New Roman"/>
          <w:color w:val="000000"/>
          <w:sz w:val="24"/>
          <w:szCs w:val="24"/>
          <w:lang w:eastAsia="cs-CZ"/>
        </w:rPr>
        <w:t xml:space="preserve">dobrovolným hasičům.), </w:t>
      </w:r>
      <w:r w:rsidR="006A4DA5">
        <w:rPr>
          <w:rFonts w:ascii="Times New Roman" w:eastAsia="Times New Roman" w:hAnsi="Times New Roman"/>
          <w:b/>
          <w:color w:val="000000"/>
          <w:sz w:val="24"/>
          <w:szCs w:val="24"/>
          <w:lang w:eastAsia="cs-CZ"/>
        </w:rPr>
        <w:t>generální ředitel Hasičského záchranného sboru D. Ryba</w:t>
      </w:r>
      <w:r w:rsidR="006A4DA5">
        <w:rPr>
          <w:rFonts w:ascii="Times New Roman" w:eastAsia="Times New Roman" w:hAnsi="Times New Roman"/>
          <w:color w:val="000000"/>
          <w:sz w:val="24"/>
          <w:szCs w:val="24"/>
          <w:lang w:eastAsia="cs-CZ"/>
        </w:rPr>
        <w:t xml:space="preserve"> (Uvedl, že</w:t>
      </w:r>
      <w:r w:rsidR="00AA6C1C">
        <w:rPr>
          <w:rFonts w:ascii="Times New Roman" w:eastAsia="Times New Roman" w:hAnsi="Times New Roman"/>
          <w:color w:val="000000"/>
          <w:sz w:val="24"/>
          <w:szCs w:val="24"/>
          <w:lang w:eastAsia="cs-CZ"/>
        </w:rPr>
        <w:t xml:space="preserve"> obce mohou čerpat finanční příspěvky na techniku pro dobrovolné hasiče z několika dotačních titulů, například z Fondu zábrany škod. Dále existuje příspěvek na automobily a na rekonstrukce a výstavbu požárních zbrojnic. V této oblasti došlo v posledních letech ke zlepšení zejména pro malé obce. </w:t>
      </w:r>
      <w:r w:rsidR="00CD730F">
        <w:rPr>
          <w:rFonts w:ascii="Times New Roman" w:eastAsia="Times New Roman" w:hAnsi="Times New Roman"/>
          <w:color w:val="000000"/>
          <w:sz w:val="24"/>
          <w:szCs w:val="24"/>
          <w:lang w:eastAsia="cs-CZ"/>
        </w:rPr>
        <w:t>Konstatoval, že v</w:t>
      </w:r>
      <w:r w:rsidR="00AA6C1C">
        <w:rPr>
          <w:rFonts w:ascii="Times New Roman" w:eastAsia="Times New Roman" w:hAnsi="Times New Roman"/>
          <w:color w:val="000000"/>
          <w:sz w:val="24"/>
          <w:szCs w:val="24"/>
          <w:lang w:eastAsia="cs-CZ"/>
        </w:rPr>
        <w:t>yřazená t</w:t>
      </w:r>
      <w:r w:rsidR="006A4DA5">
        <w:rPr>
          <w:rFonts w:ascii="Times New Roman" w:eastAsia="Times New Roman" w:hAnsi="Times New Roman"/>
          <w:color w:val="000000"/>
          <w:sz w:val="24"/>
          <w:szCs w:val="24"/>
          <w:lang w:eastAsia="cs-CZ"/>
        </w:rPr>
        <w:t xml:space="preserve">echnika od HZS je </w:t>
      </w:r>
      <w:r w:rsidR="00AA6C1C">
        <w:rPr>
          <w:rFonts w:ascii="Times New Roman" w:eastAsia="Times New Roman" w:hAnsi="Times New Roman"/>
          <w:color w:val="000000"/>
          <w:sz w:val="24"/>
          <w:szCs w:val="24"/>
          <w:lang w:eastAsia="cs-CZ"/>
        </w:rPr>
        <w:t xml:space="preserve">samozřejmě dosti </w:t>
      </w:r>
      <w:r w:rsidR="006A4DA5">
        <w:rPr>
          <w:rFonts w:ascii="Times New Roman" w:eastAsia="Times New Roman" w:hAnsi="Times New Roman"/>
          <w:color w:val="000000"/>
          <w:sz w:val="24"/>
          <w:szCs w:val="24"/>
          <w:lang w:eastAsia="cs-CZ"/>
        </w:rPr>
        <w:t>opotřebovaná a stará</w:t>
      </w:r>
      <w:r w:rsidR="00AA6C1C">
        <w:rPr>
          <w:rFonts w:ascii="Times New Roman" w:eastAsia="Times New Roman" w:hAnsi="Times New Roman"/>
          <w:color w:val="000000"/>
          <w:sz w:val="24"/>
          <w:szCs w:val="24"/>
          <w:lang w:eastAsia="cs-CZ"/>
        </w:rPr>
        <w:t xml:space="preserve"> cca 15 až 20 let</w:t>
      </w:r>
      <w:r w:rsidR="006A4DA5">
        <w:rPr>
          <w:rFonts w:ascii="Times New Roman" w:eastAsia="Times New Roman" w:hAnsi="Times New Roman"/>
          <w:color w:val="000000"/>
          <w:sz w:val="24"/>
          <w:szCs w:val="24"/>
          <w:lang w:eastAsia="cs-CZ"/>
        </w:rPr>
        <w:t xml:space="preserve">, </w:t>
      </w:r>
      <w:r w:rsidR="009524AD">
        <w:rPr>
          <w:rFonts w:ascii="Times New Roman" w:eastAsia="Times New Roman" w:hAnsi="Times New Roman"/>
          <w:color w:val="000000"/>
          <w:sz w:val="24"/>
          <w:szCs w:val="24"/>
          <w:lang w:eastAsia="cs-CZ"/>
        </w:rPr>
        <w:t>ale některé obce ji</w:t>
      </w:r>
      <w:r w:rsidR="00AA6C1C">
        <w:rPr>
          <w:rFonts w:ascii="Times New Roman" w:eastAsia="Times New Roman" w:hAnsi="Times New Roman"/>
          <w:color w:val="000000"/>
          <w:sz w:val="24"/>
          <w:szCs w:val="24"/>
          <w:lang w:eastAsia="cs-CZ"/>
        </w:rPr>
        <w:t xml:space="preserve"> přesto chtějí</w:t>
      </w:r>
      <w:r w:rsidR="006A4DA5">
        <w:rPr>
          <w:rFonts w:ascii="Times New Roman" w:eastAsia="Times New Roman" w:hAnsi="Times New Roman"/>
          <w:color w:val="000000"/>
          <w:sz w:val="24"/>
          <w:szCs w:val="24"/>
          <w:lang w:eastAsia="cs-CZ"/>
        </w:rPr>
        <w:t>.</w:t>
      </w:r>
      <w:r w:rsidR="002F1250">
        <w:rPr>
          <w:rFonts w:ascii="Times New Roman" w:eastAsia="Times New Roman" w:hAnsi="Times New Roman"/>
          <w:color w:val="000000"/>
          <w:sz w:val="24"/>
          <w:szCs w:val="24"/>
          <w:lang w:eastAsia="cs-CZ"/>
        </w:rPr>
        <w:t xml:space="preserve">) a </w:t>
      </w:r>
      <w:r w:rsidR="002F1250" w:rsidRPr="00147C91">
        <w:rPr>
          <w:rFonts w:ascii="Times New Roman" w:eastAsia="Times New Roman" w:hAnsi="Times New Roman"/>
          <w:b/>
          <w:color w:val="000000"/>
          <w:sz w:val="24"/>
          <w:szCs w:val="24"/>
          <w:lang w:eastAsia="cs-CZ"/>
        </w:rPr>
        <w:t xml:space="preserve">náměstek ministra </w:t>
      </w:r>
      <w:r w:rsidR="002F1250" w:rsidRPr="00805F27">
        <w:rPr>
          <w:rFonts w:ascii="Times New Roman" w:eastAsia="Times New Roman" w:hAnsi="Times New Roman"/>
          <w:b/>
          <w:color w:val="000000"/>
          <w:sz w:val="24"/>
          <w:szCs w:val="24"/>
          <w:lang w:eastAsia="cs-CZ"/>
        </w:rPr>
        <w:t>vnitra J. Zmatlík</w:t>
      </w:r>
      <w:r w:rsidR="002F1250">
        <w:rPr>
          <w:rFonts w:ascii="Times New Roman" w:eastAsia="Times New Roman" w:hAnsi="Times New Roman"/>
          <w:b/>
          <w:color w:val="000000"/>
          <w:sz w:val="24"/>
          <w:szCs w:val="24"/>
          <w:lang w:eastAsia="cs-CZ"/>
        </w:rPr>
        <w:t xml:space="preserve"> </w:t>
      </w:r>
      <w:r w:rsidR="002F1250">
        <w:rPr>
          <w:rFonts w:ascii="Times New Roman" w:eastAsia="Times New Roman" w:hAnsi="Times New Roman"/>
          <w:color w:val="000000"/>
          <w:sz w:val="24"/>
          <w:szCs w:val="24"/>
          <w:lang w:eastAsia="cs-CZ"/>
        </w:rPr>
        <w:t>(Uvedl, že MV pos</w:t>
      </w:r>
      <w:r w:rsidR="003B162A">
        <w:rPr>
          <w:rFonts w:ascii="Times New Roman" w:eastAsia="Times New Roman" w:hAnsi="Times New Roman"/>
          <w:color w:val="000000"/>
          <w:sz w:val="24"/>
          <w:szCs w:val="24"/>
          <w:lang w:eastAsia="cs-CZ"/>
        </w:rPr>
        <w:t xml:space="preserve">kytuje dotace na nové vybavení dobrovolných hasičských sborů za podmínky </w:t>
      </w:r>
      <w:r w:rsidR="00E75C4C">
        <w:rPr>
          <w:rFonts w:ascii="Times New Roman" w:eastAsia="Times New Roman" w:hAnsi="Times New Roman"/>
          <w:color w:val="000000"/>
          <w:sz w:val="24"/>
          <w:szCs w:val="24"/>
          <w:lang w:eastAsia="cs-CZ"/>
        </w:rPr>
        <w:t>50</w:t>
      </w:r>
      <w:r w:rsidR="005C1515">
        <w:rPr>
          <w:rFonts w:ascii="Times New Roman" w:eastAsia="Times New Roman" w:hAnsi="Times New Roman"/>
          <w:color w:val="000000"/>
          <w:sz w:val="24"/>
          <w:szCs w:val="24"/>
          <w:lang w:eastAsia="cs-CZ"/>
        </w:rPr>
        <w:t>%</w:t>
      </w:r>
      <w:r w:rsidR="003B162A">
        <w:rPr>
          <w:rFonts w:ascii="Times New Roman" w:eastAsia="Times New Roman" w:hAnsi="Times New Roman"/>
          <w:color w:val="000000"/>
          <w:sz w:val="24"/>
          <w:szCs w:val="24"/>
          <w:lang w:eastAsia="cs-CZ"/>
        </w:rPr>
        <w:t xml:space="preserve"> spolufinancování ze strany kraje a obce, MV poskytne </w:t>
      </w:r>
      <w:r w:rsidR="002F1250">
        <w:rPr>
          <w:rFonts w:ascii="Times New Roman" w:eastAsia="Times New Roman" w:hAnsi="Times New Roman"/>
          <w:color w:val="000000"/>
          <w:sz w:val="24"/>
          <w:szCs w:val="24"/>
          <w:lang w:eastAsia="cs-CZ"/>
        </w:rPr>
        <w:t>zbylých 50</w:t>
      </w:r>
      <w:r w:rsidR="005D0800">
        <w:rPr>
          <w:rFonts w:ascii="Times New Roman" w:eastAsia="Times New Roman" w:hAnsi="Times New Roman"/>
          <w:color w:val="000000"/>
          <w:sz w:val="24"/>
          <w:szCs w:val="24"/>
          <w:lang w:eastAsia="cs-CZ"/>
        </w:rPr>
        <w:t xml:space="preserve"> </w:t>
      </w:r>
      <w:r w:rsidR="003B162A">
        <w:rPr>
          <w:rFonts w:ascii="Times New Roman" w:eastAsia="Times New Roman" w:hAnsi="Times New Roman"/>
          <w:color w:val="000000"/>
          <w:sz w:val="24"/>
          <w:szCs w:val="24"/>
          <w:lang w:eastAsia="cs-CZ"/>
        </w:rPr>
        <w:t>%</w:t>
      </w:r>
      <w:r w:rsidR="002F1250">
        <w:rPr>
          <w:rFonts w:ascii="Times New Roman" w:eastAsia="Times New Roman" w:hAnsi="Times New Roman"/>
          <w:color w:val="000000"/>
          <w:sz w:val="24"/>
          <w:szCs w:val="24"/>
          <w:lang w:eastAsia="cs-CZ"/>
        </w:rPr>
        <w:t>.).</w:t>
      </w:r>
    </w:p>
    <w:p w:rsidR="00D41B77" w:rsidRDefault="00D41B77" w:rsidP="006A4DA5">
      <w:pPr>
        <w:spacing w:after="0" w:line="240" w:lineRule="auto"/>
        <w:jc w:val="both"/>
        <w:rPr>
          <w:rFonts w:ascii="Times New Roman" w:eastAsia="Times New Roman" w:hAnsi="Times New Roman"/>
          <w:color w:val="000000"/>
          <w:spacing w:val="-4"/>
          <w:sz w:val="24"/>
          <w:szCs w:val="24"/>
          <w:lang w:eastAsia="cs-CZ"/>
        </w:rPr>
      </w:pPr>
    </w:p>
    <w:p w:rsidR="00D41B77" w:rsidRDefault="00D41B77" w:rsidP="006A4DA5">
      <w:pPr>
        <w:spacing w:after="0" w:line="240" w:lineRule="auto"/>
        <w:ind w:firstLine="708"/>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V podrobné rozpravě </w:t>
      </w:r>
      <w:r w:rsidR="00147C91">
        <w:rPr>
          <w:rFonts w:ascii="Times New Roman" w:eastAsia="Times New Roman" w:hAnsi="Times New Roman"/>
          <w:b/>
          <w:color w:val="000000"/>
          <w:sz w:val="24"/>
          <w:szCs w:val="24"/>
          <w:lang w:eastAsia="cs-CZ"/>
        </w:rPr>
        <w:t xml:space="preserve">místopředseda – zpravodaj výboru </w:t>
      </w:r>
      <w:proofErr w:type="spellStart"/>
      <w:r w:rsidR="00147C91">
        <w:rPr>
          <w:rFonts w:ascii="Times New Roman" w:eastAsia="Times New Roman" w:hAnsi="Times New Roman"/>
          <w:b/>
          <w:color w:val="000000"/>
          <w:sz w:val="24"/>
          <w:szCs w:val="24"/>
          <w:lang w:eastAsia="cs-CZ"/>
        </w:rPr>
        <w:t>posl</w:t>
      </w:r>
      <w:proofErr w:type="spellEnd"/>
      <w:r w:rsidR="00147C91">
        <w:rPr>
          <w:rFonts w:ascii="Times New Roman" w:eastAsia="Times New Roman" w:hAnsi="Times New Roman"/>
          <w:b/>
          <w:color w:val="000000"/>
          <w:sz w:val="24"/>
          <w:szCs w:val="24"/>
          <w:lang w:eastAsia="cs-CZ"/>
        </w:rPr>
        <w:t>. J. Štětina</w:t>
      </w:r>
      <w:r>
        <w:rPr>
          <w:rFonts w:ascii="Times New Roman" w:eastAsia="Times New Roman" w:hAnsi="Times New Roman"/>
          <w:color w:val="000000"/>
          <w:sz w:val="24"/>
          <w:szCs w:val="24"/>
          <w:lang w:eastAsia="cs-CZ"/>
        </w:rPr>
        <w:t xml:space="preserve"> navrhl usnesení následujícího znění:</w:t>
      </w:r>
    </w:p>
    <w:p w:rsidR="00CD0F42" w:rsidRPr="00CD0F42" w:rsidRDefault="00CD0F42" w:rsidP="00CD0F42">
      <w:pPr>
        <w:pStyle w:val="western"/>
        <w:rPr>
          <w:i/>
          <w:spacing w:val="-4"/>
          <w:sz w:val="24"/>
          <w:szCs w:val="24"/>
        </w:rPr>
      </w:pPr>
      <w:r w:rsidRPr="00CD0F42">
        <w:rPr>
          <w:i/>
          <w:spacing w:val="-4"/>
          <w:sz w:val="24"/>
          <w:szCs w:val="24"/>
        </w:rPr>
        <w:t>Kontrolní výbor Poslanecké sněmovny Parlamentu ČR po úvodním výkladu prezidenta Nejvyššího kontrolního úřadu Miloslava Kaly, stanovisku náměstka ministra vnitra Jiřího Zmatlíka, zpravodajské zprávě poslance Jiřího Štětiny a po rozpravě</w:t>
      </w:r>
    </w:p>
    <w:p w:rsidR="00CD0F42" w:rsidRPr="00CD0F42" w:rsidRDefault="00CD0F42" w:rsidP="00CD0F42">
      <w:pPr>
        <w:spacing w:after="0"/>
        <w:ind w:left="567" w:hanging="567"/>
        <w:jc w:val="both"/>
        <w:rPr>
          <w:rFonts w:ascii="Times New Roman" w:eastAsia="Times New Roman" w:hAnsi="Times New Roman"/>
          <w:i/>
          <w:color w:val="000000"/>
          <w:sz w:val="24"/>
          <w:szCs w:val="24"/>
          <w:lang w:eastAsia="cs-CZ"/>
        </w:rPr>
      </w:pPr>
      <w:r w:rsidRPr="00CD0F42">
        <w:rPr>
          <w:rFonts w:ascii="Times New Roman" w:eastAsia="Times New Roman" w:hAnsi="Times New Roman"/>
          <w:bCs/>
          <w:i/>
          <w:color w:val="000000"/>
          <w:spacing w:val="-4"/>
          <w:sz w:val="24"/>
          <w:szCs w:val="24"/>
          <w:lang w:eastAsia="cs-CZ"/>
        </w:rPr>
        <w:t>I.</w:t>
      </w:r>
      <w:r w:rsidRPr="00CD0F42">
        <w:rPr>
          <w:rFonts w:ascii="Times New Roman" w:eastAsia="Times New Roman" w:hAnsi="Times New Roman"/>
          <w:bCs/>
          <w:i/>
          <w:color w:val="000000"/>
          <w:spacing w:val="-4"/>
          <w:sz w:val="24"/>
          <w:szCs w:val="24"/>
          <w:lang w:eastAsia="cs-CZ"/>
        </w:rPr>
        <w:tab/>
      </w:r>
      <w:r w:rsidRPr="00CD0F42">
        <w:rPr>
          <w:rFonts w:ascii="Times New Roman" w:eastAsia="Times New Roman" w:hAnsi="Times New Roman"/>
          <w:bCs/>
          <w:i/>
          <w:color w:val="000000"/>
          <w:spacing w:val="80"/>
          <w:sz w:val="24"/>
          <w:szCs w:val="24"/>
          <w:lang w:eastAsia="cs-CZ"/>
        </w:rPr>
        <w:t>bere na vědomí</w:t>
      </w:r>
    </w:p>
    <w:p w:rsidR="00CD0F42" w:rsidRPr="00CD0F42" w:rsidRDefault="00CD0F42" w:rsidP="00CD0F42">
      <w:pPr>
        <w:numPr>
          <w:ilvl w:val="0"/>
          <w:numId w:val="45"/>
        </w:numPr>
        <w:tabs>
          <w:tab w:val="clear" w:pos="720"/>
        </w:tabs>
        <w:suppressAutoHyphens w:val="0"/>
        <w:spacing w:after="0" w:line="240" w:lineRule="auto"/>
        <w:ind w:left="851" w:hanging="284"/>
        <w:jc w:val="both"/>
        <w:rPr>
          <w:rFonts w:ascii="Times New Roman" w:eastAsia="Times New Roman" w:hAnsi="Times New Roman"/>
          <w:i/>
          <w:color w:val="000000"/>
          <w:sz w:val="24"/>
          <w:szCs w:val="24"/>
          <w:lang w:eastAsia="cs-CZ"/>
        </w:rPr>
      </w:pPr>
      <w:r w:rsidRPr="00CD0F42">
        <w:rPr>
          <w:rFonts w:ascii="Times New Roman" w:eastAsia="Times New Roman" w:hAnsi="Times New Roman"/>
          <w:i/>
          <w:color w:val="000000"/>
          <w:sz w:val="24"/>
          <w:szCs w:val="24"/>
          <w:lang w:eastAsia="cs-CZ"/>
        </w:rPr>
        <w:t>Kontrolní závěr Nejvyššího kontrolního úřadu z kontrolní akce č. 15/08 – Majetek a peněžní prostředky státu, se kterými jsou příslušné hospodařit vybrané organizační složky státu, jež jsou součástí Hasičského záchranného sboru České republiky (dále jen „Kontrolní závěr č. 15/08“),</w:t>
      </w:r>
    </w:p>
    <w:p w:rsidR="00CD0F42" w:rsidRPr="00CD0F42" w:rsidRDefault="00CD0F42" w:rsidP="00CD0F42">
      <w:pPr>
        <w:numPr>
          <w:ilvl w:val="0"/>
          <w:numId w:val="45"/>
        </w:numPr>
        <w:tabs>
          <w:tab w:val="clear" w:pos="720"/>
          <w:tab w:val="num" w:pos="851"/>
        </w:tabs>
        <w:suppressAutoHyphens w:val="0"/>
        <w:spacing w:after="0" w:line="240" w:lineRule="auto"/>
        <w:ind w:left="851" w:hanging="284"/>
        <w:jc w:val="both"/>
        <w:rPr>
          <w:rFonts w:ascii="Times New Roman" w:eastAsia="Times New Roman" w:hAnsi="Times New Roman"/>
          <w:i/>
          <w:color w:val="000000"/>
          <w:sz w:val="24"/>
          <w:szCs w:val="24"/>
          <w:lang w:eastAsia="cs-CZ"/>
        </w:rPr>
      </w:pPr>
      <w:r w:rsidRPr="00CD0F42">
        <w:rPr>
          <w:rFonts w:ascii="Times New Roman" w:eastAsia="Times New Roman" w:hAnsi="Times New Roman"/>
          <w:i/>
          <w:color w:val="000000"/>
          <w:sz w:val="24"/>
          <w:szCs w:val="24"/>
          <w:lang w:eastAsia="cs-CZ"/>
        </w:rPr>
        <w:t xml:space="preserve">Stanovisko Ministerstva vnitra ke Kontrolnímu závěru č. </w:t>
      </w:r>
      <w:r w:rsidRPr="00CD0F42">
        <w:rPr>
          <w:rFonts w:ascii="Times New Roman" w:eastAsia="Times New Roman" w:hAnsi="Times New Roman"/>
          <w:i/>
          <w:color w:val="000000"/>
          <w:spacing w:val="-4"/>
          <w:sz w:val="24"/>
          <w:szCs w:val="24"/>
          <w:lang w:eastAsia="cs-CZ"/>
        </w:rPr>
        <w:t>15/08</w:t>
      </w:r>
      <w:r w:rsidRPr="00CD0F42">
        <w:rPr>
          <w:rFonts w:ascii="Times New Roman" w:eastAsia="Times New Roman" w:hAnsi="Times New Roman"/>
          <w:i/>
          <w:color w:val="000000"/>
          <w:sz w:val="24"/>
          <w:szCs w:val="24"/>
          <w:lang w:eastAsia="cs-CZ"/>
        </w:rPr>
        <w:t xml:space="preserve">, obsažené v části IV materiálu vlády </w:t>
      </w:r>
      <w:proofErr w:type="gramStart"/>
      <w:r w:rsidRPr="00CD0F42">
        <w:rPr>
          <w:rFonts w:ascii="Times New Roman" w:eastAsia="Times New Roman" w:hAnsi="Times New Roman"/>
          <w:i/>
          <w:color w:val="000000"/>
          <w:sz w:val="24"/>
          <w:szCs w:val="24"/>
          <w:lang w:eastAsia="cs-CZ"/>
        </w:rPr>
        <w:t>č.j.</w:t>
      </w:r>
      <w:proofErr w:type="gramEnd"/>
      <w:r w:rsidRPr="00CD0F42">
        <w:rPr>
          <w:rFonts w:ascii="Times New Roman" w:eastAsia="Times New Roman" w:hAnsi="Times New Roman"/>
          <w:i/>
          <w:color w:val="000000"/>
          <w:sz w:val="24"/>
          <w:szCs w:val="24"/>
          <w:lang w:eastAsia="cs-CZ"/>
        </w:rPr>
        <w:t xml:space="preserve"> 365/16</w:t>
      </w:r>
      <w:r w:rsidRPr="00CD0F42">
        <w:rPr>
          <w:rFonts w:ascii="Times New Roman" w:eastAsia="Times New Roman" w:hAnsi="Times New Roman"/>
          <w:i/>
          <w:color w:val="000000"/>
          <w:spacing w:val="-4"/>
          <w:sz w:val="24"/>
          <w:szCs w:val="24"/>
          <w:lang w:eastAsia="cs-CZ"/>
        </w:rPr>
        <w:t>,</w:t>
      </w:r>
    </w:p>
    <w:p w:rsidR="00CD0F42" w:rsidRPr="00CD0F42" w:rsidRDefault="00CD0F42" w:rsidP="00CD0F42">
      <w:pPr>
        <w:numPr>
          <w:ilvl w:val="0"/>
          <w:numId w:val="45"/>
        </w:numPr>
        <w:tabs>
          <w:tab w:val="clear" w:pos="720"/>
          <w:tab w:val="num" w:pos="851"/>
        </w:tabs>
        <w:suppressAutoHyphens w:val="0"/>
        <w:spacing w:after="0" w:line="240" w:lineRule="auto"/>
        <w:ind w:left="851" w:hanging="284"/>
        <w:jc w:val="both"/>
        <w:rPr>
          <w:rFonts w:ascii="Times New Roman" w:eastAsia="Times New Roman" w:hAnsi="Times New Roman"/>
          <w:i/>
          <w:color w:val="000000"/>
          <w:sz w:val="24"/>
          <w:szCs w:val="24"/>
          <w:lang w:eastAsia="cs-CZ"/>
        </w:rPr>
      </w:pPr>
      <w:r w:rsidRPr="00CD0F42">
        <w:rPr>
          <w:rFonts w:ascii="Times New Roman" w:eastAsia="Times New Roman" w:hAnsi="Times New Roman"/>
          <w:i/>
          <w:color w:val="000000"/>
          <w:spacing w:val="-4"/>
          <w:sz w:val="24"/>
          <w:szCs w:val="24"/>
          <w:lang w:eastAsia="cs-CZ"/>
        </w:rPr>
        <w:t xml:space="preserve">Usnesení </w:t>
      </w:r>
      <w:r w:rsidRPr="00CD0F42">
        <w:rPr>
          <w:rFonts w:ascii="Times New Roman" w:eastAsia="Times New Roman" w:hAnsi="Times New Roman"/>
          <w:i/>
          <w:color w:val="000000"/>
          <w:sz w:val="24"/>
          <w:szCs w:val="24"/>
          <w:lang w:eastAsia="cs-CZ"/>
        </w:rPr>
        <w:t>vlády č. 297 ze dne 7. 4. 2016;</w:t>
      </w:r>
    </w:p>
    <w:p w:rsidR="00CD0F42" w:rsidRPr="00CD0F42" w:rsidRDefault="00CD0F42" w:rsidP="00CD0F42">
      <w:pPr>
        <w:spacing w:after="0" w:line="240" w:lineRule="auto"/>
        <w:ind w:left="567" w:hanging="567"/>
        <w:jc w:val="both"/>
        <w:rPr>
          <w:rFonts w:ascii="Times New Roman" w:eastAsia="Times New Roman" w:hAnsi="Times New Roman"/>
          <w:i/>
          <w:color w:val="000000"/>
          <w:sz w:val="24"/>
          <w:szCs w:val="24"/>
          <w:lang w:eastAsia="cs-CZ"/>
        </w:rPr>
      </w:pPr>
      <w:r w:rsidRPr="00CD0F42">
        <w:rPr>
          <w:rFonts w:ascii="Times New Roman" w:eastAsia="Times New Roman" w:hAnsi="Times New Roman"/>
          <w:i/>
          <w:color w:val="000000"/>
          <w:sz w:val="24"/>
          <w:szCs w:val="24"/>
          <w:lang w:eastAsia="cs-CZ"/>
        </w:rPr>
        <w:lastRenderedPageBreak/>
        <w:t>II.</w:t>
      </w:r>
      <w:r w:rsidRPr="00CD0F42">
        <w:rPr>
          <w:rFonts w:ascii="Times New Roman" w:eastAsia="Times New Roman" w:hAnsi="Times New Roman"/>
          <w:i/>
          <w:color w:val="000000"/>
          <w:sz w:val="24"/>
          <w:szCs w:val="24"/>
          <w:lang w:eastAsia="cs-CZ"/>
        </w:rPr>
        <w:tab/>
      </w:r>
      <w:r w:rsidRPr="00CD0F42">
        <w:rPr>
          <w:rFonts w:ascii="Times New Roman" w:eastAsia="Times New Roman" w:hAnsi="Times New Roman"/>
          <w:bCs/>
          <w:i/>
          <w:color w:val="000000"/>
          <w:spacing w:val="80"/>
          <w:sz w:val="24"/>
          <w:szCs w:val="24"/>
          <w:lang w:eastAsia="cs-CZ"/>
        </w:rPr>
        <w:t xml:space="preserve">zmocňuje </w:t>
      </w:r>
      <w:r w:rsidRPr="00CD0F42">
        <w:rPr>
          <w:rFonts w:ascii="Times New Roman" w:eastAsia="Times New Roman" w:hAnsi="Times New Roman"/>
          <w:i/>
          <w:color w:val="000000"/>
          <w:sz w:val="24"/>
          <w:szCs w:val="24"/>
          <w:lang w:eastAsia="cs-CZ"/>
        </w:rPr>
        <w:t>předsedu výboru, aby s tímto usnesením seznámil prezidenta Nejvyššího kontrolního úřadu a ministra vnitra.</w:t>
      </w:r>
    </w:p>
    <w:p w:rsidR="00D41B77" w:rsidRDefault="00D41B77" w:rsidP="006A4DA5">
      <w:pPr>
        <w:spacing w:after="0" w:line="240" w:lineRule="auto"/>
        <w:jc w:val="both"/>
        <w:rPr>
          <w:rFonts w:ascii="Times New Roman" w:eastAsia="Times New Roman" w:hAnsi="Times New Roman"/>
          <w:i/>
          <w:color w:val="000000"/>
          <w:spacing w:val="-4"/>
          <w:sz w:val="24"/>
          <w:szCs w:val="24"/>
          <w:lang w:eastAsia="cs-CZ"/>
        </w:rPr>
      </w:pPr>
    </w:p>
    <w:p w:rsidR="00D41B77" w:rsidRDefault="00D41B77" w:rsidP="00FD50F6">
      <w:pPr>
        <w:spacing w:after="0" w:line="240" w:lineRule="auto"/>
        <w:ind w:firstLine="567"/>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S takto navrženým usnesením byl vysloven souhlas a bylo přijato </w:t>
      </w:r>
      <w:r w:rsidR="00D06B5C">
        <w:rPr>
          <w:rFonts w:ascii="Times New Roman" w:eastAsia="Times New Roman" w:hAnsi="Times New Roman"/>
          <w:color w:val="000000"/>
          <w:sz w:val="24"/>
          <w:szCs w:val="24"/>
          <w:u w:val="single"/>
          <w:lang w:eastAsia="cs-CZ"/>
        </w:rPr>
        <w:t xml:space="preserve">usnesení č. </w:t>
      </w:r>
      <w:r w:rsidR="00CD0F42">
        <w:rPr>
          <w:rFonts w:ascii="Times New Roman" w:eastAsia="Times New Roman" w:hAnsi="Times New Roman"/>
          <w:color w:val="000000"/>
          <w:sz w:val="24"/>
          <w:szCs w:val="24"/>
          <w:u w:val="single"/>
          <w:lang w:eastAsia="cs-CZ"/>
        </w:rPr>
        <w:t>282</w:t>
      </w:r>
      <w:r w:rsidR="00D06B5C">
        <w:rPr>
          <w:rFonts w:ascii="Times New Roman" w:eastAsia="Times New Roman" w:hAnsi="Times New Roman"/>
          <w:color w:val="000000"/>
          <w:sz w:val="24"/>
          <w:szCs w:val="24"/>
          <w:lang w:eastAsia="cs-CZ"/>
        </w:rPr>
        <w:t xml:space="preserve"> (</w:t>
      </w:r>
      <w:r w:rsidR="00CD0F42">
        <w:rPr>
          <w:rFonts w:ascii="Times New Roman" w:eastAsia="Times New Roman" w:hAnsi="Times New Roman"/>
          <w:color w:val="000000"/>
          <w:sz w:val="24"/>
          <w:szCs w:val="24"/>
          <w:lang w:eastAsia="cs-CZ"/>
        </w:rPr>
        <w:t>5</w:t>
      </w:r>
      <w:r>
        <w:rPr>
          <w:rFonts w:ascii="Times New Roman" w:eastAsia="Times New Roman" w:hAnsi="Times New Roman"/>
          <w:color w:val="000000"/>
          <w:sz w:val="24"/>
          <w:szCs w:val="24"/>
          <w:lang w:eastAsia="cs-CZ"/>
        </w:rPr>
        <w:t xml:space="preserve"> pro; 0 proti; 0 se zdrželo). </w:t>
      </w:r>
      <w:r w:rsidR="00147C91">
        <w:rPr>
          <w:rFonts w:ascii="Times New Roman" w:eastAsia="Times New Roman" w:hAnsi="Times New Roman"/>
          <w:color w:val="000000"/>
          <w:sz w:val="24"/>
          <w:szCs w:val="24"/>
          <w:lang w:eastAsia="cs-CZ"/>
        </w:rPr>
        <w:t xml:space="preserve">Pro hlasovali: </w:t>
      </w:r>
      <w:proofErr w:type="spellStart"/>
      <w:r w:rsidR="00147C91">
        <w:rPr>
          <w:rFonts w:ascii="Times New Roman" w:eastAsia="Times New Roman" w:hAnsi="Times New Roman"/>
          <w:color w:val="000000"/>
          <w:sz w:val="24"/>
          <w:szCs w:val="24"/>
          <w:lang w:eastAsia="cs-CZ"/>
        </w:rPr>
        <w:t>posl</w:t>
      </w:r>
      <w:proofErr w:type="spellEnd"/>
      <w:r w:rsidR="00147C91">
        <w:rPr>
          <w:rFonts w:ascii="Times New Roman" w:eastAsia="Times New Roman" w:hAnsi="Times New Roman"/>
          <w:color w:val="000000"/>
          <w:sz w:val="24"/>
          <w:szCs w:val="24"/>
          <w:lang w:eastAsia="cs-CZ"/>
        </w:rPr>
        <w:t xml:space="preserve">. L. Hovorka, </w:t>
      </w:r>
      <w:proofErr w:type="spellStart"/>
      <w:r w:rsidR="00147C91">
        <w:rPr>
          <w:rFonts w:ascii="Times New Roman" w:eastAsia="Times New Roman" w:hAnsi="Times New Roman"/>
          <w:color w:val="000000"/>
          <w:sz w:val="24"/>
          <w:szCs w:val="24"/>
          <w:lang w:eastAsia="cs-CZ"/>
        </w:rPr>
        <w:t>posl</w:t>
      </w:r>
      <w:proofErr w:type="spellEnd"/>
      <w:r w:rsidR="00147C91">
        <w:rPr>
          <w:rFonts w:ascii="Times New Roman" w:eastAsia="Times New Roman" w:hAnsi="Times New Roman"/>
          <w:color w:val="000000"/>
          <w:sz w:val="24"/>
          <w:szCs w:val="24"/>
          <w:lang w:eastAsia="cs-CZ"/>
        </w:rPr>
        <w:t xml:space="preserve">. V. Koníček, </w:t>
      </w:r>
      <w:proofErr w:type="spellStart"/>
      <w:r w:rsidR="00147C91">
        <w:rPr>
          <w:rFonts w:ascii="Times New Roman" w:eastAsia="Times New Roman" w:hAnsi="Times New Roman"/>
          <w:color w:val="000000"/>
          <w:sz w:val="24"/>
          <w:szCs w:val="24"/>
          <w:lang w:eastAsia="cs-CZ"/>
        </w:rPr>
        <w:t>posl</w:t>
      </w:r>
      <w:proofErr w:type="spellEnd"/>
      <w:r w:rsidR="00147C91">
        <w:rPr>
          <w:rFonts w:ascii="Times New Roman" w:eastAsia="Times New Roman" w:hAnsi="Times New Roman"/>
          <w:color w:val="000000"/>
          <w:sz w:val="24"/>
          <w:szCs w:val="24"/>
          <w:lang w:eastAsia="cs-CZ"/>
        </w:rPr>
        <w:t xml:space="preserve">. J. Lobkowicz, </w:t>
      </w:r>
      <w:proofErr w:type="spellStart"/>
      <w:r w:rsidR="00147C91">
        <w:rPr>
          <w:rFonts w:ascii="Times New Roman" w:eastAsia="Times New Roman" w:hAnsi="Times New Roman"/>
          <w:color w:val="000000"/>
          <w:sz w:val="24"/>
          <w:szCs w:val="24"/>
          <w:lang w:eastAsia="cs-CZ"/>
        </w:rPr>
        <w:t>posl</w:t>
      </w:r>
      <w:proofErr w:type="spellEnd"/>
      <w:r w:rsidR="00147C91">
        <w:rPr>
          <w:rFonts w:ascii="Times New Roman" w:eastAsia="Times New Roman" w:hAnsi="Times New Roman"/>
          <w:color w:val="000000"/>
          <w:sz w:val="24"/>
          <w:szCs w:val="24"/>
          <w:lang w:eastAsia="cs-CZ"/>
        </w:rPr>
        <w:t>. J. Štětina,</w:t>
      </w:r>
      <w:r w:rsidR="00147C91" w:rsidRPr="00635F62">
        <w:rPr>
          <w:rFonts w:ascii="Times New Roman" w:eastAsia="Times New Roman" w:hAnsi="Times New Roman"/>
          <w:color w:val="000000"/>
          <w:sz w:val="24"/>
          <w:szCs w:val="24"/>
          <w:lang w:eastAsia="cs-CZ"/>
        </w:rPr>
        <w:t xml:space="preserve"> </w:t>
      </w:r>
      <w:proofErr w:type="spellStart"/>
      <w:r w:rsidR="00CD0F42">
        <w:rPr>
          <w:rFonts w:ascii="Times New Roman" w:eastAsia="Times New Roman" w:hAnsi="Times New Roman"/>
          <w:color w:val="000000"/>
          <w:sz w:val="24"/>
          <w:szCs w:val="24"/>
          <w:lang w:eastAsia="cs-CZ"/>
        </w:rPr>
        <w:t>posl</w:t>
      </w:r>
      <w:proofErr w:type="spellEnd"/>
      <w:r w:rsidR="00CD0F42">
        <w:rPr>
          <w:rFonts w:ascii="Times New Roman" w:eastAsia="Times New Roman" w:hAnsi="Times New Roman"/>
          <w:color w:val="000000"/>
          <w:sz w:val="24"/>
          <w:szCs w:val="24"/>
          <w:lang w:eastAsia="cs-CZ"/>
        </w:rPr>
        <w:t>. L. Toufar</w:t>
      </w:r>
      <w:r w:rsidR="00147C91" w:rsidRPr="00635F62">
        <w:rPr>
          <w:rFonts w:ascii="Times New Roman" w:eastAsia="Times New Roman" w:hAnsi="Times New Roman"/>
          <w:color w:val="000000"/>
          <w:sz w:val="24"/>
          <w:szCs w:val="24"/>
          <w:lang w:eastAsia="cs-CZ"/>
        </w:rPr>
        <w:t xml:space="preserve"> </w:t>
      </w:r>
      <w:r w:rsidR="00CD0F42">
        <w:rPr>
          <w:rFonts w:ascii="Times New Roman" w:eastAsia="Times New Roman" w:hAnsi="Times New Roman"/>
          <w:color w:val="000000"/>
          <w:sz w:val="24"/>
          <w:szCs w:val="24"/>
          <w:lang w:eastAsia="cs-CZ"/>
        </w:rPr>
        <w:t>/viz příloha zápisu č. 1, str. 5</w:t>
      </w:r>
      <w:r w:rsidR="00147C91">
        <w:rPr>
          <w:rFonts w:ascii="Times New Roman" w:eastAsia="Times New Roman" w:hAnsi="Times New Roman"/>
          <w:color w:val="000000"/>
          <w:sz w:val="24"/>
          <w:szCs w:val="24"/>
          <w:lang w:eastAsia="cs-CZ"/>
        </w:rPr>
        <w:t>/.</w:t>
      </w:r>
    </w:p>
    <w:p w:rsidR="00D06B5C" w:rsidRDefault="00D06B5C" w:rsidP="00D62090">
      <w:pPr>
        <w:spacing w:after="0" w:line="240" w:lineRule="auto"/>
        <w:jc w:val="both"/>
        <w:rPr>
          <w:rFonts w:ascii="Times New Roman" w:eastAsia="Times New Roman" w:hAnsi="Times New Roman"/>
          <w:color w:val="000000"/>
          <w:spacing w:val="-4"/>
          <w:sz w:val="24"/>
          <w:szCs w:val="24"/>
          <w:lang w:eastAsia="cs-CZ"/>
        </w:rPr>
      </w:pPr>
    </w:p>
    <w:p w:rsidR="008D3133" w:rsidRDefault="008D3133" w:rsidP="00D62090">
      <w:pPr>
        <w:spacing w:after="0" w:line="240" w:lineRule="auto"/>
        <w:jc w:val="both"/>
        <w:rPr>
          <w:rFonts w:ascii="Times New Roman" w:eastAsia="Times New Roman" w:hAnsi="Times New Roman"/>
          <w:color w:val="000000"/>
          <w:spacing w:val="-4"/>
          <w:sz w:val="24"/>
          <w:szCs w:val="24"/>
          <w:lang w:eastAsia="cs-CZ"/>
        </w:rPr>
      </w:pPr>
    </w:p>
    <w:p w:rsidR="00C51A1E" w:rsidRDefault="00C51A1E" w:rsidP="00D62090">
      <w:pPr>
        <w:spacing w:after="0" w:line="240" w:lineRule="auto"/>
        <w:jc w:val="both"/>
        <w:rPr>
          <w:rFonts w:ascii="Times New Roman" w:eastAsia="Times New Roman" w:hAnsi="Times New Roman"/>
          <w:color w:val="000000"/>
          <w:spacing w:val="-4"/>
          <w:sz w:val="24"/>
          <w:szCs w:val="24"/>
          <w:lang w:eastAsia="cs-CZ"/>
        </w:rPr>
      </w:pPr>
    </w:p>
    <w:p w:rsidR="00C51A1E" w:rsidRDefault="00C51A1E" w:rsidP="00D62090">
      <w:pPr>
        <w:spacing w:after="0" w:line="240" w:lineRule="auto"/>
        <w:jc w:val="both"/>
        <w:rPr>
          <w:rFonts w:ascii="Times New Roman" w:eastAsia="Times New Roman" w:hAnsi="Times New Roman"/>
          <w:color w:val="000000"/>
          <w:spacing w:val="-4"/>
          <w:sz w:val="24"/>
          <w:szCs w:val="24"/>
          <w:lang w:eastAsia="cs-CZ"/>
        </w:rPr>
      </w:pPr>
    </w:p>
    <w:p w:rsidR="00F15FDD" w:rsidRDefault="001F7070" w:rsidP="00F15FDD">
      <w:pPr>
        <w:spacing w:after="0" w:line="240" w:lineRule="auto"/>
        <w:jc w:val="center"/>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8.</w:t>
      </w:r>
    </w:p>
    <w:p w:rsidR="00F15FDD" w:rsidRDefault="00147C91" w:rsidP="00F15FDD">
      <w:pPr>
        <w:pBdr>
          <w:top w:val="nil"/>
          <w:left w:val="nil"/>
          <w:bottom w:val="single" w:sz="6" w:space="1" w:color="000001"/>
          <w:right w:val="nil"/>
        </w:pBdr>
        <w:spacing w:after="0" w:line="240" w:lineRule="auto"/>
        <w:jc w:val="center"/>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Kontrolní závěr Nejvyššího kontrolního úřadu z kontrolní akce č. 13/24 – Peněžní prostředky vynakládané na projekt Národní infrastruktura pro elektronické zadávání veřejných zakázek (NIPEZ) a nákup vybraných komodit prostřednictvím e-tržišť</w:t>
      </w:r>
    </w:p>
    <w:p w:rsidR="00F15FDD" w:rsidRDefault="00F15FDD" w:rsidP="00F15FDD">
      <w:pPr>
        <w:spacing w:after="0" w:line="240" w:lineRule="auto"/>
        <w:jc w:val="both"/>
        <w:rPr>
          <w:rFonts w:ascii="Times New Roman" w:eastAsia="Times New Roman" w:hAnsi="Times New Roman"/>
          <w:color w:val="000000"/>
          <w:sz w:val="24"/>
          <w:szCs w:val="24"/>
          <w:lang w:eastAsia="cs-CZ"/>
        </w:rPr>
      </w:pPr>
    </w:p>
    <w:p w:rsidR="00147C91" w:rsidRDefault="00147C91" w:rsidP="001F3C93">
      <w:pPr>
        <w:pStyle w:val="Default"/>
        <w:ind w:firstLine="708"/>
        <w:jc w:val="both"/>
        <w:rPr>
          <w:rFonts w:eastAsia="Times New Roman"/>
          <w:color w:val="1F2123"/>
        </w:rPr>
      </w:pPr>
      <w:r>
        <w:rPr>
          <w:rFonts w:eastAsia="Times New Roman"/>
        </w:rPr>
        <w:t xml:space="preserve">S úvodním slovem k tomuto bodu vystoupil </w:t>
      </w:r>
      <w:r w:rsidRPr="00147C91">
        <w:rPr>
          <w:rFonts w:eastAsia="Times New Roman"/>
          <w:b/>
        </w:rPr>
        <w:t>prezident NKÚ M. Kala</w:t>
      </w:r>
      <w:r>
        <w:rPr>
          <w:rFonts w:eastAsia="Times New Roman"/>
        </w:rPr>
        <w:t xml:space="preserve">. Uvedl, že </w:t>
      </w:r>
      <w:r w:rsidR="00120F3B">
        <w:rPr>
          <w:rFonts w:eastAsia="Times New Roman"/>
        </w:rPr>
        <w:t>c</w:t>
      </w:r>
      <w:r w:rsidR="00120F3B" w:rsidRPr="001F3C93">
        <w:rPr>
          <w:rFonts w:eastAsia="Times New Roman"/>
        </w:rPr>
        <w:t xml:space="preserve">ílem </w:t>
      </w:r>
      <w:r w:rsidR="001F3C93">
        <w:rPr>
          <w:rFonts w:eastAsia="Times New Roman"/>
        </w:rPr>
        <w:t>k</w:t>
      </w:r>
      <w:r w:rsidR="00120F3B" w:rsidRPr="001F3C93">
        <w:rPr>
          <w:rFonts w:eastAsia="Times New Roman"/>
        </w:rPr>
        <w:t>ontroly bylo prověřit hospodaření s peněžními prostředky vynakládanými na projekt Národní infrastruktura pro elektronické zadávání veřejných zakázek a efektivnost nákupu vybraných komodit prostřednictvím e-tržišť.</w:t>
      </w:r>
      <w:r w:rsidR="001F3C93">
        <w:rPr>
          <w:rFonts w:eastAsia="Times New Roman"/>
        </w:rPr>
        <w:t xml:space="preserve"> V</w:t>
      </w:r>
      <w:r w:rsidR="00367FF1" w:rsidRPr="00367FF1">
        <w:rPr>
          <w:rFonts w:eastAsia="Times New Roman"/>
        </w:rPr>
        <w:t xml:space="preserve">zhledem ke zpoždění v projektu NIPEZ vláda odložila start provozu e-tržišť třikrát, dohromady téměř o rok. Do ostrého </w:t>
      </w:r>
      <w:r w:rsidR="001F3C93">
        <w:rPr>
          <w:rFonts w:eastAsia="Times New Roman"/>
        </w:rPr>
        <w:t>provozu naběhla včas, tedy k</w:t>
      </w:r>
      <w:r w:rsidR="00557BB8">
        <w:rPr>
          <w:rFonts w:eastAsia="Times New Roman"/>
        </w:rPr>
        <w:t> </w:t>
      </w:r>
      <w:r w:rsidR="001F3C93">
        <w:rPr>
          <w:rFonts w:eastAsia="Times New Roman"/>
        </w:rPr>
        <w:t>1. 7. </w:t>
      </w:r>
      <w:r w:rsidR="00367FF1" w:rsidRPr="00367FF1">
        <w:rPr>
          <w:rFonts w:eastAsia="Times New Roman"/>
        </w:rPr>
        <w:t xml:space="preserve">2012, jen dvě e-tržiště z pěti, které Ministerstvo pro místní rozvoj vybralo v soutěži. Povinnost nakupovat jejich prostřednictvím vláda uložila jen svým usnesením. </w:t>
      </w:r>
      <w:r w:rsidR="001466B2">
        <w:rPr>
          <w:rFonts w:eastAsia="Times New Roman"/>
        </w:rPr>
        <w:t>MMR</w:t>
      </w:r>
      <w:r w:rsidR="00367FF1" w:rsidRPr="00367FF1">
        <w:rPr>
          <w:rFonts w:eastAsia="Times New Roman"/>
        </w:rPr>
        <w:t xml:space="preserve"> nenastavilo žádné kontroly a sankce pro případ, že by se zadavatelé, tedy ministerstva a další dotčené instituce, tímto usnesením neřídili. A to navzdory tomu, že ministerstvo stejným způsobem nastavilo p</w:t>
      </w:r>
      <w:r w:rsidR="00213A1A">
        <w:rPr>
          <w:rFonts w:eastAsia="Times New Roman"/>
        </w:rPr>
        <w:t>odmínky už u </w:t>
      </w:r>
      <w:r w:rsidR="00367FF1" w:rsidRPr="00367FF1">
        <w:rPr>
          <w:rFonts w:eastAsia="Times New Roman"/>
        </w:rPr>
        <w:t xml:space="preserve">předcházejících projektů tohoto typu a samo je pak vyhodnotilo jako nevyhovující. </w:t>
      </w:r>
      <w:r w:rsidR="001466B2">
        <w:rPr>
          <w:rFonts w:eastAsia="Times New Roman"/>
        </w:rPr>
        <w:t>MMR</w:t>
      </w:r>
      <w:r w:rsidR="001466B2" w:rsidRPr="00367FF1">
        <w:rPr>
          <w:rFonts w:eastAsia="Times New Roman"/>
        </w:rPr>
        <w:t xml:space="preserve"> </w:t>
      </w:r>
      <w:r w:rsidR="00367FF1" w:rsidRPr="00367FF1">
        <w:rPr>
          <w:rFonts w:eastAsia="Times New Roman"/>
        </w:rPr>
        <w:t>ve studii proveditelnosti odhadlo, že díky e-tržištím se ročně ušetří 1,2 ml</w:t>
      </w:r>
      <w:r w:rsidR="00866014">
        <w:rPr>
          <w:rFonts w:eastAsia="Times New Roman"/>
        </w:rPr>
        <w:t xml:space="preserve">d. Kč. </w:t>
      </w:r>
      <w:r w:rsidR="001466B2">
        <w:rPr>
          <w:rFonts w:eastAsia="Times New Roman"/>
        </w:rPr>
        <w:t>MMR</w:t>
      </w:r>
      <w:r w:rsidR="00367FF1" w:rsidRPr="00367FF1">
        <w:rPr>
          <w:rFonts w:eastAsia="Times New Roman"/>
        </w:rPr>
        <w:t xml:space="preserve"> ale po startu e-tržišť nesbíralo data, na jejichž základě by mohlo zjistit, zda k předpokládaným úsporám skutečně došlo. Kontroloři proto porovnali předpokládané hodnoty zakázek a jejich konečné smluvní ceny a spočítali, že za první rok provozu e-tržišť se ušetřilo jen 320 </w:t>
      </w:r>
      <w:r w:rsidR="00866014">
        <w:rPr>
          <w:rFonts w:eastAsia="Times New Roman"/>
        </w:rPr>
        <w:t>mil. Kč</w:t>
      </w:r>
      <w:r w:rsidR="00367FF1" w:rsidRPr="00367FF1">
        <w:rPr>
          <w:rFonts w:eastAsia="Times New Roman"/>
        </w:rPr>
        <w:t xml:space="preserve">. </w:t>
      </w:r>
      <w:r w:rsidR="001466B2">
        <w:rPr>
          <w:rFonts w:eastAsia="Times New Roman"/>
        </w:rPr>
        <w:t>MMR</w:t>
      </w:r>
      <w:r w:rsidR="00367FF1" w:rsidRPr="00367FF1">
        <w:rPr>
          <w:rFonts w:eastAsia="Times New Roman"/>
        </w:rPr>
        <w:t xml:space="preserve"> zaplat</w:t>
      </w:r>
      <w:r w:rsidR="00866014">
        <w:rPr>
          <w:rFonts w:eastAsia="Times New Roman"/>
        </w:rPr>
        <w:t xml:space="preserve">ilo za vybudování e-tržišť 37 mil. Kč </w:t>
      </w:r>
      <w:r w:rsidR="00367FF1" w:rsidRPr="00367FF1">
        <w:rPr>
          <w:rFonts w:eastAsia="Times New Roman"/>
        </w:rPr>
        <w:t xml:space="preserve">a první rok provozu ho stál 22,4 </w:t>
      </w:r>
      <w:r w:rsidR="00866014">
        <w:rPr>
          <w:rFonts w:eastAsia="Times New Roman"/>
        </w:rPr>
        <w:t>mil. Kč</w:t>
      </w:r>
      <w:r w:rsidR="00367FF1" w:rsidRPr="00367FF1">
        <w:rPr>
          <w:rFonts w:eastAsia="Times New Roman"/>
        </w:rPr>
        <w:t>. V prvním roce bylo na pěti e-tržištích evidováno přes 44 tisíc zakázek. Téměř 32 tisíc z nich v celkové hodnotě 2,25 m</w:t>
      </w:r>
      <w:r w:rsidR="001251C8">
        <w:rPr>
          <w:rFonts w:eastAsia="Times New Roman"/>
        </w:rPr>
        <w:t>l</w:t>
      </w:r>
      <w:r w:rsidR="00213A1A">
        <w:rPr>
          <w:rFonts w:eastAsia="Times New Roman"/>
        </w:rPr>
        <w:t>d</w:t>
      </w:r>
      <w:r w:rsidR="001251C8">
        <w:rPr>
          <w:rFonts w:eastAsia="Times New Roman"/>
        </w:rPr>
        <w:t>. Kč</w:t>
      </w:r>
      <w:r w:rsidR="00213A1A">
        <w:rPr>
          <w:rFonts w:eastAsia="Times New Roman"/>
        </w:rPr>
        <w:t xml:space="preserve"> skončilo uzavřením smlouvy s </w:t>
      </w:r>
      <w:r w:rsidR="00367FF1" w:rsidRPr="00367FF1">
        <w:rPr>
          <w:rFonts w:eastAsia="Times New Roman"/>
        </w:rPr>
        <w:t xml:space="preserve">dodavatelem. Faktem ale je, že 38 % zakázek oznámených na e-tržištích bylo zadáno bez soutěže, což má podle NKÚ negativní vliv na efektivnost e-tržišť a dopad na plánované úspory. Zdaleka nejvyužívanějším e-tržištěm byl TENDERMARKET, prostřednictvím kterého bylo úspěšně </w:t>
      </w:r>
      <w:proofErr w:type="spellStart"/>
      <w:r w:rsidR="00367FF1" w:rsidRPr="00367FF1">
        <w:rPr>
          <w:rFonts w:eastAsia="Times New Roman"/>
        </w:rPr>
        <w:t>vysoutěženo</w:t>
      </w:r>
      <w:proofErr w:type="spellEnd"/>
      <w:r w:rsidR="00367FF1" w:rsidRPr="00367FF1">
        <w:rPr>
          <w:rFonts w:eastAsia="Times New Roman"/>
        </w:rPr>
        <w:t xml:space="preserve"> více než 27 tisíc zakázek. Kontroloři porovnali, jak se na e-tržištích angažovala jednotlivá ministerstva. Jednoznačně nejvíc je využívalo Ministerstvo obrany, které přes ně zadalo přes 11 tisíc zakázek za 706,6 </w:t>
      </w:r>
      <w:r w:rsidR="001251C8">
        <w:rPr>
          <w:rFonts w:eastAsia="Times New Roman"/>
        </w:rPr>
        <w:t xml:space="preserve">mil. Kč. Nicméně </w:t>
      </w:r>
      <w:r w:rsidR="000B22F0">
        <w:rPr>
          <w:rFonts w:eastAsia="Times New Roman"/>
        </w:rPr>
        <w:t>je</w:t>
      </w:r>
      <w:r w:rsidR="00367FF1" w:rsidRPr="00367FF1">
        <w:rPr>
          <w:rFonts w:eastAsia="Times New Roman"/>
        </w:rPr>
        <w:t xml:space="preserve"> ale </w:t>
      </w:r>
      <w:r w:rsidR="001251C8" w:rsidRPr="00367FF1">
        <w:rPr>
          <w:rFonts w:eastAsia="Times New Roman"/>
        </w:rPr>
        <w:t xml:space="preserve">třeba </w:t>
      </w:r>
      <w:r w:rsidR="00367FF1" w:rsidRPr="00367FF1">
        <w:rPr>
          <w:rFonts w:eastAsia="Times New Roman"/>
        </w:rPr>
        <w:t>zdůraznit, že přes</w:t>
      </w:r>
      <w:r w:rsidR="00213A1A">
        <w:rPr>
          <w:rFonts w:eastAsia="Times New Roman"/>
        </w:rPr>
        <w:t xml:space="preserve"> 40 </w:t>
      </w:r>
      <w:r w:rsidR="00367FF1" w:rsidRPr="00367FF1">
        <w:rPr>
          <w:rFonts w:eastAsia="Times New Roman"/>
        </w:rPr>
        <w:t>% z nich ministerstvo zadalo bez soutěže. Celkem bylo na e-tržištích zaregistrováno 570</w:t>
      </w:r>
      <w:r w:rsidR="00213A1A">
        <w:rPr>
          <w:rFonts w:eastAsia="Times New Roman"/>
        </w:rPr>
        <w:t> </w:t>
      </w:r>
      <w:r w:rsidR="00367FF1" w:rsidRPr="00367FF1">
        <w:rPr>
          <w:rFonts w:eastAsia="Times New Roman"/>
        </w:rPr>
        <w:t xml:space="preserve">zadavatelů. Dodavatelů bylo 10 197, což ovšem reprezentuje jen 0,39 % ekonomických subjektů v České republice. </w:t>
      </w:r>
      <w:r w:rsidR="001466B2">
        <w:rPr>
          <w:rFonts w:eastAsia="Times New Roman"/>
        </w:rPr>
        <w:t>MMR</w:t>
      </w:r>
      <w:r w:rsidR="00367FF1" w:rsidRPr="00367FF1">
        <w:rPr>
          <w:rFonts w:eastAsia="Times New Roman"/>
        </w:rPr>
        <w:t xml:space="preserve"> odhadlo, že stát za prvních pět let provozu e-tržišť zaplatí 352 </w:t>
      </w:r>
      <w:r w:rsidR="00A274A2">
        <w:rPr>
          <w:rFonts w:eastAsia="Times New Roman"/>
        </w:rPr>
        <w:t>mil. Kč</w:t>
      </w:r>
      <w:r w:rsidR="00A274A2" w:rsidRPr="00367FF1">
        <w:rPr>
          <w:rFonts w:eastAsia="Times New Roman"/>
        </w:rPr>
        <w:t xml:space="preserve"> </w:t>
      </w:r>
      <w:r w:rsidR="00367FF1" w:rsidRPr="00367FF1">
        <w:rPr>
          <w:rFonts w:eastAsia="Times New Roman"/>
        </w:rPr>
        <w:t>(bez DPH). Stát totiž platí na základě koncesní smlouvy externím provozovatelům e-tržišť za každou zadanou zakázku, a to podle sazeb uve</w:t>
      </w:r>
      <w:r w:rsidR="000B2939">
        <w:rPr>
          <w:rFonts w:eastAsia="Times New Roman"/>
        </w:rPr>
        <w:t xml:space="preserve">dených v ceníku. Kontroloři </w:t>
      </w:r>
      <w:r w:rsidR="00367FF1" w:rsidRPr="00367FF1">
        <w:rPr>
          <w:rFonts w:eastAsia="Times New Roman"/>
        </w:rPr>
        <w:t xml:space="preserve">zjistili, že </w:t>
      </w:r>
      <w:r w:rsidR="001466B2">
        <w:rPr>
          <w:rFonts w:eastAsia="Times New Roman"/>
        </w:rPr>
        <w:t>MMR</w:t>
      </w:r>
      <w:r w:rsidR="00367FF1" w:rsidRPr="00367FF1">
        <w:rPr>
          <w:rFonts w:eastAsia="Times New Roman"/>
        </w:rPr>
        <w:t xml:space="preserve"> v rozporu s právními předpisy dvakrát navýšilo sazby za jednotlivé služby, čímž zvýšilo i celkové výdaje na provoz e-tržišť. </w:t>
      </w:r>
      <w:r w:rsidR="001466B2">
        <w:rPr>
          <w:rFonts w:eastAsia="Times New Roman"/>
        </w:rPr>
        <w:t>MMR</w:t>
      </w:r>
      <w:r w:rsidR="00367FF1" w:rsidRPr="00367FF1">
        <w:rPr>
          <w:rFonts w:eastAsia="Times New Roman"/>
        </w:rPr>
        <w:t xml:space="preserve"> například dodatkem ke koncesní smlouvě navýšilo sazby z ceníku, přestože podle této smlouvy mají o jejich zvýšení žádat provozovatelé e-tržišť, a to jen ze závažných a objektivních důvodů. Podle NKÚ tak stát za provoz e-tržišť platí víc, než kolik je nezbytně nutné, a hrozí to i do budoucna. NKÚ zjišťoval u dodavatelů registrovaných na e-tržištích přínosy i slabá místa </w:t>
      </w:r>
      <w:r w:rsidR="004F45E4">
        <w:rPr>
          <w:rFonts w:eastAsia="Times New Roman"/>
        </w:rPr>
        <w:t xml:space="preserve">tohoto </w:t>
      </w:r>
      <w:r w:rsidR="00367FF1" w:rsidRPr="00367FF1">
        <w:rPr>
          <w:rFonts w:eastAsia="Times New Roman"/>
        </w:rPr>
        <w:t>nového systému nákupu komodit. Z</w:t>
      </w:r>
      <w:r w:rsidR="004F45E4">
        <w:rPr>
          <w:rFonts w:eastAsia="Times New Roman"/>
        </w:rPr>
        <w:t> </w:t>
      </w:r>
      <w:r w:rsidR="00367FF1" w:rsidRPr="00367FF1">
        <w:rPr>
          <w:rFonts w:eastAsia="Times New Roman"/>
        </w:rPr>
        <w:t xml:space="preserve">téměř dvou tisíc oslovených odpovědělo na otázky </w:t>
      </w:r>
      <w:r w:rsidR="004F45E4">
        <w:rPr>
          <w:rFonts w:eastAsia="Times New Roman"/>
        </w:rPr>
        <w:t>NKÚ</w:t>
      </w:r>
      <w:r w:rsidR="00367FF1" w:rsidRPr="00367FF1">
        <w:rPr>
          <w:rFonts w:eastAsia="Times New Roman"/>
        </w:rPr>
        <w:t xml:space="preserve"> </w:t>
      </w:r>
      <w:r w:rsidR="004F45E4">
        <w:rPr>
          <w:rFonts w:eastAsia="Times New Roman"/>
        </w:rPr>
        <w:t>cca</w:t>
      </w:r>
      <w:r w:rsidR="00367FF1" w:rsidRPr="00367FF1">
        <w:rPr>
          <w:rFonts w:eastAsia="Times New Roman"/>
        </w:rPr>
        <w:t xml:space="preserve"> šest stovek dodavatelů. Ti si </w:t>
      </w:r>
      <w:r w:rsidR="00367FF1" w:rsidRPr="00367FF1">
        <w:rPr>
          <w:rFonts w:eastAsia="Times New Roman"/>
        </w:rPr>
        <w:lastRenderedPageBreak/>
        <w:t>hlavně stěžovali na větší časovou náročnost zadávaní zakázek, složité a zdlouhavé vyhledávání</w:t>
      </w:r>
      <w:r w:rsidR="004F45E4">
        <w:rPr>
          <w:rFonts w:eastAsia="Times New Roman"/>
        </w:rPr>
        <w:t xml:space="preserve"> v systému</w:t>
      </w:r>
      <w:r w:rsidR="00367FF1" w:rsidRPr="00367FF1">
        <w:rPr>
          <w:rFonts w:eastAsia="Times New Roman"/>
        </w:rPr>
        <w:t>, nepřehlednost a uživatelsky nepřívětivé prostředí. E-tržiště jsou klíčovým nástrojem k dosažení transparentnějších veřejných soutěží a mají prokazatelný vliv na snižování výsledné ceny zakázek. Vzhledem k výše popsaným nedostatkům e-tržišť podle NKÚ stále existuje prostor k výraznému zlepšení jejich fungování, například častější využívání otevřených výzev, jejichž prostřednictvím zadavatel dosahuje vyšších úspor.</w:t>
      </w:r>
      <w:r w:rsidR="00367FF1" w:rsidRPr="00367FF1">
        <w:rPr>
          <w:rFonts w:ascii="Arial" w:eastAsia="Times New Roman" w:hAnsi="Arial" w:cs="Arial"/>
          <w:color w:val="1F2123"/>
        </w:rPr>
        <w:t xml:space="preserve"> </w:t>
      </w:r>
      <w:r w:rsidR="00CC5D39">
        <w:rPr>
          <w:rFonts w:eastAsia="Times New Roman"/>
          <w:color w:val="1F2123"/>
        </w:rPr>
        <w:t>Kontrolní závěr byl projednán vládou dne 8. 12. 201</w:t>
      </w:r>
      <w:r w:rsidR="00BB63ED">
        <w:rPr>
          <w:rFonts w:eastAsia="Times New Roman"/>
          <w:color w:val="1F2123"/>
        </w:rPr>
        <w:t>4</w:t>
      </w:r>
      <w:r w:rsidR="004C173E">
        <w:rPr>
          <w:rFonts w:eastAsia="Times New Roman"/>
          <w:color w:val="1F2123"/>
        </w:rPr>
        <w:t>. V</w:t>
      </w:r>
      <w:r w:rsidR="00CC5D39">
        <w:rPr>
          <w:rFonts w:eastAsia="Times New Roman"/>
          <w:color w:val="1F2123"/>
        </w:rPr>
        <w:t>láda přijala usnesení</w:t>
      </w:r>
      <w:r w:rsidR="00636D2F">
        <w:rPr>
          <w:rFonts w:eastAsia="Times New Roman"/>
          <w:color w:val="1F2123"/>
        </w:rPr>
        <w:t xml:space="preserve"> č. 1021</w:t>
      </w:r>
      <w:r w:rsidR="00CC5D39">
        <w:rPr>
          <w:rFonts w:eastAsia="Times New Roman"/>
          <w:color w:val="1F2123"/>
        </w:rPr>
        <w:t xml:space="preserve">, </w:t>
      </w:r>
      <w:r w:rsidR="004C173E">
        <w:rPr>
          <w:rFonts w:eastAsia="Times New Roman"/>
          <w:color w:val="1F2123"/>
        </w:rPr>
        <w:t xml:space="preserve">kterým </w:t>
      </w:r>
      <w:r w:rsidR="00CC5D39">
        <w:rPr>
          <w:rFonts w:eastAsia="Times New Roman"/>
          <w:color w:val="1F2123"/>
        </w:rPr>
        <w:t>vz</w:t>
      </w:r>
      <w:r w:rsidR="005D0800">
        <w:rPr>
          <w:rFonts w:eastAsia="Times New Roman"/>
          <w:color w:val="1F2123"/>
        </w:rPr>
        <w:t>ala kontrolní závěr na vědomí a </w:t>
      </w:r>
      <w:r w:rsidR="00CC5D39">
        <w:rPr>
          <w:rFonts w:eastAsia="Times New Roman"/>
          <w:color w:val="1F2123"/>
        </w:rPr>
        <w:t>uložila ministryni pro místní rozvoj realizovat nápravná opatření.</w:t>
      </w:r>
    </w:p>
    <w:p w:rsidR="00F85BFF" w:rsidRDefault="00F85BFF" w:rsidP="004A4BB4">
      <w:pPr>
        <w:pStyle w:val="Default"/>
        <w:jc w:val="both"/>
        <w:rPr>
          <w:rFonts w:eastAsia="Times New Roman"/>
        </w:rPr>
      </w:pPr>
    </w:p>
    <w:p w:rsidR="00147C91" w:rsidRDefault="00147C91" w:rsidP="00147C91">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ab/>
      </w:r>
      <w:r w:rsidR="001466B2">
        <w:rPr>
          <w:rFonts w:ascii="Times New Roman" w:eastAsia="Times New Roman" w:hAnsi="Times New Roman"/>
          <w:b/>
          <w:color w:val="000000"/>
          <w:sz w:val="24"/>
          <w:szCs w:val="24"/>
          <w:lang w:eastAsia="cs-CZ"/>
        </w:rPr>
        <w:t xml:space="preserve">Státní tajemnice MMR Z. </w:t>
      </w:r>
      <w:proofErr w:type="spellStart"/>
      <w:r w:rsidR="001466B2">
        <w:rPr>
          <w:rFonts w:ascii="Times New Roman" w:eastAsia="Times New Roman" w:hAnsi="Times New Roman"/>
          <w:b/>
          <w:color w:val="000000"/>
          <w:sz w:val="24"/>
          <w:szCs w:val="24"/>
          <w:lang w:eastAsia="cs-CZ"/>
        </w:rPr>
        <w:t>Pikešová</w:t>
      </w:r>
      <w:proofErr w:type="spellEnd"/>
      <w:r w:rsidR="001466B2">
        <w:rPr>
          <w:rFonts w:ascii="Times New Roman" w:eastAsia="Times New Roman" w:hAnsi="Times New Roman"/>
          <w:color w:val="000000"/>
          <w:sz w:val="24"/>
          <w:szCs w:val="24"/>
          <w:lang w:eastAsia="cs-CZ"/>
        </w:rPr>
        <w:t xml:space="preserve"> </w:t>
      </w:r>
      <w:r w:rsidR="00CC5D39">
        <w:rPr>
          <w:rFonts w:ascii="Times New Roman" w:eastAsia="Times New Roman" w:hAnsi="Times New Roman"/>
          <w:color w:val="000000"/>
          <w:sz w:val="24"/>
          <w:szCs w:val="24"/>
          <w:lang w:eastAsia="cs-CZ"/>
        </w:rPr>
        <w:t>omluvila nepřítomnou ministryn</w:t>
      </w:r>
      <w:r w:rsidR="00213A1A">
        <w:rPr>
          <w:rFonts w:ascii="Times New Roman" w:eastAsia="Times New Roman" w:hAnsi="Times New Roman"/>
          <w:color w:val="000000"/>
          <w:sz w:val="24"/>
          <w:szCs w:val="24"/>
          <w:lang w:eastAsia="cs-CZ"/>
        </w:rPr>
        <w:t>i pro místní rozvoj K. Šlechtovou</w:t>
      </w:r>
      <w:r w:rsidR="00CC5D39">
        <w:rPr>
          <w:rFonts w:ascii="Times New Roman" w:eastAsia="Times New Roman" w:hAnsi="Times New Roman"/>
          <w:color w:val="000000"/>
          <w:sz w:val="24"/>
          <w:szCs w:val="24"/>
          <w:lang w:eastAsia="cs-CZ"/>
        </w:rPr>
        <w:t xml:space="preserve"> </w:t>
      </w:r>
      <w:r w:rsidR="00EA7832">
        <w:rPr>
          <w:rFonts w:ascii="Times New Roman" w:eastAsia="Times New Roman" w:hAnsi="Times New Roman"/>
          <w:color w:val="000000"/>
          <w:sz w:val="24"/>
          <w:szCs w:val="24"/>
          <w:lang w:eastAsia="cs-CZ"/>
        </w:rPr>
        <w:t xml:space="preserve">z důvodu účasti na schůzi Senátu. Dále </w:t>
      </w:r>
      <w:r w:rsidR="001466B2">
        <w:rPr>
          <w:rFonts w:ascii="Times New Roman" w:eastAsia="Times New Roman" w:hAnsi="Times New Roman"/>
          <w:color w:val="000000"/>
          <w:sz w:val="24"/>
          <w:szCs w:val="24"/>
          <w:lang w:eastAsia="cs-CZ"/>
        </w:rPr>
        <w:t xml:space="preserve">krátce představila </w:t>
      </w:r>
      <w:r w:rsidR="00EA7832">
        <w:rPr>
          <w:rFonts w:ascii="Times New Roman" w:eastAsia="Times New Roman" w:hAnsi="Times New Roman"/>
          <w:color w:val="000000"/>
          <w:sz w:val="24"/>
          <w:szCs w:val="24"/>
          <w:lang w:eastAsia="cs-CZ"/>
        </w:rPr>
        <w:t xml:space="preserve">přítomné </w:t>
      </w:r>
      <w:r w:rsidR="001466B2">
        <w:rPr>
          <w:rFonts w:ascii="Times New Roman" w:eastAsia="Times New Roman" w:hAnsi="Times New Roman"/>
          <w:color w:val="000000"/>
          <w:sz w:val="24"/>
          <w:szCs w:val="24"/>
          <w:lang w:eastAsia="cs-CZ"/>
        </w:rPr>
        <w:t>zástupce MMR.</w:t>
      </w:r>
    </w:p>
    <w:p w:rsidR="001466B2" w:rsidRDefault="001466B2" w:rsidP="00147C91">
      <w:pPr>
        <w:spacing w:after="0" w:line="240" w:lineRule="auto"/>
        <w:jc w:val="both"/>
        <w:rPr>
          <w:rFonts w:ascii="Times New Roman" w:eastAsia="Times New Roman" w:hAnsi="Times New Roman"/>
          <w:color w:val="000000"/>
          <w:sz w:val="24"/>
          <w:szCs w:val="24"/>
          <w:lang w:eastAsia="cs-CZ"/>
        </w:rPr>
      </w:pPr>
    </w:p>
    <w:p w:rsidR="00147C91" w:rsidRPr="001466B2" w:rsidRDefault="001466B2" w:rsidP="001466B2">
      <w:pPr>
        <w:spacing w:after="0" w:line="240" w:lineRule="auto"/>
        <w:ind w:firstLine="708"/>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Stanovisko za Ministerstvo pro místní rozvoj přednesl </w:t>
      </w:r>
      <w:r w:rsidR="002A2137" w:rsidRPr="002A2137">
        <w:rPr>
          <w:rFonts w:ascii="Times New Roman" w:eastAsia="Times New Roman" w:hAnsi="Times New Roman"/>
          <w:b/>
          <w:color w:val="000000"/>
          <w:sz w:val="24"/>
          <w:szCs w:val="24"/>
          <w:lang w:eastAsia="cs-CZ"/>
        </w:rPr>
        <w:t xml:space="preserve">pověřený </w:t>
      </w:r>
      <w:r>
        <w:rPr>
          <w:rFonts w:ascii="Times New Roman" w:eastAsia="Times New Roman" w:hAnsi="Times New Roman"/>
          <w:b/>
          <w:color w:val="000000"/>
          <w:sz w:val="24"/>
          <w:szCs w:val="24"/>
          <w:lang w:eastAsia="cs-CZ"/>
        </w:rPr>
        <w:t>náměstek ministryně pro místní rozvoj V. Fidler</w:t>
      </w:r>
      <w:r w:rsidR="005B72C4">
        <w:rPr>
          <w:rFonts w:ascii="Times New Roman" w:eastAsia="Times New Roman" w:hAnsi="Times New Roman"/>
          <w:color w:val="000000"/>
          <w:sz w:val="24"/>
          <w:szCs w:val="24"/>
          <w:lang w:eastAsia="cs-CZ"/>
        </w:rPr>
        <w:t>. Uvedl, že MMR</w:t>
      </w:r>
      <w:r w:rsidR="002E2639">
        <w:rPr>
          <w:rFonts w:ascii="Times New Roman" w:eastAsia="Times New Roman" w:hAnsi="Times New Roman"/>
          <w:color w:val="000000"/>
          <w:sz w:val="24"/>
          <w:szCs w:val="24"/>
          <w:lang w:eastAsia="cs-CZ"/>
        </w:rPr>
        <w:t xml:space="preserve"> na nápravných op</w:t>
      </w:r>
      <w:r w:rsidR="005B72C4">
        <w:rPr>
          <w:rFonts w:ascii="Times New Roman" w:eastAsia="Times New Roman" w:hAnsi="Times New Roman"/>
          <w:color w:val="000000"/>
          <w:sz w:val="24"/>
          <w:szCs w:val="24"/>
          <w:lang w:eastAsia="cs-CZ"/>
        </w:rPr>
        <w:t>atřeních pracovalo velmi pečlivě</w:t>
      </w:r>
      <w:r w:rsidR="002E2639">
        <w:rPr>
          <w:rFonts w:ascii="Times New Roman" w:eastAsia="Times New Roman" w:hAnsi="Times New Roman"/>
          <w:color w:val="000000"/>
          <w:sz w:val="24"/>
          <w:szCs w:val="24"/>
          <w:lang w:eastAsia="cs-CZ"/>
        </w:rPr>
        <w:t>.</w:t>
      </w:r>
      <w:r w:rsidR="00CC5D39">
        <w:rPr>
          <w:rFonts w:ascii="Times New Roman" w:eastAsia="Times New Roman" w:hAnsi="Times New Roman"/>
          <w:color w:val="000000"/>
          <w:sz w:val="24"/>
          <w:szCs w:val="24"/>
          <w:lang w:eastAsia="cs-CZ"/>
        </w:rPr>
        <w:t xml:space="preserve"> </w:t>
      </w:r>
      <w:r w:rsidR="00AA00B4">
        <w:rPr>
          <w:rFonts w:ascii="Times New Roman" w:eastAsia="Times New Roman" w:hAnsi="Times New Roman"/>
          <w:color w:val="000000"/>
          <w:sz w:val="24"/>
          <w:szCs w:val="24"/>
          <w:lang w:eastAsia="cs-CZ"/>
        </w:rPr>
        <w:t xml:space="preserve">Konstatoval, že vláda schválila povinnost ústředních orgánů používat elektronická tržiště. </w:t>
      </w:r>
      <w:r w:rsidR="00CC5D39">
        <w:rPr>
          <w:rFonts w:ascii="Times New Roman" w:eastAsia="Times New Roman" w:hAnsi="Times New Roman"/>
          <w:color w:val="000000"/>
          <w:sz w:val="24"/>
          <w:szCs w:val="24"/>
          <w:lang w:eastAsia="cs-CZ"/>
        </w:rPr>
        <w:t>MMR</w:t>
      </w:r>
      <w:r w:rsidR="00AA00B4">
        <w:rPr>
          <w:rFonts w:ascii="Times New Roman" w:eastAsia="Times New Roman" w:hAnsi="Times New Roman"/>
          <w:color w:val="000000"/>
          <w:sz w:val="24"/>
          <w:szCs w:val="24"/>
          <w:lang w:eastAsia="cs-CZ"/>
        </w:rPr>
        <w:t xml:space="preserve"> pov</w:t>
      </w:r>
      <w:r w:rsidR="005D0800">
        <w:rPr>
          <w:rFonts w:ascii="Times New Roman" w:eastAsia="Times New Roman" w:hAnsi="Times New Roman"/>
          <w:color w:val="000000"/>
          <w:sz w:val="24"/>
          <w:szCs w:val="24"/>
          <w:lang w:eastAsia="cs-CZ"/>
        </w:rPr>
        <w:t xml:space="preserve">ažuje elektronická tržiště za </w:t>
      </w:r>
      <w:r w:rsidR="00CC5D39">
        <w:rPr>
          <w:rFonts w:ascii="Times New Roman" w:eastAsia="Times New Roman" w:hAnsi="Times New Roman"/>
          <w:color w:val="000000"/>
          <w:sz w:val="24"/>
          <w:szCs w:val="24"/>
          <w:lang w:eastAsia="cs-CZ"/>
        </w:rPr>
        <w:t xml:space="preserve">jeden z klíčových nástrojů pro posilování transparentnosti </w:t>
      </w:r>
      <w:r w:rsidR="00AA00B4">
        <w:rPr>
          <w:rFonts w:ascii="Times New Roman" w:eastAsia="Times New Roman" w:hAnsi="Times New Roman"/>
          <w:color w:val="000000"/>
          <w:sz w:val="24"/>
          <w:szCs w:val="24"/>
          <w:lang w:eastAsia="cs-CZ"/>
        </w:rPr>
        <w:t xml:space="preserve">zadávání </w:t>
      </w:r>
      <w:r w:rsidR="00CC5D39">
        <w:rPr>
          <w:rFonts w:ascii="Times New Roman" w:eastAsia="Times New Roman" w:hAnsi="Times New Roman"/>
          <w:color w:val="000000"/>
          <w:sz w:val="24"/>
          <w:szCs w:val="24"/>
          <w:lang w:eastAsia="cs-CZ"/>
        </w:rPr>
        <w:t>veřejných zakázek. Všechna doporučení MMR již zrealizovalo n</w:t>
      </w:r>
      <w:r w:rsidR="00A93313">
        <w:rPr>
          <w:rFonts w:ascii="Times New Roman" w:eastAsia="Times New Roman" w:hAnsi="Times New Roman"/>
          <w:color w:val="000000"/>
          <w:sz w:val="24"/>
          <w:szCs w:val="24"/>
          <w:lang w:eastAsia="cs-CZ"/>
        </w:rPr>
        <w:t>ebo realizace probíhá</w:t>
      </w:r>
      <w:r w:rsidR="00CC5D39">
        <w:rPr>
          <w:rFonts w:ascii="Times New Roman" w:eastAsia="Times New Roman" w:hAnsi="Times New Roman"/>
          <w:color w:val="000000"/>
          <w:sz w:val="24"/>
          <w:szCs w:val="24"/>
          <w:lang w:eastAsia="cs-CZ"/>
        </w:rPr>
        <w:t xml:space="preserve">. </w:t>
      </w:r>
    </w:p>
    <w:p w:rsidR="001466B2" w:rsidRDefault="001466B2" w:rsidP="00906F34">
      <w:pPr>
        <w:spacing w:after="0" w:line="240" w:lineRule="auto"/>
        <w:jc w:val="both"/>
        <w:rPr>
          <w:rFonts w:ascii="Times New Roman" w:eastAsia="Times New Roman" w:hAnsi="Times New Roman"/>
          <w:color w:val="000000"/>
          <w:sz w:val="24"/>
          <w:szCs w:val="24"/>
          <w:lang w:eastAsia="cs-CZ"/>
        </w:rPr>
      </w:pPr>
    </w:p>
    <w:p w:rsidR="00147C91" w:rsidRDefault="00147C91" w:rsidP="00C51A1E">
      <w:pPr>
        <w:spacing w:after="0" w:line="240" w:lineRule="auto"/>
        <w:ind w:firstLine="708"/>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Se zpravodajskou zprávou vystoupil </w:t>
      </w:r>
      <w:r w:rsidR="00B50D58">
        <w:rPr>
          <w:rFonts w:ascii="Times New Roman" w:eastAsia="Times New Roman" w:hAnsi="Times New Roman"/>
          <w:b/>
          <w:color w:val="000000"/>
          <w:sz w:val="24"/>
          <w:szCs w:val="24"/>
          <w:lang w:eastAsia="cs-CZ"/>
        </w:rPr>
        <w:t xml:space="preserve">předseda </w:t>
      </w:r>
      <w:r w:rsidR="000B22F0">
        <w:rPr>
          <w:rFonts w:ascii="Times New Roman" w:eastAsia="Times New Roman" w:hAnsi="Times New Roman"/>
          <w:b/>
          <w:color w:val="000000"/>
          <w:sz w:val="24"/>
          <w:szCs w:val="24"/>
          <w:lang w:eastAsia="cs-CZ"/>
        </w:rPr>
        <w:t>–</w:t>
      </w:r>
      <w:r w:rsidR="00B50D58">
        <w:rPr>
          <w:rFonts w:ascii="Times New Roman" w:eastAsia="Times New Roman" w:hAnsi="Times New Roman"/>
          <w:b/>
          <w:color w:val="000000"/>
          <w:sz w:val="24"/>
          <w:szCs w:val="24"/>
          <w:lang w:eastAsia="cs-CZ"/>
        </w:rPr>
        <w:t xml:space="preserve"> zpravodaj výboru </w:t>
      </w:r>
      <w:proofErr w:type="spellStart"/>
      <w:r w:rsidR="00B50D58">
        <w:rPr>
          <w:rFonts w:ascii="Times New Roman" w:eastAsia="Times New Roman" w:hAnsi="Times New Roman"/>
          <w:b/>
          <w:color w:val="000000"/>
          <w:sz w:val="24"/>
          <w:szCs w:val="24"/>
          <w:lang w:eastAsia="cs-CZ"/>
        </w:rPr>
        <w:t>posl</w:t>
      </w:r>
      <w:proofErr w:type="spellEnd"/>
      <w:r w:rsidR="00B50D58">
        <w:rPr>
          <w:rFonts w:ascii="Times New Roman" w:eastAsia="Times New Roman" w:hAnsi="Times New Roman"/>
          <w:b/>
          <w:color w:val="000000"/>
          <w:sz w:val="24"/>
          <w:szCs w:val="24"/>
          <w:lang w:eastAsia="cs-CZ"/>
        </w:rPr>
        <w:t>. V. Koníček</w:t>
      </w:r>
      <w:r w:rsidR="0083342E">
        <w:rPr>
          <w:rFonts w:ascii="Times New Roman" w:eastAsia="Times New Roman" w:hAnsi="Times New Roman"/>
          <w:color w:val="000000"/>
          <w:sz w:val="24"/>
          <w:szCs w:val="24"/>
          <w:lang w:eastAsia="cs-CZ"/>
        </w:rPr>
        <w:t xml:space="preserve">. </w:t>
      </w:r>
      <w:r w:rsidR="00391808">
        <w:rPr>
          <w:rFonts w:ascii="Times New Roman" w:eastAsia="Times New Roman" w:hAnsi="Times New Roman"/>
          <w:color w:val="000000"/>
          <w:sz w:val="24"/>
          <w:szCs w:val="24"/>
          <w:lang w:eastAsia="cs-CZ"/>
        </w:rPr>
        <w:t xml:space="preserve">Mimo jiné </w:t>
      </w:r>
      <w:r w:rsidR="005911A0">
        <w:rPr>
          <w:rFonts w:ascii="Times New Roman" w:eastAsia="Times New Roman" w:hAnsi="Times New Roman"/>
          <w:color w:val="000000"/>
          <w:sz w:val="24"/>
          <w:szCs w:val="24"/>
          <w:lang w:eastAsia="cs-CZ"/>
        </w:rPr>
        <w:t xml:space="preserve">uvedl, že situaci v oblasti elektronických tržišť úplně pozitivně nevnímá a </w:t>
      </w:r>
      <w:r w:rsidR="00391808">
        <w:rPr>
          <w:rFonts w:ascii="Times New Roman" w:eastAsia="Times New Roman" w:hAnsi="Times New Roman"/>
          <w:color w:val="000000"/>
          <w:sz w:val="24"/>
          <w:szCs w:val="24"/>
          <w:lang w:eastAsia="cs-CZ"/>
        </w:rPr>
        <w:t>d</w:t>
      </w:r>
      <w:r w:rsidR="0083342E">
        <w:rPr>
          <w:rFonts w:ascii="Times New Roman" w:eastAsia="Times New Roman" w:hAnsi="Times New Roman"/>
          <w:color w:val="000000"/>
          <w:sz w:val="24"/>
          <w:szCs w:val="24"/>
          <w:lang w:eastAsia="cs-CZ"/>
        </w:rPr>
        <w:t>otázal</w:t>
      </w:r>
      <w:r w:rsidR="005911A0">
        <w:rPr>
          <w:rFonts w:ascii="Times New Roman" w:eastAsia="Times New Roman" w:hAnsi="Times New Roman"/>
          <w:color w:val="000000"/>
          <w:sz w:val="24"/>
          <w:szCs w:val="24"/>
          <w:lang w:eastAsia="cs-CZ"/>
        </w:rPr>
        <w:t xml:space="preserve"> se</w:t>
      </w:r>
      <w:r w:rsidR="0083342E">
        <w:rPr>
          <w:rFonts w:ascii="Times New Roman" w:eastAsia="Times New Roman" w:hAnsi="Times New Roman"/>
          <w:color w:val="000000"/>
          <w:sz w:val="24"/>
          <w:szCs w:val="24"/>
          <w:lang w:eastAsia="cs-CZ"/>
        </w:rPr>
        <w:t>, jak se nyní vyhodnocují úspory elektronických tržišť.</w:t>
      </w:r>
      <w:r w:rsidR="000E23F9">
        <w:rPr>
          <w:rFonts w:ascii="Times New Roman" w:eastAsia="Times New Roman" w:hAnsi="Times New Roman"/>
          <w:color w:val="000000"/>
          <w:sz w:val="24"/>
          <w:szCs w:val="24"/>
          <w:lang w:eastAsia="cs-CZ"/>
        </w:rPr>
        <w:t xml:space="preserve"> </w:t>
      </w:r>
    </w:p>
    <w:p w:rsidR="00213A1A" w:rsidRDefault="00213A1A" w:rsidP="00906F34">
      <w:pPr>
        <w:spacing w:after="0" w:line="240" w:lineRule="auto"/>
        <w:jc w:val="both"/>
        <w:rPr>
          <w:rFonts w:ascii="Times New Roman" w:eastAsia="Times New Roman" w:hAnsi="Times New Roman"/>
          <w:color w:val="000000"/>
          <w:sz w:val="24"/>
          <w:szCs w:val="24"/>
          <w:lang w:eastAsia="cs-CZ"/>
        </w:rPr>
      </w:pPr>
    </w:p>
    <w:p w:rsidR="00147C91" w:rsidRDefault="00147C91" w:rsidP="00E738FB">
      <w:pPr>
        <w:spacing w:after="0" w:line="240" w:lineRule="auto"/>
        <w:ind w:firstLine="708"/>
        <w:jc w:val="both"/>
        <w:rPr>
          <w:rFonts w:ascii="Times New Roman" w:eastAsia="Times New Roman" w:hAnsi="Times New Roman"/>
          <w:color w:val="000000"/>
          <w:sz w:val="24"/>
          <w:szCs w:val="24"/>
          <w:lang w:eastAsia="cs-CZ"/>
        </w:rPr>
      </w:pPr>
      <w:r>
        <w:rPr>
          <w:rFonts w:ascii="Times New Roman" w:eastAsia="Times New Roman" w:hAnsi="Times New Roman"/>
          <w:color w:val="000000"/>
          <w:spacing w:val="-4"/>
          <w:sz w:val="24"/>
          <w:szCs w:val="24"/>
          <w:lang w:eastAsia="cs-CZ"/>
        </w:rPr>
        <w:t xml:space="preserve">V obecné rozpravě vystoupili: </w:t>
      </w:r>
      <w:r w:rsidR="002A2137">
        <w:rPr>
          <w:rFonts w:ascii="Times New Roman" w:eastAsia="Times New Roman" w:hAnsi="Times New Roman"/>
          <w:b/>
          <w:color w:val="000000"/>
          <w:sz w:val="24"/>
          <w:szCs w:val="24"/>
          <w:lang w:eastAsia="cs-CZ"/>
        </w:rPr>
        <w:t>pověřený n</w:t>
      </w:r>
      <w:r w:rsidR="000E23F9">
        <w:rPr>
          <w:rFonts w:ascii="Times New Roman" w:eastAsia="Times New Roman" w:hAnsi="Times New Roman"/>
          <w:b/>
          <w:color w:val="000000"/>
          <w:sz w:val="24"/>
          <w:szCs w:val="24"/>
          <w:lang w:eastAsia="cs-CZ"/>
        </w:rPr>
        <w:t xml:space="preserve">áměstek </w:t>
      </w:r>
      <w:r w:rsidR="00213A1A">
        <w:rPr>
          <w:rFonts w:ascii="Times New Roman" w:eastAsia="Times New Roman" w:hAnsi="Times New Roman"/>
          <w:b/>
          <w:color w:val="000000"/>
          <w:sz w:val="24"/>
          <w:szCs w:val="24"/>
          <w:lang w:eastAsia="cs-CZ"/>
        </w:rPr>
        <w:t>ministryně pro místní rozvoj V. </w:t>
      </w:r>
      <w:r w:rsidR="000E23F9">
        <w:rPr>
          <w:rFonts w:ascii="Times New Roman" w:eastAsia="Times New Roman" w:hAnsi="Times New Roman"/>
          <w:b/>
          <w:color w:val="000000"/>
          <w:sz w:val="24"/>
          <w:szCs w:val="24"/>
          <w:lang w:eastAsia="cs-CZ"/>
        </w:rPr>
        <w:t>Fidler</w:t>
      </w:r>
      <w:r>
        <w:rPr>
          <w:rFonts w:ascii="Times New Roman" w:eastAsia="Times New Roman" w:hAnsi="Times New Roman"/>
          <w:color w:val="000000"/>
          <w:sz w:val="24"/>
          <w:szCs w:val="24"/>
          <w:lang w:eastAsia="cs-CZ"/>
        </w:rPr>
        <w:t xml:space="preserve"> (</w:t>
      </w:r>
      <w:r w:rsidR="001E3D72">
        <w:rPr>
          <w:rFonts w:ascii="Times New Roman" w:eastAsia="Times New Roman" w:hAnsi="Times New Roman"/>
          <w:color w:val="000000"/>
          <w:sz w:val="24"/>
          <w:szCs w:val="24"/>
          <w:lang w:eastAsia="cs-CZ"/>
        </w:rPr>
        <w:t xml:space="preserve">Uvedl, že smlouvy </w:t>
      </w:r>
      <w:r w:rsidR="001C4B6A">
        <w:rPr>
          <w:rFonts w:ascii="Times New Roman" w:eastAsia="Times New Roman" w:hAnsi="Times New Roman"/>
          <w:color w:val="000000"/>
          <w:sz w:val="24"/>
          <w:szCs w:val="24"/>
          <w:lang w:eastAsia="cs-CZ"/>
        </w:rPr>
        <w:t xml:space="preserve">na elektronická tržiště </w:t>
      </w:r>
      <w:r w:rsidR="001E3D72">
        <w:rPr>
          <w:rFonts w:ascii="Times New Roman" w:eastAsia="Times New Roman" w:hAnsi="Times New Roman"/>
          <w:color w:val="000000"/>
          <w:sz w:val="24"/>
          <w:szCs w:val="24"/>
          <w:lang w:eastAsia="cs-CZ"/>
        </w:rPr>
        <w:t>byly uzavřené na pět let. Po uplynutí pěti let budou smlouvy ukončeny a soukromá elektronická tržiště budou nahrazena národním elektronickým nástroj</w:t>
      </w:r>
      <w:r w:rsidR="001C4B6A">
        <w:rPr>
          <w:rFonts w:ascii="Times New Roman" w:eastAsia="Times New Roman" w:hAnsi="Times New Roman"/>
          <w:color w:val="000000"/>
          <w:sz w:val="24"/>
          <w:szCs w:val="24"/>
          <w:lang w:eastAsia="cs-CZ"/>
        </w:rPr>
        <w:t>em, který funkcionalitu e-tržišť</w:t>
      </w:r>
      <w:r w:rsidR="001E3D72">
        <w:rPr>
          <w:rFonts w:ascii="Times New Roman" w:eastAsia="Times New Roman" w:hAnsi="Times New Roman"/>
          <w:color w:val="000000"/>
          <w:sz w:val="24"/>
          <w:szCs w:val="24"/>
          <w:lang w:eastAsia="cs-CZ"/>
        </w:rPr>
        <w:t xml:space="preserve"> obsahuje</w:t>
      </w:r>
      <w:r w:rsidR="00213A1A">
        <w:rPr>
          <w:rFonts w:ascii="Times New Roman" w:eastAsia="Times New Roman" w:hAnsi="Times New Roman"/>
          <w:color w:val="000000"/>
          <w:sz w:val="24"/>
          <w:szCs w:val="24"/>
          <w:lang w:eastAsia="cs-CZ"/>
        </w:rPr>
        <w:t>.</w:t>
      </w:r>
      <w:r>
        <w:rPr>
          <w:rFonts w:ascii="Times New Roman" w:eastAsia="Times New Roman" w:hAnsi="Times New Roman"/>
          <w:color w:val="000000"/>
          <w:sz w:val="24"/>
          <w:szCs w:val="24"/>
          <w:lang w:eastAsia="cs-CZ"/>
        </w:rPr>
        <w:t xml:space="preserve">), </w:t>
      </w:r>
      <w:r w:rsidR="001E3D72" w:rsidRPr="001E3D72">
        <w:rPr>
          <w:rFonts w:ascii="Times New Roman" w:eastAsia="Times New Roman" w:hAnsi="Times New Roman"/>
          <w:b/>
          <w:color w:val="000000"/>
          <w:sz w:val="24"/>
          <w:szCs w:val="24"/>
          <w:lang w:eastAsia="cs-CZ"/>
        </w:rPr>
        <w:t>ředitel odboru elektr</w:t>
      </w:r>
      <w:r w:rsidR="00213A1A">
        <w:rPr>
          <w:rFonts w:ascii="Times New Roman" w:eastAsia="Times New Roman" w:hAnsi="Times New Roman"/>
          <w:b/>
          <w:color w:val="000000"/>
          <w:sz w:val="24"/>
          <w:szCs w:val="24"/>
          <w:lang w:eastAsia="cs-CZ"/>
        </w:rPr>
        <w:t>onizace veřejných zakázek a </w:t>
      </w:r>
      <w:r w:rsidR="001E3D72">
        <w:rPr>
          <w:rFonts w:ascii="Times New Roman" w:eastAsia="Times New Roman" w:hAnsi="Times New Roman"/>
          <w:b/>
          <w:color w:val="000000"/>
          <w:sz w:val="24"/>
          <w:szCs w:val="24"/>
          <w:lang w:eastAsia="cs-CZ"/>
        </w:rPr>
        <w:t>konc</w:t>
      </w:r>
      <w:r w:rsidR="001E3D72" w:rsidRPr="001E3D72">
        <w:rPr>
          <w:rFonts w:ascii="Times New Roman" w:eastAsia="Times New Roman" w:hAnsi="Times New Roman"/>
          <w:b/>
          <w:color w:val="000000"/>
          <w:sz w:val="24"/>
          <w:szCs w:val="24"/>
          <w:lang w:eastAsia="cs-CZ"/>
        </w:rPr>
        <w:t xml:space="preserve">esí MMR </w:t>
      </w:r>
      <w:r w:rsidR="003A709E" w:rsidRPr="001E3D72">
        <w:rPr>
          <w:rFonts w:ascii="Times New Roman" w:eastAsia="Times New Roman" w:hAnsi="Times New Roman"/>
          <w:b/>
          <w:color w:val="000000"/>
          <w:sz w:val="24"/>
          <w:szCs w:val="24"/>
          <w:lang w:eastAsia="cs-CZ"/>
        </w:rPr>
        <w:t xml:space="preserve">S. </w:t>
      </w:r>
      <w:proofErr w:type="spellStart"/>
      <w:r w:rsidR="003A709E" w:rsidRPr="001E3D72">
        <w:rPr>
          <w:rFonts w:ascii="Times New Roman" w:eastAsia="Times New Roman" w:hAnsi="Times New Roman"/>
          <w:b/>
          <w:color w:val="000000"/>
          <w:sz w:val="24"/>
          <w:szCs w:val="24"/>
          <w:lang w:eastAsia="cs-CZ"/>
        </w:rPr>
        <w:t>Bogdanov</w:t>
      </w:r>
      <w:proofErr w:type="spellEnd"/>
      <w:r w:rsidR="003A709E">
        <w:rPr>
          <w:rFonts w:ascii="Times New Roman" w:eastAsia="Times New Roman" w:hAnsi="Times New Roman"/>
          <w:color w:val="000000"/>
          <w:sz w:val="24"/>
          <w:szCs w:val="24"/>
          <w:lang w:eastAsia="cs-CZ"/>
        </w:rPr>
        <w:t xml:space="preserve"> (</w:t>
      </w:r>
      <w:r w:rsidR="00D90DFA">
        <w:rPr>
          <w:rFonts w:ascii="Times New Roman" w:eastAsia="Times New Roman" w:hAnsi="Times New Roman"/>
          <w:color w:val="000000"/>
          <w:sz w:val="24"/>
          <w:szCs w:val="24"/>
          <w:lang w:eastAsia="cs-CZ"/>
        </w:rPr>
        <w:t xml:space="preserve">Uvedl, že byla vypracována </w:t>
      </w:r>
      <w:r w:rsidR="00B901B7">
        <w:rPr>
          <w:rFonts w:ascii="Times New Roman" w:eastAsia="Times New Roman" w:hAnsi="Times New Roman"/>
          <w:color w:val="000000"/>
          <w:sz w:val="24"/>
          <w:szCs w:val="24"/>
          <w:lang w:eastAsia="cs-CZ"/>
        </w:rPr>
        <w:t xml:space="preserve">nová </w:t>
      </w:r>
      <w:r w:rsidR="00D90DFA">
        <w:rPr>
          <w:rFonts w:ascii="Times New Roman" w:eastAsia="Times New Roman" w:hAnsi="Times New Roman"/>
          <w:color w:val="000000"/>
          <w:sz w:val="24"/>
          <w:szCs w:val="24"/>
          <w:lang w:eastAsia="cs-CZ"/>
        </w:rPr>
        <w:t>metodika pro vyhodnocování úspor</w:t>
      </w:r>
      <w:r w:rsidR="00B901B7">
        <w:rPr>
          <w:rFonts w:ascii="Times New Roman" w:eastAsia="Times New Roman" w:hAnsi="Times New Roman"/>
          <w:color w:val="000000"/>
          <w:sz w:val="24"/>
          <w:szCs w:val="24"/>
          <w:lang w:eastAsia="cs-CZ"/>
        </w:rPr>
        <w:t xml:space="preserve"> z e-tržišť</w:t>
      </w:r>
      <w:r w:rsidR="00BC1659">
        <w:rPr>
          <w:rFonts w:ascii="Times New Roman" w:eastAsia="Times New Roman" w:hAnsi="Times New Roman"/>
          <w:color w:val="000000"/>
          <w:sz w:val="24"/>
          <w:szCs w:val="24"/>
          <w:lang w:eastAsia="cs-CZ"/>
        </w:rPr>
        <w:t xml:space="preserve">. </w:t>
      </w:r>
      <w:r w:rsidR="00D90DFA">
        <w:rPr>
          <w:rFonts w:ascii="Times New Roman" w:eastAsia="Times New Roman" w:hAnsi="Times New Roman"/>
          <w:color w:val="000000"/>
          <w:sz w:val="24"/>
          <w:szCs w:val="24"/>
          <w:lang w:eastAsia="cs-CZ"/>
        </w:rPr>
        <w:t xml:space="preserve">Nyní se zpracovávají </w:t>
      </w:r>
      <w:r w:rsidR="00B2251E">
        <w:rPr>
          <w:rFonts w:ascii="Times New Roman" w:eastAsia="Times New Roman" w:hAnsi="Times New Roman"/>
          <w:color w:val="000000"/>
          <w:sz w:val="24"/>
          <w:szCs w:val="24"/>
          <w:lang w:eastAsia="cs-CZ"/>
        </w:rPr>
        <w:t xml:space="preserve">získaná </w:t>
      </w:r>
      <w:r w:rsidR="00D90DFA">
        <w:rPr>
          <w:rFonts w:ascii="Times New Roman" w:eastAsia="Times New Roman" w:hAnsi="Times New Roman"/>
          <w:color w:val="000000"/>
          <w:sz w:val="24"/>
          <w:szCs w:val="24"/>
          <w:lang w:eastAsia="cs-CZ"/>
        </w:rPr>
        <w:t>data.</w:t>
      </w:r>
      <w:r w:rsidR="003A709E">
        <w:rPr>
          <w:rFonts w:ascii="Times New Roman" w:eastAsia="Times New Roman" w:hAnsi="Times New Roman"/>
          <w:color w:val="000000"/>
          <w:sz w:val="24"/>
          <w:szCs w:val="24"/>
          <w:lang w:eastAsia="cs-CZ"/>
        </w:rPr>
        <w:t>),</w:t>
      </w:r>
      <w:r w:rsidR="00BC1659">
        <w:rPr>
          <w:rFonts w:ascii="Times New Roman" w:eastAsia="Times New Roman" w:hAnsi="Times New Roman"/>
          <w:color w:val="000000"/>
          <w:sz w:val="24"/>
          <w:szCs w:val="24"/>
          <w:lang w:eastAsia="cs-CZ"/>
        </w:rPr>
        <w:t xml:space="preserve"> </w:t>
      </w:r>
      <w:proofErr w:type="spellStart"/>
      <w:r w:rsidR="00D90DFA">
        <w:rPr>
          <w:rFonts w:ascii="Times New Roman" w:eastAsia="Times New Roman" w:hAnsi="Times New Roman"/>
          <w:b/>
          <w:color w:val="000000"/>
          <w:sz w:val="24"/>
          <w:szCs w:val="24"/>
          <w:lang w:eastAsia="cs-CZ"/>
        </w:rPr>
        <w:t>posl</w:t>
      </w:r>
      <w:proofErr w:type="spellEnd"/>
      <w:r w:rsidR="00D90DFA">
        <w:rPr>
          <w:rFonts w:ascii="Times New Roman" w:eastAsia="Times New Roman" w:hAnsi="Times New Roman"/>
          <w:b/>
          <w:color w:val="000000"/>
          <w:sz w:val="24"/>
          <w:szCs w:val="24"/>
          <w:lang w:eastAsia="cs-CZ"/>
        </w:rPr>
        <w:t>. V. Koníček</w:t>
      </w:r>
      <w:r>
        <w:rPr>
          <w:rFonts w:ascii="Times New Roman" w:eastAsia="Times New Roman" w:hAnsi="Times New Roman"/>
          <w:color w:val="000000"/>
          <w:sz w:val="24"/>
          <w:szCs w:val="24"/>
          <w:lang w:eastAsia="cs-CZ"/>
        </w:rPr>
        <w:t xml:space="preserve"> (</w:t>
      </w:r>
      <w:r w:rsidR="00883DAF">
        <w:rPr>
          <w:rFonts w:ascii="Times New Roman" w:eastAsia="Times New Roman" w:hAnsi="Times New Roman"/>
          <w:color w:val="000000"/>
          <w:sz w:val="24"/>
          <w:szCs w:val="24"/>
          <w:lang w:eastAsia="cs-CZ"/>
        </w:rPr>
        <w:t xml:space="preserve">Pozastavil se nad tím, že </w:t>
      </w:r>
      <w:r w:rsidR="001E3D72">
        <w:rPr>
          <w:rFonts w:ascii="Times New Roman" w:eastAsia="Times New Roman" w:hAnsi="Times New Roman"/>
          <w:color w:val="000000"/>
          <w:sz w:val="24"/>
          <w:szCs w:val="24"/>
          <w:lang w:eastAsia="cs-CZ"/>
        </w:rPr>
        <w:t>v kontrolním závěru je uvedeno, že MMR</w:t>
      </w:r>
      <w:r w:rsidR="00883DAF">
        <w:rPr>
          <w:rFonts w:ascii="Times New Roman" w:eastAsia="Times New Roman" w:hAnsi="Times New Roman"/>
          <w:color w:val="000000"/>
          <w:sz w:val="24"/>
          <w:szCs w:val="24"/>
          <w:lang w:eastAsia="cs-CZ"/>
        </w:rPr>
        <w:t>, které metodicky řídí oblast veřejných zakázek,</w:t>
      </w:r>
      <w:r w:rsidR="001E3D72">
        <w:rPr>
          <w:rFonts w:ascii="Times New Roman" w:eastAsia="Times New Roman" w:hAnsi="Times New Roman"/>
          <w:color w:val="000000"/>
          <w:sz w:val="24"/>
          <w:szCs w:val="24"/>
          <w:lang w:eastAsia="cs-CZ"/>
        </w:rPr>
        <w:t xml:space="preserve"> porušilo zákon o veřejných zakázkách.</w:t>
      </w:r>
      <w:r>
        <w:rPr>
          <w:rFonts w:ascii="Times New Roman" w:eastAsia="Times New Roman" w:hAnsi="Times New Roman"/>
          <w:color w:val="000000"/>
          <w:sz w:val="24"/>
          <w:szCs w:val="24"/>
          <w:lang w:eastAsia="cs-CZ"/>
        </w:rPr>
        <w:t xml:space="preserve">), </w:t>
      </w:r>
      <w:proofErr w:type="spellStart"/>
      <w:r w:rsidR="00F82248">
        <w:rPr>
          <w:rFonts w:ascii="Times New Roman" w:eastAsia="Times New Roman" w:hAnsi="Times New Roman"/>
          <w:b/>
          <w:color w:val="000000"/>
          <w:sz w:val="24"/>
          <w:szCs w:val="24"/>
          <w:lang w:eastAsia="cs-CZ"/>
        </w:rPr>
        <w:t>posl</w:t>
      </w:r>
      <w:proofErr w:type="spellEnd"/>
      <w:r w:rsidR="00F82248">
        <w:rPr>
          <w:rFonts w:ascii="Times New Roman" w:eastAsia="Times New Roman" w:hAnsi="Times New Roman"/>
          <w:b/>
          <w:color w:val="000000"/>
          <w:sz w:val="24"/>
          <w:szCs w:val="24"/>
          <w:lang w:eastAsia="cs-CZ"/>
        </w:rPr>
        <w:t>. J. Lobkowicz</w:t>
      </w:r>
      <w:r>
        <w:rPr>
          <w:rFonts w:ascii="Times New Roman" w:eastAsia="Times New Roman" w:hAnsi="Times New Roman"/>
          <w:b/>
          <w:color w:val="000000"/>
          <w:sz w:val="24"/>
          <w:szCs w:val="24"/>
          <w:lang w:eastAsia="cs-CZ"/>
        </w:rPr>
        <w:t xml:space="preserve"> </w:t>
      </w:r>
      <w:r>
        <w:rPr>
          <w:rFonts w:ascii="Times New Roman" w:eastAsia="Times New Roman" w:hAnsi="Times New Roman"/>
          <w:color w:val="000000"/>
          <w:sz w:val="24"/>
          <w:szCs w:val="24"/>
          <w:lang w:eastAsia="cs-CZ"/>
        </w:rPr>
        <w:t>(</w:t>
      </w:r>
      <w:r w:rsidR="00F82248">
        <w:rPr>
          <w:rFonts w:ascii="Times New Roman" w:eastAsia="Times New Roman" w:hAnsi="Times New Roman"/>
          <w:color w:val="000000"/>
          <w:sz w:val="24"/>
          <w:szCs w:val="24"/>
          <w:lang w:eastAsia="cs-CZ"/>
        </w:rPr>
        <w:t xml:space="preserve">Dotázal se na </w:t>
      </w:r>
      <w:r w:rsidR="002365F0">
        <w:rPr>
          <w:rFonts w:ascii="Times New Roman" w:eastAsia="Times New Roman" w:hAnsi="Times New Roman"/>
          <w:color w:val="000000"/>
          <w:sz w:val="24"/>
          <w:szCs w:val="24"/>
          <w:lang w:eastAsia="cs-CZ"/>
        </w:rPr>
        <w:t>postup po vypršení smluv o provozu na soukromých elektronických tržištích.</w:t>
      </w:r>
      <w:r w:rsidR="00F82248">
        <w:rPr>
          <w:rFonts w:ascii="Times New Roman" w:eastAsia="Times New Roman" w:hAnsi="Times New Roman"/>
          <w:color w:val="000000"/>
          <w:sz w:val="24"/>
          <w:szCs w:val="24"/>
          <w:lang w:eastAsia="cs-CZ"/>
        </w:rPr>
        <w:t xml:space="preserve">), </w:t>
      </w:r>
      <w:r w:rsidR="002A2137">
        <w:rPr>
          <w:rFonts w:ascii="Times New Roman" w:eastAsia="Times New Roman" w:hAnsi="Times New Roman"/>
          <w:b/>
          <w:color w:val="000000"/>
          <w:sz w:val="24"/>
          <w:szCs w:val="24"/>
          <w:lang w:eastAsia="cs-CZ"/>
        </w:rPr>
        <w:t>pověřený n</w:t>
      </w:r>
      <w:r w:rsidR="00F82248">
        <w:rPr>
          <w:rFonts w:ascii="Times New Roman" w:eastAsia="Times New Roman" w:hAnsi="Times New Roman"/>
          <w:b/>
          <w:color w:val="000000"/>
          <w:sz w:val="24"/>
          <w:szCs w:val="24"/>
          <w:lang w:eastAsia="cs-CZ"/>
        </w:rPr>
        <w:t>áměstek ministryně pro místní rozvoj V. Fidler</w:t>
      </w:r>
      <w:r w:rsidR="00F82248">
        <w:rPr>
          <w:rFonts w:ascii="Times New Roman" w:eastAsia="Times New Roman" w:hAnsi="Times New Roman"/>
          <w:color w:val="000000"/>
          <w:sz w:val="24"/>
          <w:szCs w:val="24"/>
          <w:lang w:eastAsia="cs-CZ"/>
        </w:rPr>
        <w:t xml:space="preserve"> (K</w:t>
      </w:r>
      <w:r w:rsidR="00AF728B">
        <w:rPr>
          <w:rFonts w:ascii="Times New Roman" w:eastAsia="Times New Roman" w:hAnsi="Times New Roman"/>
          <w:color w:val="000000"/>
          <w:sz w:val="24"/>
          <w:szCs w:val="24"/>
          <w:lang w:eastAsia="cs-CZ"/>
        </w:rPr>
        <w:t>onstatoval, že ho velice mrzí, když ze strany MMR bohužel dojde k porušení zákona o zadávání veřejných zakázek, ale v tomto případě dle jeho názoru k nelegálnímu rozdělení zakázky nedošlo</w:t>
      </w:r>
      <w:r w:rsidR="0075018B">
        <w:rPr>
          <w:rFonts w:ascii="Times New Roman" w:eastAsia="Times New Roman" w:hAnsi="Times New Roman"/>
          <w:color w:val="000000"/>
          <w:sz w:val="24"/>
          <w:szCs w:val="24"/>
          <w:lang w:eastAsia="cs-CZ"/>
        </w:rPr>
        <w:t>, protože se jednalo o dvě rozdílná účetní období.</w:t>
      </w:r>
      <w:r w:rsidR="00AF728B">
        <w:rPr>
          <w:rFonts w:ascii="Times New Roman" w:eastAsia="Times New Roman" w:hAnsi="Times New Roman"/>
          <w:color w:val="000000"/>
          <w:sz w:val="24"/>
          <w:szCs w:val="24"/>
          <w:lang w:eastAsia="cs-CZ"/>
        </w:rPr>
        <w:t xml:space="preserve">  </w:t>
      </w:r>
      <w:r w:rsidR="00E738FB">
        <w:rPr>
          <w:rFonts w:ascii="Times New Roman" w:eastAsia="Times New Roman" w:hAnsi="Times New Roman"/>
          <w:color w:val="000000"/>
          <w:sz w:val="24"/>
          <w:szCs w:val="24"/>
          <w:lang w:eastAsia="cs-CZ"/>
        </w:rPr>
        <w:t xml:space="preserve">Po vypršení smluv s komerčními subjekty by resorty měly přejít na nový systém v rámci národního elektronického nástroje, jehož součástí bude i </w:t>
      </w:r>
      <w:r w:rsidR="00E12F1D">
        <w:rPr>
          <w:rFonts w:ascii="Times New Roman" w:eastAsia="Times New Roman" w:hAnsi="Times New Roman"/>
          <w:color w:val="000000"/>
          <w:sz w:val="24"/>
          <w:szCs w:val="24"/>
          <w:lang w:eastAsia="cs-CZ"/>
        </w:rPr>
        <w:t>modul</w:t>
      </w:r>
      <w:r w:rsidR="00E738FB">
        <w:rPr>
          <w:rFonts w:ascii="Times New Roman" w:eastAsia="Times New Roman" w:hAnsi="Times New Roman"/>
          <w:color w:val="000000"/>
          <w:sz w:val="24"/>
          <w:szCs w:val="24"/>
          <w:lang w:eastAsia="cs-CZ"/>
        </w:rPr>
        <w:t xml:space="preserve"> e</w:t>
      </w:r>
      <w:r w:rsidR="00E738FB">
        <w:rPr>
          <w:rFonts w:ascii="Times New Roman" w:eastAsia="Times New Roman" w:hAnsi="Times New Roman"/>
          <w:color w:val="000000"/>
          <w:sz w:val="24"/>
          <w:szCs w:val="24"/>
          <w:lang w:eastAsia="cs-CZ"/>
        </w:rPr>
        <w:noBreakHyphen/>
        <w:t>tržišť.</w:t>
      </w:r>
      <w:r w:rsidR="00F82248">
        <w:rPr>
          <w:rFonts w:ascii="Times New Roman" w:eastAsia="Times New Roman" w:hAnsi="Times New Roman"/>
          <w:color w:val="000000"/>
          <w:sz w:val="24"/>
          <w:szCs w:val="24"/>
          <w:lang w:eastAsia="cs-CZ"/>
        </w:rPr>
        <w:t xml:space="preserve">), </w:t>
      </w:r>
      <w:proofErr w:type="spellStart"/>
      <w:r w:rsidR="00E33754">
        <w:rPr>
          <w:rFonts w:ascii="Times New Roman" w:eastAsia="Times New Roman" w:hAnsi="Times New Roman"/>
          <w:b/>
          <w:color w:val="000000"/>
          <w:sz w:val="24"/>
          <w:szCs w:val="24"/>
          <w:lang w:eastAsia="cs-CZ"/>
        </w:rPr>
        <w:t>posl</w:t>
      </w:r>
      <w:proofErr w:type="spellEnd"/>
      <w:r w:rsidR="00E33754">
        <w:rPr>
          <w:rFonts w:ascii="Times New Roman" w:eastAsia="Times New Roman" w:hAnsi="Times New Roman"/>
          <w:b/>
          <w:color w:val="000000"/>
          <w:sz w:val="24"/>
          <w:szCs w:val="24"/>
          <w:lang w:eastAsia="cs-CZ"/>
        </w:rPr>
        <w:t xml:space="preserve">. V. Koníček </w:t>
      </w:r>
      <w:r w:rsidR="00F82248">
        <w:rPr>
          <w:rFonts w:ascii="Times New Roman" w:eastAsia="Times New Roman" w:hAnsi="Times New Roman"/>
          <w:color w:val="000000"/>
          <w:sz w:val="24"/>
          <w:szCs w:val="24"/>
          <w:lang w:eastAsia="cs-CZ"/>
        </w:rPr>
        <w:t>(</w:t>
      </w:r>
      <w:r w:rsidR="00E33754">
        <w:rPr>
          <w:rFonts w:ascii="Times New Roman" w:eastAsia="Times New Roman" w:hAnsi="Times New Roman"/>
          <w:color w:val="000000"/>
          <w:sz w:val="24"/>
          <w:szCs w:val="24"/>
          <w:lang w:eastAsia="cs-CZ"/>
        </w:rPr>
        <w:t>Dotázal se na</w:t>
      </w:r>
      <w:r w:rsidR="00F02DFD">
        <w:rPr>
          <w:rFonts w:ascii="Times New Roman" w:eastAsia="Times New Roman" w:hAnsi="Times New Roman"/>
          <w:color w:val="000000"/>
          <w:sz w:val="24"/>
          <w:szCs w:val="24"/>
          <w:lang w:eastAsia="cs-CZ"/>
        </w:rPr>
        <w:t xml:space="preserve"> chybné nastavení </w:t>
      </w:r>
      <w:r w:rsidR="00E33754">
        <w:rPr>
          <w:rFonts w:ascii="Times New Roman" w:eastAsia="Times New Roman" w:hAnsi="Times New Roman"/>
          <w:color w:val="000000"/>
          <w:sz w:val="24"/>
          <w:szCs w:val="24"/>
          <w:lang w:eastAsia="cs-CZ"/>
        </w:rPr>
        <w:t>funkční</w:t>
      </w:r>
      <w:r w:rsidR="00F02DFD">
        <w:rPr>
          <w:rFonts w:ascii="Times New Roman" w:eastAsia="Times New Roman" w:hAnsi="Times New Roman"/>
          <w:color w:val="000000"/>
          <w:sz w:val="24"/>
          <w:szCs w:val="24"/>
          <w:lang w:eastAsia="cs-CZ"/>
        </w:rPr>
        <w:t>ch</w:t>
      </w:r>
      <w:r w:rsidR="00E33754">
        <w:rPr>
          <w:rFonts w:ascii="Times New Roman" w:eastAsia="Times New Roman" w:hAnsi="Times New Roman"/>
          <w:color w:val="000000"/>
          <w:sz w:val="24"/>
          <w:szCs w:val="24"/>
          <w:lang w:eastAsia="cs-CZ"/>
        </w:rPr>
        <w:t xml:space="preserve"> kontrolní</w:t>
      </w:r>
      <w:r w:rsidR="00F02DFD">
        <w:rPr>
          <w:rFonts w:ascii="Times New Roman" w:eastAsia="Times New Roman" w:hAnsi="Times New Roman"/>
          <w:color w:val="000000"/>
          <w:sz w:val="24"/>
          <w:szCs w:val="24"/>
          <w:lang w:eastAsia="cs-CZ"/>
        </w:rPr>
        <w:t>ch</w:t>
      </w:r>
      <w:r w:rsidR="00E33754">
        <w:rPr>
          <w:rFonts w:ascii="Times New Roman" w:eastAsia="Times New Roman" w:hAnsi="Times New Roman"/>
          <w:color w:val="000000"/>
          <w:sz w:val="24"/>
          <w:szCs w:val="24"/>
          <w:lang w:eastAsia="cs-CZ"/>
        </w:rPr>
        <w:t xml:space="preserve"> mechanism</w:t>
      </w:r>
      <w:r w:rsidR="00F02DFD">
        <w:rPr>
          <w:rFonts w:ascii="Times New Roman" w:eastAsia="Times New Roman" w:hAnsi="Times New Roman"/>
          <w:color w:val="000000"/>
          <w:sz w:val="24"/>
          <w:szCs w:val="24"/>
          <w:lang w:eastAsia="cs-CZ"/>
        </w:rPr>
        <w:t>ů</w:t>
      </w:r>
      <w:r w:rsidR="00701A13">
        <w:rPr>
          <w:rFonts w:ascii="Times New Roman" w:eastAsia="Times New Roman" w:hAnsi="Times New Roman"/>
          <w:color w:val="000000"/>
          <w:sz w:val="24"/>
          <w:szCs w:val="24"/>
          <w:lang w:eastAsia="cs-CZ"/>
        </w:rPr>
        <w:t xml:space="preserve"> v </w:t>
      </w:r>
      <w:r w:rsidR="00F02DFD">
        <w:rPr>
          <w:rFonts w:ascii="Times New Roman" w:eastAsia="Times New Roman" w:hAnsi="Times New Roman"/>
          <w:color w:val="000000"/>
          <w:sz w:val="24"/>
          <w:szCs w:val="24"/>
          <w:lang w:eastAsia="cs-CZ"/>
        </w:rPr>
        <w:t xml:space="preserve"> systému</w:t>
      </w:r>
      <w:r w:rsidR="00701A13">
        <w:rPr>
          <w:rFonts w:ascii="Times New Roman" w:eastAsia="Times New Roman" w:hAnsi="Times New Roman"/>
          <w:color w:val="000000"/>
          <w:sz w:val="24"/>
          <w:szCs w:val="24"/>
          <w:lang w:eastAsia="cs-CZ"/>
        </w:rPr>
        <w:t xml:space="preserve"> e-tržišť</w:t>
      </w:r>
      <w:r w:rsidR="00F02DFD">
        <w:rPr>
          <w:rFonts w:ascii="Times New Roman" w:eastAsia="Times New Roman" w:hAnsi="Times New Roman"/>
          <w:color w:val="000000"/>
          <w:sz w:val="24"/>
          <w:szCs w:val="24"/>
          <w:lang w:eastAsia="cs-CZ"/>
        </w:rPr>
        <w:t>, které je konstatováno v kontrolním závěru NKÚ</w:t>
      </w:r>
      <w:r w:rsidR="00E33754">
        <w:rPr>
          <w:rFonts w:ascii="Times New Roman" w:eastAsia="Times New Roman" w:hAnsi="Times New Roman"/>
          <w:color w:val="000000"/>
          <w:sz w:val="24"/>
          <w:szCs w:val="24"/>
          <w:lang w:eastAsia="cs-CZ"/>
        </w:rPr>
        <w:t>.</w:t>
      </w:r>
      <w:r w:rsidR="00E54FF4">
        <w:rPr>
          <w:rFonts w:ascii="Times New Roman" w:eastAsia="Times New Roman" w:hAnsi="Times New Roman"/>
          <w:color w:val="000000"/>
          <w:sz w:val="24"/>
          <w:szCs w:val="24"/>
          <w:lang w:eastAsia="cs-CZ"/>
        </w:rPr>
        <w:t>) a</w:t>
      </w:r>
      <w:r w:rsidR="00F82248">
        <w:rPr>
          <w:rFonts w:ascii="Times New Roman" w:eastAsia="Times New Roman" w:hAnsi="Times New Roman"/>
          <w:color w:val="000000"/>
          <w:sz w:val="24"/>
          <w:szCs w:val="24"/>
          <w:lang w:eastAsia="cs-CZ"/>
        </w:rPr>
        <w:t xml:space="preserve"> </w:t>
      </w:r>
      <w:r w:rsidR="002A2137">
        <w:rPr>
          <w:rFonts w:ascii="Times New Roman" w:eastAsia="Times New Roman" w:hAnsi="Times New Roman"/>
          <w:b/>
          <w:color w:val="000000"/>
          <w:sz w:val="24"/>
          <w:szCs w:val="24"/>
          <w:lang w:eastAsia="cs-CZ"/>
        </w:rPr>
        <w:t>pověřený n</w:t>
      </w:r>
      <w:r w:rsidR="00E33754">
        <w:rPr>
          <w:rFonts w:ascii="Times New Roman" w:eastAsia="Times New Roman" w:hAnsi="Times New Roman"/>
          <w:b/>
          <w:color w:val="000000"/>
          <w:sz w:val="24"/>
          <w:szCs w:val="24"/>
          <w:lang w:eastAsia="cs-CZ"/>
        </w:rPr>
        <w:t>áměstek ministryně pro místní rozvoj V. Fidler</w:t>
      </w:r>
      <w:r w:rsidR="00E33754">
        <w:rPr>
          <w:rFonts w:ascii="Times New Roman" w:eastAsia="Times New Roman" w:hAnsi="Times New Roman"/>
          <w:color w:val="000000"/>
          <w:sz w:val="24"/>
          <w:szCs w:val="24"/>
          <w:lang w:eastAsia="cs-CZ"/>
        </w:rPr>
        <w:t xml:space="preserve"> (</w:t>
      </w:r>
      <w:r w:rsidR="00701A13">
        <w:rPr>
          <w:rFonts w:ascii="Times New Roman" w:eastAsia="Times New Roman" w:hAnsi="Times New Roman"/>
          <w:color w:val="000000"/>
          <w:sz w:val="24"/>
          <w:szCs w:val="24"/>
          <w:lang w:eastAsia="cs-CZ"/>
        </w:rPr>
        <w:t xml:space="preserve">Uvedl, že toto byl jeden ze závěrů NKÚ, na základě kterého MMR doplnilo technickou specifikaci </w:t>
      </w:r>
      <w:r w:rsidR="00DC4109">
        <w:rPr>
          <w:rFonts w:ascii="Times New Roman" w:eastAsia="Times New Roman" w:hAnsi="Times New Roman"/>
          <w:color w:val="000000"/>
          <w:sz w:val="24"/>
          <w:szCs w:val="24"/>
          <w:lang w:eastAsia="cs-CZ"/>
        </w:rPr>
        <w:t xml:space="preserve">systému </w:t>
      </w:r>
      <w:r w:rsidR="00701A13">
        <w:rPr>
          <w:rFonts w:ascii="Times New Roman" w:eastAsia="Times New Roman" w:hAnsi="Times New Roman"/>
          <w:color w:val="000000"/>
          <w:sz w:val="24"/>
          <w:szCs w:val="24"/>
          <w:lang w:eastAsia="cs-CZ"/>
        </w:rPr>
        <w:t xml:space="preserve">e-tržišť a </w:t>
      </w:r>
      <w:r w:rsidR="00DC4109">
        <w:rPr>
          <w:rFonts w:ascii="Times New Roman" w:eastAsia="Times New Roman" w:hAnsi="Times New Roman"/>
          <w:color w:val="000000"/>
          <w:sz w:val="24"/>
          <w:szCs w:val="24"/>
          <w:lang w:eastAsia="cs-CZ"/>
        </w:rPr>
        <w:t>v elektronickém nástroji to bylo o</w:t>
      </w:r>
      <w:r w:rsidR="00701A13">
        <w:rPr>
          <w:rFonts w:ascii="Times New Roman" w:eastAsia="Times New Roman" w:hAnsi="Times New Roman"/>
          <w:color w:val="000000"/>
          <w:sz w:val="24"/>
          <w:szCs w:val="24"/>
          <w:lang w:eastAsia="cs-CZ"/>
        </w:rPr>
        <w:t>praven</w:t>
      </w:r>
      <w:r w:rsidR="00DC4109">
        <w:rPr>
          <w:rFonts w:ascii="Times New Roman" w:eastAsia="Times New Roman" w:hAnsi="Times New Roman"/>
          <w:color w:val="000000"/>
          <w:sz w:val="24"/>
          <w:szCs w:val="24"/>
          <w:lang w:eastAsia="cs-CZ"/>
        </w:rPr>
        <w:t>o</w:t>
      </w:r>
      <w:r w:rsidR="00701A13">
        <w:rPr>
          <w:rFonts w:ascii="Times New Roman" w:eastAsia="Times New Roman" w:hAnsi="Times New Roman"/>
          <w:color w:val="000000"/>
          <w:sz w:val="24"/>
          <w:szCs w:val="24"/>
          <w:lang w:eastAsia="cs-CZ"/>
        </w:rPr>
        <w:t>.</w:t>
      </w:r>
      <w:r w:rsidR="00F82248">
        <w:rPr>
          <w:rFonts w:ascii="Times New Roman" w:eastAsia="Times New Roman" w:hAnsi="Times New Roman"/>
          <w:color w:val="000000"/>
          <w:sz w:val="24"/>
          <w:szCs w:val="24"/>
          <w:lang w:eastAsia="cs-CZ"/>
        </w:rPr>
        <w:t>)</w:t>
      </w:r>
      <w:r w:rsidR="00E54FF4">
        <w:rPr>
          <w:rFonts w:ascii="Times New Roman" w:eastAsia="Times New Roman" w:hAnsi="Times New Roman"/>
          <w:color w:val="000000"/>
          <w:sz w:val="24"/>
          <w:szCs w:val="24"/>
          <w:lang w:eastAsia="cs-CZ"/>
        </w:rPr>
        <w:t>.</w:t>
      </w:r>
    </w:p>
    <w:p w:rsidR="00147C91" w:rsidRDefault="00147C91" w:rsidP="00147C91">
      <w:pPr>
        <w:spacing w:after="0" w:line="240" w:lineRule="auto"/>
        <w:jc w:val="both"/>
        <w:rPr>
          <w:rFonts w:ascii="Times New Roman" w:eastAsia="Times New Roman" w:hAnsi="Times New Roman"/>
          <w:color w:val="000000"/>
          <w:spacing w:val="-4"/>
          <w:sz w:val="24"/>
          <w:szCs w:val="24"/>
          <w:lang w:eastAsia="cs-CZ"/>
        </w:rPr>
      </w:pPr>
    </w:p>
    <w:p w:rsidR="00147C91" w:rsidRDefault="00147C91" w:rsidP="00147C91">
      <w:pPr>
        <w:spacing w:after="0" w:line="240" w:lineRule="auto"/>
        <w:ind w:firstLine="708"/>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V podrobné rozpravě </w:t>
      </w:r>
      <w:r w:rsidR="00B50D58">
        <w:rPr>
          <w:rFonts w:ascii="Times New Roman" w:eastAsia="Times New Roman" w:hAnsi="Times New Roman"/>
          <w:b/>
          <w:color w:val="000000"/>
          <w:sz w:val="24"/>
          <w:szCs w:val="24"/>
          <w:lang w:eastAsia="cs-CZ"/>
        </w:rPr>
        <w:t xml:space="preserve">předseda </w:t>
      </w:r>
      <w:r w:rsidR="00213A1A">
        <w:rPr>
          <w:rFonts w:ascii="Times New Roman" w:eastAsia="Times New Roman" w:hAnsi="Times New Roman"/>
          <w:b/>
          <w:color w:val="000000"/>
          <w:sz w:val="24"/>
          <w:szCs w:val="24"/>
          <w:lang w:eastAsia="cs-CZ"/>
        </w:rPr>
        <w:t>–</w:t>
      </w:r>
      <w:r w:rsidR="00B50D58">
        <w:rPr>
          <w:rFonts w:ascii="Times New Roman" w:eastAsia="Times New Roman" w:hAnsi="Times New Roman"/>
          <w:b/>
          <w:color w:val="000000"/>
          <w:sz w:val="24"/>
          <w:szCs w:val="24"/>
          <w:lang w:eastAsia="cs-CZ"/>
        </w:rPr>
        <w:t xml:space="preserve"> zpravodaj výboru </w:t>
      </w:r>
      <w:proofErr w:type="spellStart"/>
      <w:r w:rsidR="00B50D58">
        <w:rPr>
          <w:rFonts w:ascii="Times New Roman" w:eastAsia="Times New Roman" w:hAnsi="Times New Roman"/>
          <w:b/>
          <w:color w:val="000000"/>
          <w:sz w:val="24"/>
          <w:szCs w:val="24"/>
          <w:lang w:eastAsia="cs-CZ"/>
        </w:rPr>
        <w:t>posl</w:t>
      </w:r>
      <w:proofErr w:type="spellEnd"/>
      <w:r w:rsidR="00B50D58">
        <w:rPr>
          <w:rFonts w:ascii="Times New Roman" w:eastAsia="Times New Roman" w:hAnsi="Times New Roman"/>
          <w:b/>
          <w:color w:val="000000"/>
          <w:sz w:val="24"/>
          <w:szCs w:val="24"/>
          <w:lang w:eastAsia="cs-CZ"/>
        </w:rPr>
        <w:t>. V. Koníček</w:t>
      </w:r>
      <w:r>
        <w:rPr>
          <w:rFonts w:ascii="Times New Roman" w:eastAsia="Times New Roman" w:hAnsi="Times New Roman"/>
          <w:color w:val="000000"/>
          <w:sz w:val="24"/>
          <w:szCs w:val="24"/>
          <w:lang w:eastAsia="cs-CZ"/>
        </w:rPr>
        <w:t xml:space="preserve"> navrhl usnesení následujícího znění:</w:t>
      </w:r>
    </w:p>
    <w:p w:rsidR="00712014" w:rsidRPr="00712014" w:rsidRDefault="00712014" w:rsidP="00712014">
      <w:pPr>
        <w:pStyle w:val="western"/>
        <w:rPr>
          <w:i/>
          <w:spacing w:val="-4"/>
          <w:sz w:val="24"/>
          <w:szCs w:val="24"/>
        </w:rPr>
      </w:pPr>
      <w:r w:rsidRPr="00712014">
        <w:rPr>
          <w:i/>
          <w:spacing w:val="-4"/>
          <w:sz w:val="24"/>
          <w:szCs w:val="24"/>
        </w:rPr>
        <w:t xml:space="preserve">Kontrolní výbor Poslanecké sněmovny Parlamentu ČR po úvodním výkladu prezidenta Nejvyššího kontrolního úřadu Miloslava Kaly, stanovisku státní tajemnice Zdeňky </w:t>
      </w:r>
      <w:proofErr w:type="spellStart"/>
      <w:r w:rsidRPr="00712014">
        <w:rPr>
          <w:i/>
          <w:spacing w:val="-4"/>
          <w:sz w:val="24"/>
          <w:szCs w:val="24"/>
        </w:rPr>
        <w:t>Pikešové</w:t>
      </w:r>
      <w:proofErr w:type="spellEnd"/>
      <w:r w:rsidRPr="00712014">
        <w:rPr>
          <w:i/>
          <w:spacing w:val="-4"/>
          <w:sz w:val="24"/>
          <w:szCs w:val="24"/>
        </w:rPr>
        <w:t>, zpravodajské zprávě poslance Vladimíra Koníčka a po rozpravě</w:t>
      </w:r>
    </w:p>
    <w:p w:rsidR="00712014" w:rsidRPr="00712014" w:rsidRDefault="00712014" w:rsidP="00712014">
      <w:pPr>
        <w:spacing w:after="0"/>
        <w:ind w:left="567" w:hanging="567"/>
        <w:jc w:val="both"/>
        <w:rPr>
          <w:rFonts w:ascii="Times New Roman" w:eastAsia="Times New Roman" w:hAnsi="Times New Roman"/>
          <w:i/>
          <w:color w:val="000000"/>
          <w:sz w:val="24"/>
          <w:szCs w:val="24"/>
          <w:lang w:eastAsia="cs-CZ"/>
        </w:rPr>
      </w:pPr>
      <w:r w:rsidRPr="00712014">
        <w:rPr>
          <w:rFonts w:ascii="Times New Roman" w:eastAsia="Times New Roman" w:hAnsi="Times New Roman"/>
          <w:bCs/>
          <w:i/>
          <w:color w:val="000000"/>
          <w:spacing w:val="-4"/>
          <w:sz w:val="24"/>
          <w:szCs w:val="24"/>
          <w:lang w:eastAsia="cs-CZ"/>
        </w:rPr>
        <w:lastRenderedPageBreak/>
        <w:t>I.</w:t>
      </w:r>
      <w:r w:rsidRPr="00712014">
        <w:rPr>
          <w:rFonts w:ascii="Times New Roman" w:eastAsia="Times New Roman" w:hAnsi="Times New Roman"/>
          <w:bCs/>
          <w:i/>
          <w:color w:val="000000"/>
          <w:spacing w:val="-4"/>
          <w:sz w:val="24"/>
          <w:szCs w:val="24"/>
          <w:lang w:eastAsia="cs-CZ"/>
        </w:rPr>
        <w:tab/>
      </w:r>
      <w:r w:rsidRPr="00712014">
        <w:rPr>
          <w:rFonts w:ascii="Times New Roman" w:eastAsia="Times New Roman" w:hAnsi="Times New Roman"/>
          <w:bCs/>
          <w:i/>
          <w:color w:val="000000"/>
          <w:spacing w:val="80"/>
          <w:sz w:val="24"/>
          <w:szCs w:val="24"/>
          <w:lang w:eastAsia="cs-CZ"/>
        </w:rPr>
        <w:t>bere na vědomí</w:t>
      </w:r>
    </w:p>
    <w:p w:rsidR="00712014" w:rsidRPr="00712014" w:rsidRDefault="00712014" w:rsidP="00712014">
      <w:pPr>
        <w:numPr>
          <w:ilvl w:val="0"/>
          <w:numId w:val="46"/>
        </w:numPr>
        <w:tabs>
          <w:tab w:val="clear" w:pos="720"/>
        </w:tabs>
        <w:suppressAutoHyphens w:val="0"/>
        <w:spacing w:after="0" w:line="240" w:lineRule="auto"/>
        <w:ind w:left="851" w:hanging="284"/>
        <w:jc w:val="both"/>
        <w:rPr>
          <w:rFonts w:ascii="Times New Roman" w:eastAsia="Times New Roman" w:hAnsi="Times New Roman"/>
          <w:i/>
          <w:color w:val="000000"/>
          <w:sz w:val="24"/>
          <w:szCs w:val="24"/>
          <w:lang w:eastAsia="cs-CZ"/>
        </w:rPr>
      </w:pPr>
      <w:r w:rsidRPr="00712014">
        <w:rPr>
          <w:rFonts w:ascii="Times New Roman" w:eastAsia="Times New Roman" w:hAnsi="Times New Roman"/>
          <w:i/>
          <w:color w:val="000000"/>
          <w:sz w:val="24"/>
          <w:szCs w:val="24"/>
          <w:lang w:eastAsia="cs-CZ"/>
        </w:rPr>
        <w:t>Kontrolní závěr Nejvyššího kontrolního úřadu z kontrolní akce č. 13/24 – Peněžní prostředky vynakládané na projekt Národní infrastruktura pro elektronické zadávání veřejných zakázek (NIPEZ) a nákup vybraných komodit prostřednictvím e-tržišť (dále jen „Kontrolní závěr č. 13/24“),</w:t>
      </w:r>
    </w:p>
    <w:p w:rsidR="00712014" w:rsidRPr="00712014" w:rsidRDefault="00712014" w:rsidP="00712014">
      <w:pPr>
        <w:numPr>
          <w:ilvl w:val="0"/>
          <w:numId w:val="46"/>
        </w:numPr>
        <w:tabs>
          <w:tab w:val="clear" w:pos="720"/>
          <w:tab w:val="num" w:pos="851"/>
        </w:tabs>
        <w:suppressAutoHyphens w:val="0"/>
        <w:spacing w:after="0" w:line="240" w:lineRule="auto"/>
        <w:ind w:left="851" w:hanging="284"/>
        <w:jc w:val="both"/>
        <w:rPr>
          <w:rFonts w:ascii="Times New Roman" w:eastAsia="Times New Roman" w:hAnsi="Times New Roman"/>
          <w:i/>
          <w:color w:val="000000"/>
          <w:sz w:val="24"/>
          <w:szCs w:val="24"/>
          <w:lang w:eastAsia="cs-CZ"/>
        </w:rPr>
      </w:pPr>
      <w:r w:rsidRPr="00712014">
        <w:rPr>
          <w:rFonts w:ascii="Times New Roman" w:eastAsia="Times New Roman" w:hAnsi="Times New Roman"/>
          <w:i/>
          <w:color w:val="000000"/>
          <w:sz w:val="24"/>
          <w:szCs w:val="24"/>
          <w:lang w:eastAsia="cs-CZ"/>
        </w:rPr>
        <w:t xml:space="preserve">Stanovisko Ministerstva pro místní rozvoj ke Kontrolnímu závěru č. </w:t>
      </w:r>
      <w:r w:rsidRPr="00712014">
        <w:rPr>
          <w:rFonts w:ascii="Times New Roman" w:eastAsia="Times New Roman" w:hAnsi="Times New Roman"/>
          <w:i/>
          <w:color w:val="000000"/>
          <w:spacing w:val="-4"/>
          <w:sz w:val="24"/>
          <w:szCs w:val="24"/>
          <w:lang w:eastAsia="cs-CZ"/>
        </w:rPr>
        <w:t>13/24</w:t>
      </w:r>
      <w:r w:rsidRPr="00712014">
        <w:rPr>
          <w:rFonts w:ascii="Times New Roman" w:eastAsia="Times New Roman" w:hAnsi="Times New Roman"/>
          <w:i/>
          <w:color w:val="000000"/>
          <w:sz w:val="24"/>
          <w:szCs w:val="24"/>
          <w:lang w:eastAsia="cs-CZ"/>
        </w:rPr>
        <w:t xml:space="preserve">, obsažené v části III materiálu vlády </w:t>
      </w:r>
      <w:proofErr w:type="gramStart"/>
      <w:r w:rsidRPr="00712014">
        <w:rPr>
          <w:rFonts w:ascii="Times New Roman" w:eastAsia="Times New Roman" w:hAnsi="Times New Roman"/>
          <w:i/>
          <w:color w:val="000000"/>
          <w:sz w:val="24"/>
          <w:szCs w:val="24"/>
          <w:lang w:eastAsia="cs-CZ"/>
        </w:rPr>
        <w:t>č.j.</w:t>
      </w:r>
      <w:proofErr w:type="gramEnd"/>
      <w:r w:rsidRPr="00712014">
        <w:rPr>
          <w:rFonts w:ascii="Times New Roman" w:eastAsia="Times New Roman" w:hAnsi="Times New Roman"/>
          <w:i/>
          <w:color w:val="000000"/>
          <w:sz w:val="24"/>
          <w:szCs w:val="24"/>
          <w:lang w:eastAsia="cs-CZ"/>
        </w:rPr>
        <w:t xml:space="preserve"> 771/14</w:t>
      </w:r>
      <w:r w:rsidRPr="00712014">
        <w:rPr>
          <w:rFonts w:ascii="Times New Roman" w:eastAsia="Times New Roman" w:hAnsi="Times New Roman"/>
          <w:i/>
          <w:color w:val="000000"/>
          <w:spacing w:val="-4"/>
          <w:sz w:val="24"/>
          <w:szCs w:val="24"/>
          <w:lang w:eastAsia="cs-CZ"/>
        </w:rPr>
        <w:t>,</w:t>
      </w:r>
    </w:p>
    <w:p w:rsidR="00712014" w:rsidRPr="00712014" w:rsidRDefault="00712014" w:rsidP="00712014">
      <w:pPr>
        <w:numPr>
          <w:ilvl w:val="0"/>
          <w:numId w:val="46"/>
        </w:numPr>
        <w:tabs>
          <w:tab w:val="clear" w:pos="720"/>
          <w:tab w:val="num" w:pos="851"/>
        </w:tabs>
        <w:suppressAutoHyphens w:val="0"/>
        <w:spacing w:after="0" w:line="240" w:lineRule="auto"/>
        <w:ind w:left="851" w:hanging="284"/>
        <w:jc w:val="both"/>
        <w:rPr>
          <w:rFonts w:ascii="Times New Roman" w:eastAsia="Times New Roman" w:hAnsi="Times New Roman"/>
          <w:i/>
          <w:color w:val="000000"/>
          <w:sz w:val="24"/>
          <w:szCs w:val="24"/>
          <w:lang w:eastAsia="cs-CZ"/>
        </w:rPr>
      </w:pPr>
      <w:r w:rsidRPr="00712014">
        <w:rPr>
          <w:rFonts w:ascii="Times New Roman" w:eastAsia="Times New Roman" w:hAnsi="Times New Roman"/>
          <w:i/>
          <w:color w:val="000000"/>
          <w:spacing w:val="-4"/>
          <w:sz w:val="24"/>
          <w:szCs w:val="24"/>
          <w:lang w:eastAsia="cs-CZ"/>
        </w:rPr>
        <w:t xml:space="preserve">Usnesení </w:t>
      </w:r>
      <w:r w:rsidRPr="00712014">
        <w:rPr>
          <w:rFonts w:ascii="Times New Roman" w:eastAsia="Times New Roman" w:hAnsi="Times New Roman"/>
          <w:i/>
          <w:color w:val="000000"/>
          <w:sz w:val="24"/>
          <w:szCs w:val="24"/>
          <w:lang w:eastAsia="cs-CZ"/>
        </w:rPr>
        <w:t>vlády č. 1021 ze dne 8. 12. 2014,</w:t>
      </w:r>
    </w:p>
    <w:p w:rsidR="00712014" w:rsidRPr="00712014" w:rsidRDefault="00712014" w:rsidP="00712014">
      <w:pPr>
        <w:numPr>
          <w:ilvl w:val="0"/>
          <w:numId w:val="46"/>
        </w:numPr>
        <w:tabs>
          <w:tab w:val="clear" w:pos="720"/>
          <w:tab w:val="num" w:pos="851"/>
        </w:tabs>
        <w:suppressAutoHyphens w:val="0"/>
        <w:spacing w:after="0" w:line="240" w:lineRule="auto"/>
        <w:ind w:left="851" w:hanging="284"/>
        <w:jc w:val="both"/>
        <w:rPr>
          <w:rFonts w:ascii="Times New Roman" w:eastAsia="Times New Roman" w:hAnsi="Times New Roman"/>
          <w:i/>
          <w:color w:val="000000"/>
          <w:sz w:val="24"/>
          <w:szCs w:val="24"/>
          <w:lang w:eastAsia="cs-CZ"/>
        </w:rPr>
      </w:pPr>
      <w:r w:rsidRPr="00712014">
        <w:rPr>
          <w:rFonts w:ascii="Times New Roman" w:eastAsia="Times New Roman" w:hAnsi="Times New Roman"/>
          <w:i/>
          <w:color w:val="000000"/>
          <w:sz w:val="24"/>
          <w:szCs w:val="24"/>
          <w:lang w:eastAsia="cs-CZ"/>
        </w:rPr>
        <w:t xml:space="preserve">Informaci k plnění usnesení vlády č. 1021/2014 ke Kontrolnímu závěru č. 13/24, obsaženou v části II materiálu vlády </w:t>
      </w:r>
      <w:proofErr w:type="gramStart"/>
      <w:r w:rsidRPr="00712014">
        <w:rPr>
          <w:rFonts w:ascii="Times New Roman" w:eastAsia="Times New Roman" w:hAnsi="Times New Roman"/>
          <w:i/>
          <w:color w:val="000000"/>
          <w:sz w:val="24"/>
          <w:szCs w:val="24"/>
          <w:lang w:eastAsia="cs-CZ"/>
        </w:rPr>
        <w:t>č.j.</w:t>
      </w:r>
      <w:proofErr w:type="gramEnd"/>
      <w:r w:rsidRPr="00712014">
        <w:rPr>
          <w:rFonts w:ascii="Times New Roman" w:eastAsia="Times New Roman" w:hAnsi="Times New Roman"/>
          <w:i/>
          <w:color w:val="000000"/>
          <w:sz w:val="24"/>
          <w:szCs w:val="24"/>
          <w:lang w:eastAsia="cs-CZ"/>
        </w:rPr>
        <w:t> 344/15;</w:t>
      </w:r>
    </w:p>
    <w:p w:rsidR="00147C91" w:rsidRPr="00712014" w:rsidRDefault="00712014" w:rsidP="00712014">
      <w:pPr>
        <w:spacing w:after="0" w:line="240" w:lineRule="auto"/>
        <w:ind w:left="567" w:hanging="567"/>
        <w:jc w:val="both"/>
        <w:rPr>
          <w:rFonts w:ascii="Times New Roman" w:eastAsia="Times New Roman" w:hAnsi="Times New Roman"/>
          <w:i/>
          <w:color w:val="000000"/>
          <w:sz w:val="24"/>
          <w:szCs w:val="24"/>
          <w:lang w:eastAsia="cs-CZ"/>
        </w:rPr>
      </w:pPr>
      <w:r w:rsidRPr="00712014">
        <w:rPr>
          <w:rFonts w:ascii="Times New Roman" w:eastAsia="Times New Roman" w:hAnsi="Times New Roman"/>
          <w:bCs/>
          <w:i/>
          <w:color w:val="000000"/>
          <w:sz w:val="24"/>
          <w:szCs w:val="24"/>
          <w:lang w:eastAsia="cs-CZ"/>
        </w:rPr>
        <w:t>II.</w:t>
      </w:r>
      <w:r w:rsidRPr="00712014">
        <w:rPr>
          <w:rFonts w:ascii="Times New Roman" w:eastAsia="Times New Roman" w:hAnsi="Times New Roman"/>
          <w:bCs/>
          <w:i/>
          <w:color w:val="000000"/>
          <w:spacing w:val="80"/>
          <w:sz w:val="24"/>
          <w:szCs w:val="24"/>
          <w:lang w:eastAsia="cs-CZ"/>
        </w:rPr>
        <w:tab/>
        <w:t xml:space="preserve">zmocňuje </w:t>
      </w:r>
      <w:r w:rsidRPr="00712014">
        <w:rPr>
          <w:rFonts w:ascii="Times New Roman" w:eastAsia="Times New Roman" w:hAnsi="Times New Roman"/>
          <w:i/>
          <w:color w:val="000000"/>
          <w:sz w:val="24"/>
          <w:szCs w:val="24"/>
          <w:lang w:eastAsia="cs-CZ"/>
        </w:rPr>
        <w:t>předsedu výboru, aby s tímto usnesením seznámil prezidenta Nejvyššího kontrolního úřadu a ministryni pro místní rozvoj.</w:t>
      </w:r>
    </w:p>
    <w:p w:rsidR="00147C91" w:rsidRDefault="00147C91" w:rsidP="00147C91">
      <w:pPr>
        <w:spacing w:after="0" w:line="240" w:lineRule="auto"/>
        <w:jc w:val="both"/>
        <w:rPr>
          <w:rFonts w:ascii="Times New Roman" w:eastAsia="Times New Roman" w:hAnsi="Times New Roman"/>
          <w:i/>
          <w:color w:val="000000"/>
          <w:spacing w:val="-4"/>
          <w:sz w:val="24"/>
          <w:szCs w:val="24"/>
          <w:lang w:eastAsia="cs-CZ"/>
        </w:rPr>
      </w:pPr>
    </w:p>
    <w:p w:rsidR="00F15FDD" w:rsidRDefault="00147C91" w:rsidP="00FD50F6">
      <w:pPr>
        <w:spacing w:after="0" w:line="240" w:lineRule="auto"/>
        <w:ind w:firstLine="567"/>
        <w:jc w:val="both"/>
        <w:rPr>
          <w:rFonts w:ascii="Times New Roman" w:eastAsia="Times New Roman" w:hAnsi="Times New Roman"/>
          <w:color w:val="000000"/>
          <w:spacing w:val="-4"/>
          <w:sz w:val="24"/>
          <w:szCs w:val="24"/>
          <w:lang w:eastAsia="cs-CZ"/>
        </w:rPr>
      </w:pPr>
      <w:r>
        <w:rPr>
          <w:rFonts w:ascii="Times New Roman" w:eastAsia="Times New Roman" w:hAnsi="Times New Roman"/>
          <w:color w:val="000000"/>
          <w:sz w:val="24"/>
          <w:szCs w:val="24"/>
          <w:lang w:eastAsia="cs-CZ"/>
        </w:rPr>
        <w:t xml:space="preserve">S takto navrženým usnesením byl vysloven souhlas a bylo přijato </w:t>
      </w:r>
      <w:r w:rsidR="00502329">
        <w:rPr>
          <w:rFonts w:ascii="Times New Roman" w:eastAsia="Times New Roman" w:hAnsi="Times New Roman"/>
          <w:color w:val="000000"/>
          <w:sz w:val="24"/>
          <w:szCs w:val="24"/>
          <w:u w:val="single"/>
          <w:lang w:eastAsia="cs-CZ"/>
        </w:rPr>
        <w:t>usnesení č. 283</w:t>
      </w:r>
      <w:r w:rsidR="00502329">
        <w:rPr>
          <w:rFonts w:ascii="Times New Roman" w:eastAsia="Times New Roman" w:hAnsi="Times New Roman"/>
          <w:color w:val="000000"/>
          <w:sz w:val="24"/>
          <w:szCs w:val="24"/>
          <w:lang w:eastAsia="cs-CZ"/>
        </w:rPr>
        <w:t xml:space="preserve"> (6</w:t>
      </w:r>
      <w:r>
        <w:rPr>
          <w:rFonts w:ascii="Times New Roman" w:eastAsia="Times New Roman" w:hAnsi="Times New Roman"/>
          <w:color w:val="000000"/>
          <w:sz w:val="24"/>
          <w:szCs w:val="24"/>
          <w:lang w:eastAsia="cs-CZ"/>
        </w:rPr>
        <w:t xml:space="preserve"> pro; 0 proti; 0 se zdrželo). Pro hlasovali: </w:t>
      </w:r>
      <w:proofErr w:type="spellStart"/>
      <w:r>
        <w:rPr>
          <w:rFonts w:ascii="Times New Roman" w:eastAsia="Times New Roman" w:hAnsi="Times New Roman"/>
          <w:color w:val="000000"/>
          <w:sz w:val="24"/>
          <w:szCs w:val="24"/>
          <w:lang w:eastAsia="cs-CZ"/>
        </w:rPr>
        <w:t>posl</w:t>
      </w:r>
      <w:proofErr w:type="spellEnd"/>
      <w:r>
        <w:rPr>
          <w:rFonts w:ascii="Times New Roman" w:eastAsia="Times New Roman" w:hAnsi="Times New Roman"/>
          <w:color w:val="000000"/>
          <w:sz w:val="24"/>
          <w:szCs w:val="24"/>
          <w:lang w:eastAsia="cs-CZ"/>
        </w:rPr>
        <w:t xml:space="preserve">. V. Koníček, </w:t>
      </w:r>
      <w:proofErr w:type="spellStart"/>
      <w:r>
        <w:rPr>
          <w:rFonts w:ascii="Times New Roman" w:eastAsia="Times New Roman" w:hAnsi="Times New Roman"/>
          <w:color w:val="000000"/>
          <w:sz w:val="24"/>
          <w:szCs w:val="24"/>
          <w:lang w:eastAsia="cs-CZ"/>
        </w:rPr>
        <w:t>posl</w:t>
      </w:r>
      <w:proofErr w:type="spellEnd"/>
      <w:r>
        <w:rPr>
          <w:rFonts w:ascii="Times New Roman" w:eastAsia="Times New Roman" w:hAnsi="Times New Roman"/>
          <w:color w:val="000000"/>
          <w:sz w:val="24"/>
          <w:szCs w:val="24"/>
          <w:lang w:eastAsia="cs-CZ"/>
        </w:rPr>
        <w:t xml:space="preserve">. J. Lobkowicz, </w:t>
      </w:r>
      <w:proofErr w:type="spellStart"/>
      <w:r>
        <w:rPr>
          <w:rFonts w:ascii="Times New Roman" w:eastAsia="Times New Roman" w:hAnsi="Times New Roman"/>
          <w:color w:val="000000"/>
          <w:sz w:val="24"/>
          <w:szCs w:val="24"/>
          <w:lang w:eastAsia="cs-CZ"/>
        </w:rPr>
        <w:t>posl</w:t>
      </w:r>
      <w:proofErr w:type="spellEnd"/>
      <w:r>
        <w:rPr>
          <w:rFonts w:ascii="Times New Roman" w:eastAsia="Times New Roman" w:hAnsi="Times New Roman"/>
          <w:color w:val="000000"/>
          <w:sz w:val="24"/>
          <w:szCs w:val="24"/>
          <w:lang w:eastAsia="cs-CZ"/>
        </w:rPr>
        <w:t xml:space="preserve">. J. Lorencová, </w:t>
      </w:r>
      <w:proofErr w:type="spellStart"/>
      <w:r w:rsidR="00251262">
        <w:rPr>
          <w:rFonts w:ascii="Times New Roman" w:eastAsia="Times New Roman" w:hAnsi="Times New Roman"/>
          <w:color w:val="000000"/>
          <w:sz w:val="24"/>
          <w:szCs w:val="24"/>
          <w:lang w:eastAsia="cs-CZ"/>
        </w:rPr>
        <w:t>posl</w:t>
      </w:r>
      <w:proofErr w:type="spellEnd"/>
      <w:r w:rsidR="00251262">
        <w:rPr>
          <w:rFonts w:ascii="Times New Roman" w:eastAsia="Times New Roman" w:hAnsi="Times New Roman"/>
          <w:color w:val="000000"/>
          <w:sz w:val="24"/>
          <w:szCs w:val="24"/>
          <w:lang w:eastAsia="cs-CZ"/>
        </w:rPr>
        <w:t xml:space="preserve">. K. </w:t>
      </w:r>
      <w:proofErr w:type="spellStart"/>
      <w:r w:rsidR="00251262">
        <w:rPr>
          <w:rFonts w:ascii="Times New Roman" w:eastAsia="Times New Roman" w:hAnsi="Times New Roman"/>
          <w:color w:val="000000"/>
          <w:sz w:val="24"/>
          <w:szCs w:val="24"/>
          <w:lang w:eastAsia="cs-CZ"/>
        </w:rPr>
        <w:t>Matušovská</w:t>
      </w:r>
      <w:proofErr w:type="spellEnd"/>
      <w:r w:rsidR="00251262">
        <w:rPr>
          <w:rFonts w:ascii="Times New Roman" w:eastAsia="Times New Roman" w:hAnsi="Times New Roman"/>
          <w:color w:val="000000"/>
          <w:sz w:val="24"/>
          <w:szCs w:val="24"/>
          <w:lang w:eastAsia="cs-CZ"/>
        </w:rPr>
        <w:t xml:space="preserve">, </w:t>
      </w:r>
      <w:proofErr w:type="spellStart"/>
      <w:r>
        <w:rPr>
          <w:rFonts w:ascii="Times New Roman" w:eastAsia="Times New Roman" w:hAnsi="Times New Roman"/>
          <w:color w:val="000000"/>
          <w:sz w:val="24"/>
          <w:szCs w:val="24"/>
          <w:lang w:eastAsia="cs-CZ"/>
        </w:rPr>
        <w:t>posl</w:t>
      </w:r>
      <w:proofErr w:type="spellEnd"/>
      <w:r>
        <w:rPr>
          <w:rFonts w:ascii="Times New Roman" w:eastAsia="Times New Roman" w:hAnsi="Times New Roman"/>
          <w:color w:val="000000"/>
          <w:sz w:val="24"/>
          <w:szCs w:val="24"/>
          <w:lang w:eastAsia="cs-CZ"/>
        </w:rPr>
        <w:t>. J. Štětina,</w:t>
      </w:r>
      <w:r w:rsidRPr="00635F62">
        <w:rPr>
          <w:rFonts w:ascii="Times New Roman" w:eastAsia="Times New Roman" w:hAnsi="Times New Roman"/>
          <w:color w:val="000000"/>
          <w:sz w:val="24"/>
          <w:szCs w:val="24"/>
          <w:lang w:eastAsia="cs-CZ"/>
        </w:rPr>
        <w:t xml:space="preserve"> </w:t>
      </w:r>
      <w:proofErr w:type="spellStart"/>
      <w:r>
        <w:rPr>
          <w:rFonts w:ascii="Times New Roman" w:eastAsia="Times New Roman" w:hAnsi="Times New Roman"/>
          <w:color w:val="000000"/>
          <w:sz w:val="24"/>
          <w:szCs w:val="24"/>
          <w:lang w:eastAsia="cs-CZ"/>
        </w:rPr>
        <w:t>posl</w:t>
      </w:r>
      <w:proofErr w:type="spellEnd"/>
      <w:r>
        <w:rPr>
          <w:rFonts w:ascii="Times New Roman" w:eastAsia="Times New Roman" w:hAnsi="Times New Roman"/>
          <w:color w:val="000000"/>
          <w:sz w:val="24"/>
          <w:szCs w:val="24"/>
          <w:lang w:eastAsia="cs-CZ"/>
        </w:rPr>
        <w:t>. L. Toufar /v</w:t>
      </w:r>
      <w:r w:rsidR="00502329">
        <w:rPr>
          <w:rFonts w:ascii="Times New Roman" w:eastAsia="Times New Roman" w:hAnsi="Times New Roman"/>
          <w:color w:val="000000"/>
          <w:sz w:val="24"/>
          <w:szCs w:val="24"/>
          <w:lang w:eastAsia="cs-CZ"/>
        </w:rPr>
        <w:t>iz příloha zápisu č. 1, str. 5</w:t>
      </w:r>
      <w:r>
        <w:rPr>
          <w:rFonts w:ascii="Times New Roman" w:eastAsia="Times New Roman" w:hAnsi="Times New Roman"/>
          <w:color w:val="000000"/>
          <w:sz w:val="24"/>
          <w:szCs w:val="24"/>
          <w:lang w:eastAsia="cs-CZ"/>
        </w:rPr>
        <w:t>/.</w:t>
      </w:r>
    </w:p>
    <w:p w:rsidR="00F15FDD" w:rsidRDefault="00F15FDD" w:rsidP="00D62090">
      <w:pPr>
        <w:spacing w:after="0" w:line="240" w:lineRule="auto"/>
        <w:jc w:val="both"/>
        <w:rPr>
          <w:rFonts w:ascii="Times New Roman" w:eastAsia="Times New Roman" w:hAnsi="Times New Roman"/>
          <w:color w:val="000000"/>
          <w:spacing w:val="-4"/>
          <w:sz w:val="24"/>
          <w:szCs w:val="24"/>
          <w:lang w:eastAsia="cs-CZ"/>
        </w:rPr>
      </w:pPr>
    </w:p>
    <w:p w:rsidR="00BC3788" w:rsidRDefault="00BC3788" w:rsidP="00D62090">
      <w:pPr>
        <w:spacing w:after="0" w:line="240" w:lineRule="auto"/>
        <w:jc w:val="both"/>
        <w:rPr>
          <w:rFonts w:ascii="Times New Roman" w:eastAsia="Times New Roman" w:hAnsi="Times New Roman"/>
          <w:color w:val="000000"/>
          <w:spacing w:val="-4"/>
          <w:sz w:val="24"/>
          <w:szCs w:val="24"/>
          <w:lang w:eastAsia="cs-CZ"/>
        </w:rPr>
      </w:pPr>
    </w:p>
    <w:p w:rsidR="008D3133" w:rsidRDefault="008D3133" w:rsidP="00D62090">
      <w:pPr>
        <w:spacing w:after="0" w:line="240" w:lineRule="auto"/>
        <w:jc w:val="both"/>
        <w:rPr>
          <w:rFonts w:ascii="Times New Roman" w:eastAsia="Times New Roman" w:hAnsi="Times New Roman"/>
          <w:color w:val="000000"/>
          <w:spacing w:val="-4"/>
          <w:sz w:val="24"/>
          <w:szCs w:val="24"/>
          <w:lang w:eastAsia="cs-CZ"/>
        </w:rPr>
      </w:pPr>
    </w:p>
    <w:p w:rsidR="001F7070" w:rsidRDefault="001F7070" w:rsidP="00D62090">
      <w:pPr>
        <w:spacing w:after="0" w:line="240" w:lineRule="auto"/>
        <w:jc w:val="both"/>
        <w:rPr>
          <w:rFonts w:ascii="Times New Roman" w:eastAsia="Times New Roman" w:hAnsi="Times New Roman"/>
          <w:color w:val="000000"/>
          <w:spacing w:val="-4"/>
          <w:sz w:val="24"/>
          <w:szCs w:val="24"/>
          <w:lang w:eastAsia="cs-CZ"/>
        </w:rPr>
      </w:pPr>
    </w:p>
    <w:p w:rsidR="001F7070" w:rsidRDefault="001F7070" w:rsidP="001F7070">
      <w:pPr>
        <w:spacing w:after="0" w:line="240" w:lineRule="auto"/>
        <w:jc w:val="center"/>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9.</w:t>
      </w:r>
    </w:p>
    <w:p w:rsidR="001F7070" w:rsidRDefault="001F7070" w:rsidP="001F7070">
      <w:pPr>
        <w:pBdr>
          <w:top w:val="nil"/>
          <w:left w:val="nil"/>
          <w:bottom w:val="single" w:sz="6" w:space="1" w:color="000001"/>
          <w:right w:val="nil"/>
        </w:pBdr>
        <w:spacing w:after="0" w:line="240" w:lineRule="auto"/>
        <w:jc w:val="center"/>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Kontrolní závěr Nejvyššího kontrolního úřadu z kontrolní akce č. 15/10 – Peněžní prostředky vynakládané na Národní infrastrukturu pro elektronické zadávání veřejných zakázek (NIPEZ)</w:t>
      </w:r>
      <w:r w:rsidR="00CC58C5">
        <w:rPr>
          <w:rFonts w:ascii="Times New Roman" w:eastAsia="Times New Roman" w:hAnsi="Times New Roman"/>
          <w:color w:val="000000"/>
          <w:sz w:val="24"/>
          <w:szCs w:val="24"/>
          <w:lang w:eastAsia="cs-CZ"/>
        </w:rPr>
        <w:t xml:space="preserve"> </w:t>
      </w:r>
      <w:r>
        <w:rPr>
          <w:rFonts w:ascii="Times New Roman" w:eastAsia="Times New Roman" w:hAnsi="Times New Roman"/>
          <w:color w:val="000000"/>
          <w:sz w:val="24"/>
          <w:szCs w:val="24"/>
          <w:lang w:eastAsia="cs-CZ"/>
        </w:rPr>
        <w:t>a nákup komodit jeho prostřednictvím</w:t>
      </w:r>
    </w:p>
    <w:p w:rsidR="001F7070" w:rsidRDefault="001F7070" w:rsidP="001F7070">
      <w:pPr>
        <w:spacing w:after="0" w:line="240" w:lineRule="auto"/>
        <w:jc w:val="both"/>
        <w:rPr>
          <w:rFonts w:ascii="Times New Roman" w:eastAsia="Times New Roman" w:hAnsi="Times New Roman"/>
          <w:color w:val="000000"/>
          <w:sz w:val="24"/>
          <w:szCs w:val="24"/>
          <w:lang w:eastAsia="cs-CZ"/>
        </w:rPr>
      </w:pPr>
    </w:p>
    <w:p w:rsidR="00723910" w:rsidRPr="00723910" w:rsidRDefault="001F7070" w:rsidP="000A3A83">
      <w:pPr>
        <w:spacing w:after="0" w:line="240" w:lineRule="auto"/>
        <w:ind w:firstLine="708"/>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S úvodním slovem k tomuto bodu vystoupil </w:t>
      </w:r>
      <w:r w:rsidRPr="00147C91">
        <w:rPr>
          <w:rFonts w:ascii="Times New Roman" w:eastAsia="Times New Roman" w:hAnsi="Times New Roman"/>
          <w:b/>
          <w:color w:val="000000"/>
          <w:sz w:val="24"/>
          <w:szCs w:val="24"/>
          <w:lang w:eastAsia="cs-CZ"/>
        </w:rPr>
        <w:t>prezident NKÚ M. Kala</w:t>
      </w:r>
      <w:r>
        <w:rPr>
          <w:rFonts w:ascii="Times New Roman" w:eastAsia="Times New Roman" w:hAnsi="Times New Roman"/>
          <w:color w:val="000000"/>
          <w:sz w:val="24"/>
          <w:szCs w:val="24"/>
          <w:lang w:eastAsia="cs-CZ"/>
        </w:rPr>
        <w:t xml:space="preserve">. Uvedl, že </w:t>
      </w:r>
      <w:r w:rsidR="00BE4C31">
        <w:rPr>
          <w:rFonts w:ascii="Times New Roman" w:eastAsia="Times New Roman" w:hAnsi="Times New Roman"/>
          <w:color w:val="000000"/>
          <w:sz w:val="24"/>
          <w:szCs w:val="24"/>
          <w:lang w:eastAsia="cs-CZ"/>
        </w:rPr>
        <w:t xml:space="preserve">kontrola proběhla od dubna do listopadu 2015. Kontrolovaným obdobím byly roky 2011 až 2014. Kontrolní akci řídil a kontrolní závěr vypracoval člen NKÚ K. </w:t>
      </w:r>
      <w:proofErr w:type="spellStart"/>
      <w:r w:rsidR="00BE4C31">
        <w:rPr>
          <w:rFonts w:ascii="Times New Roman" w:eastAsia="Times New Roman" w:hAnsi="Times New Roman"/>
          <w:color w:val="000000"/>
          <w:sz w:val="24"/>
          <w:szCs w:val="24"/>
          <w:lang w:eastAsia="cs-CZ"/>
        </w:rPr>
        <w:t>Sehoř</w:t>
      </w:r>
      <w:proofErr w:type="spellEnd"/>
      <w:r w:rsidR="00BE4C31">
        <w:rPr>
          <w:rFonts w:ascii="Times New Roman" w:eastAsia="Times New Roman" w:hAnsi="Times New Roman"/>
          <w:color w:val="000000"/>
          <w:sz w:val="24"/>
          <w:szCs w:val="24"/>
          <w:lang w:eastAsia="cs-CZ"/>
        </w:rPr>
        <w:t xml:space="preserve">. </w:t>
      </w:r>
      <w:r w:rsidR="00723910">
        <w:rPr>
          <w:rFonts w:ascii="Times New Roman" w:eastAsia="Times New Roman" w:hAnsi="Times New Roman"/>
          <w:color w:val="000000"/>
          <w:sz w:val="24"/>
          <w:szCs w:val="24"/>
          <w:lang w:eastAsia="cs-CZ"/>
        </w:rPr>
        <w:t>NKÚ</w:t>
      </w:r>
      <w:r w:rsidR="00723910" w:rsidRPr="00723910">
        <w:rPr>
          <w:rFonts w:ascii="PT Sans" w:eastAsia="Times New Roman" w:hAnsi="PT Sans" w:cs="Helvetica"/>
          <w:color w:val="1F2123"/>
          <w:sz w:val="24"/>
          <w:szCs w:val="24"/>
          <w:lang w:eastAsia="cs-CZ"/>
        </w:rPr>
        <w:t xml:space="preserve"> prověřil,</w:t>
      </w:r>
      <w:r w:rsidR="00CF2ADD">
        <w:rPr>
          <w:rFonts w:ascii="PT Sans" w:eastAsia="Times New Roman" w:hAnsi="PT Sans" w:cs="Helvetica"/>
          <w:color w:val="1F2123"/>
          <w:sz w:val="24"/>
          <w:szCs w:val="24"/>
          <w:lang w:eastAsia="cs-CZ"/>
        </w:rPr>
        <w:t xml:space="preserve"> zda MMR</w:t>
      </w:r>
      <w:r w:rsidR="00723910" w:rsidRPr="00723910">
        <w:rPr>
          <w:rFonts w:ascii="PT Sans" w:eastAsia="Times New Roman" w:hAnsi="PT Sans" w:cs="Helvetica"/>
          <w:color w:val="1F2123"/>
          <w:sz w:val="24"/>
          <w:szCs w:val="24"/>
          <w:lang w:eastAsia="cs-CZ"/>
        </w:rPr>
        <w:t xml:space="preserve"> účelně a efektivně vynaložilo peníze na Národní infrastrukturu pro elektronické zadávání veřejných zakázek (NIPEZ). Kontroloři se zaměřili především na Národní elektronický nástroj (NEN), což je jedna ze součástí NIPEZ. Vybudování a provoz NIPEZ stály při</w:t>
      </w:r>
      <w:r w:rsidR="004E60B9">
        <w:rPr>
          <w:rFonts w:ascii="PT Sans" w:eastAsia="Times New Roman" w:hAnsi="PT Sans" w:cs="Helvetica"/>
          <w:color w:val="1F2123"/>
          <w:sz w:val="24"/>
          <w:szCs w:val="24"/>
          <w:lang w:eastAsia="cs-CZ"/>
        </w:rPr>
        <w:t>bližně 700 mil. </w:t>
      </w:r>
      <w:r w:rsidR="0019401C">
        <w:rPr>
          <w:rFonts w:ascii="PT Sans" w:eastAsia="Times New Roman" w:hAnsi="PT Sans" w:cs="Helvetica"/>
          <w:color w:val="1F2123"/>
          <w:sz w:val="24"/>
          <w:szCs w:val="24"/>
          <w:lang w:eastAsia="cs-CZ"/>
        </w:rPr>
        <w:t xml:space="preserve">Kč. </w:t>
      </w:r>
      <w:r w:rsidR="00723910" w:rsidRPr="00723910">
        <w:rPr>
          <w:rFonts w:ascii="PT Sans" w:eastAsia="Times New Roman" w:hAnsi="PT Sans" w:cs="Helvetica"/>
          <w:color w:val="1F2123"/>
          <w:sz w:val="24"/>
          <w:szCs w:val="24"/>
          <w:lang w:eastAsia="cs-CZ"/>
        </w:rPr>
        <w:t>Elektronizace veřejný</w:t>
      </w:r>
      <w:r w:rsidR="0019401C">
        <w:rPr>
          <w:rFonts w:ascii="PT Sans" w:eastAsia="Times New Roman" w:hAnsi="PT Sans" w:cs="Helvetica"/>
          <w:color w:val="1F2123"/>
          <w:sz w:val="24"/>
          <w:szCs w:val="24"/>
          <w:lang w:eastAsia="cs-CZ"/>
        </w:rPr>
        <w:t>ch zakázek měla uspořit až 50 m</w:t>
      </w:r>
      <w:r w:rsidR="00723910" w:rsidRPr="00723910">
        <w:rPr>
          <w:rFonts w:ascii="PT Sans" w:eastAsia="Times New Roman" w:hAnsi="PT Sans" w:cs="Helvetica"/>
          <w:color w:val="1F2123"/>
          <w:sz w:val="24"/>
          <w:szCs w:val="24"/>
          <w:lang w:eastAsia="cs-CZ"/>
        </w:rPr>
        <w:t>ld</w:t>
      </w:r>
      <w:r w:rsidR="0019401C">
        <w:rPr>
          <w:rFonts w:ascii="PT Sans" w:eastAsia="Times New Roman" w:hAnsi="PT Sans" w:cs="Helvetica"/>
          <w:color w:val="1F2123"/>
          <w:sz w:val="24"/>
          <w:szCs w:val="24"/>
          <w:lang w:eastAsia="cs-CZ"/>
        </w:rPr>
        <w:t>. Kč</w:t>
      </w:r>
      <w:r w:rsidR="00723910" w:rsidRPr="00723910">
        <w:rPr>
          <w:rFonts w:ascii="PT Sans" w:eastAsia="Times New Roman" w:hAnsi="PT Sans" w:cs="Helvetica"/>
          <w:color w:val="1F2123"/>
          <w:sz w:val="24"/>
          <w:szCs w:val="24"/>
          <w:lang w:eastAsia="cs-CZ"/>
        </w:rPr>
        <w:t xml:space="preserve"> ročně a zprůhlednit zadávání veřejných zakázek. Faktem je, že tento cíl, který si v rámci strategie elektronizace zadávacího procesu stanovila vláda, se nepodařilo splnit. Druhým hlavním cílem této strategie bylo právě vybudování NEN, s jehož pomocí MMR plánovalo v roce 2015 ušetřit 5 </w:t>
      </w:r>
      <w:r w:rsidR="00A414C3">
        <w:rPr>
          <w:rFonts w:ascii="PT Sans" w:eastAsia="Times New Roman" w:hAnsi="PT Sans" w:cs="Helvetica"/>
          <w:color w:val="1F2123"/>
          <w:sz w:val="24"/>
          <w:szCs w:val="24"/>
          <w:lang w:eastAsia="cs-CZ"/>
        </w:rPr>
        <w:t>m</w:t>
      </w:r>
      <w:r w:rsidR="00A414C3" w:rsidRPr="00723910">
        <w:rPr>
          <w:rFonts w:ascii="PT Sans" w:eastAsia="Times New Roman" w:hAnsi="PT Sans" w:cs="Helvetica"/>
          <w:color w:val="1F2123"/>
          <w:sz w:val="24"/>
          <w:szCs w:val="24"/>
          <w:lang w:eastAsia="cs-CZ"/>
        </w:rPr>
        <w:t>ld</w:t>
      </w:r>
      <w:r w:rsidR="00A414C3">
        <w:rPr>
          <w:rFonts w:ascii="PT Sans" w:eastAsia="Times New Roman" w:hAnsi="PT Sans" w:cs="Helvetica"/>
          <w:color w:val="1F2123"/>
          <w:sz w:val="24"/>
          <w:szCs w:val="24"/>
          <w:lang w:eastAsia="cs-CZ"/>
        </w:rPr>
        <w:t>. Kč</w:t>
      </w:r>
      <w:r w:rsidR="00723910" w:rsidRPr="00723910">
        <w:rPr>
          <w:rFonts w:ascii="PT Sans" w:eastAsia="Times New Roman" w:hAnsi="PT Sans" w:cs="Helvetica"/>
          <w:color w:val="1F2123"/>
          <w:sz w:val="24"/>
          <w:szCs w:val="24"/>
          <w:lang w:eastAsia="cs-CZ"/>
        </w:rPr>
        <w:t xml:space="preserve">. NEN je </w:t>
      </w:r>
      <w:r w:rsidR="00A414C3">
        <w:rPr>
          <w:rFonts w:ascii="PT Sans" w:eastAsia="Times New Roman" w:hAnsi="PT Sans" w:cs="Helvetica"/>
          <w:color w:val="1F2123"/>
          <w:sz w:val="24"/>
          <w:szCs w:val="24"/>
          <w:lang w:eastAsia="cs-CZ"/>
        </w:rPr>
        <w:t>v </w:t>
      </w:r>
      <w:r w:rsidR="00A414C3" w:rsidRPr="00723910">
        <w:rPr>
          <w:rFonts w:ascii="PT Sans" w:eastAsia="Times New Roman" w:hAnsi="PT Sans" w:cs="Helvetica"/>
          <w:color w:val="1F2123"/>
          <w:sz w:val="24"/>
          <w:szCs w:val="24"/>
          <w:lang w:eastAsia="cs-CZ"/>
        </w:rPr>
        <w:t xml:space="preserve">ostrém provozu </w:t>
      </w:r>
      <w:r w:rsidR="00723910" w:rsidRPr="00723910">
        <w:rPr>
          <w:rFonts w:ascii="PT Sans" w:eastAsia="Times New Roman" w:hAnsi="PT Sans" w:cs="Helvetica"/>
          <w:color w:val="1F2123"/>
          <w:sz w:val="24"/>
          <w:szCs w:val="24"/>
          <w:lang w:eastAsia="cs-CZ"/>
        </w:rPr>
        <w:t>od srpna 2015, ale jeho vybudování, spuštění i samotný provoz provázela řada vážných problémů. Spuštění NEN do ostrého provozu se zpozdilo o dva a půl roku, přestože původně mělo trvat osm měsíců. Jeho vytvoření stálo ministerstvo více</w:t>
      </w:r>
      <w:r w:rsidR="00A414C3">
        <w:rPr>
          <w:rFonts w:ascii="PT Sans" w:eastAsia="Times New Roman" w:hAnsi="PT Sans" w:cs="Helvetica"/>
          <w:color w:val="1F2123"/>
          <w:sz w:val="24"/>
          <w:szCs w:val="24"/>
          <w:lang w:eastAsia="cs-CZ"/>
        </w:rPr>
        <w:t xml:space="preserve"> než 230 </w:t>
      </w:r>
      <w:r w:rsidR="00213A1A">
        <w:rPr>
          <w:rFonts w:ascii="PT Sans" w:eastAsia="Times New Roman" w:hAnsi="PT Sans" w:cs="Helvetica"/>
          <w:color w:val="1F2123"/>
          <w:sz w:val="24"/>
          <w:szCs w:val="24"/>
          <w:lang w:eastAsia="cs-CZ"/>
        </w:rPr>
        <w:t>mil</w:t>
      </w:r>
      <w:r w:rsidR="00A414C3">
        <w:rPr>
          <w:rFonts w:ascii="PT Sans" w:eastAsia="Times New Roman" w:hAnsi="PT Sans" w:cs="Helvetica"/>
          <w:color w:val="1F2123"/>
          <w:sz w:val="24"/>
          <w:szCs w:val="24"/>
          <w:lang w:eastAsia="cs-CZ"/>
        </w:rPr>
        <w:t>. Kč</w:t>
      </w:r>
      <w:r w:rsidR="00213A1A">
        <w:rPr>
          <w:rFonts w:ascii="PT Sans" w:eastAsia="Times New Roman" w:hAnsi="PT Sans" w:cs="Helvetica"/>
          <w:color w:val="1F2123"/>
          <w:sz w:val="24"/>
          <w:szCs w:val="24"/>
          <w:lang w:eastAsia="cs-CZ"/>
        </w:rPr>
        <w:t>. Další 4 </w:t>
      </w:r>
      <w:r w:rsidR="00A414C3">
        <w:rPr>
          <w:rFonts w:ascii="PT Sans" w:eastAsia="Times New Roman" w:hAnsi="PT Sans" w:cs="Helvetica"/>
          <w:color w:val="1F2123"/>
          <w:sz w:val="24"/>
          <w:szCs w:val="24"/>
          <w:lang w:eastAsia="cs-CZ"/>
        </w:rPr>
        <w:t>mil. Kč</w:t>
      </w:r>
      <w:r w:rsidR="00A414C3" w:rsidRPr="00723910">
        <w:rPr>
          <w:rFonts w:ascii="PT Sans" w:eastAsia="Times New Roman" w:hAnsi="PT Sans" w:cs="Helvetica"/>
          <w:color w:val="1F2123"/>
          <w:sz w:val="24"/>
          <w:szCs w:val="24"/>
          <w:lang w:eastAsia="cs-CZ"/>
        </w:rPr>
        <w:t xml:space="preserve"> </w:t>
      </w:r>
      <w:r w:rsidR="00723910" w:rsidRPr="00723910">
        <w:rPr>
          <w:rFonts w:ascii="PT Sans" w:eastAsia="Times New Roman" w:hAnsi="PT Sans" w:cs="Helvetica"/>
          <w:color w:val="1F2123"/>
          <w:sz w:val="24"/>
          <w:szCs w:val="24"/>
          <w:lang w:eastAsia="cs-CZ"/>
        </w:rPr>
        <w:t xml:space="preserve">měsíčně stojí jeho provoz. </w:t>
      </w:r>
      <w:r w:rsidR="00D864A6" w:rsidRPr="00723910">
        <w:rPr>
          <w:rFonts w:ascii="PT Sans" w:eastAsia="Times New Roman" w:hAnsi="PT Sans" w:cs="Helvetica"/>
          <w:color w:val="1F2123"/>
          <w:sz w:val="24"/>
          <w:szCs w:val="24"/>
          <w:lang w:eastAsia="cs-CZ"/>
        </w:rPr>
        <w:t xml:space="preserve">NEN nepřinesl </w:t>
      </w:r>
      <w:r w:rsidR="00D864A6">
        <w:rPr>
          <w:rFonts w:ascii="PT Sans" w:eastAsia="Times New Roman" w:hAnsi="PT Sans" w:cs="Helvetica"/>
          <w:color w:val="1F2123"/>
          <w:sz w:val="24"/>
          <w:szCs w:val="24"/>
          <w:lang w:eastAsia="cs-CZ"/>
        </w:rPr>
        <w:t>p</w:t>
      </w:r>
      <w:r w:rsidR="00723910" w:rsidRPr="00723910">
        <w:rPr>
          <w:rFonts w:ascii="PT Sans" w:eastAsia="Times New Roman" w:hAnsi="PT Sans" w:cs="Helvetica"/>
          <w:color w:val="1F2123"/>
          <w:sz w:val="24"/>
          <w:szCs w:val="24"/>
          <w:lang w:eastAsia="cs-CZ"/>
        </w:rPr>
        <w:t>lánovanou úsporu pro veřejný rozpočet ve výši 5 mld</w:t>
      </w:r>
      <w:r w:rsidR="00D864A6">
        <w:rPr>
          <w:rFonts w:ascii="PT Sans" w:eastAsia="Times New Roman" w:hAnsi="PT Sans" w:cs="Helvetica"/>
          <w:color w:val="1F2123"/>
          <w:sz w:val="24"/>
          <w:szCs w:val="24"/>
          <w:lang w:eastAsia="cs-CZ"/>
        </w:rPr>
        <w:t>. Kč</w:t>
      </w:r>
      <w:r w:rsidR="00723910" w:rsidRPr="00723910">
        <w:rPr>
          <w:rFonts w:ascii="PT Sans" w:eastAsia="Times New Roman" w:hAnsi="PT Sans" w:cs="Helvetica"/>
          <w:color w:val="1F2123"/>
          <w:sz w:val="24"/>
          <w:szCs w:val="24"/>
          <w:lang w:eastAsia="cs-CZ"/>
        </w:rPr>
        <w:t xml:space="preserve">. Zadavatelé jej totiž využívají minimálně, protože jeho použití není ze strany veřejných zadavatelů povinné. Za první dva měsíce ostrého provozu na něm bylo zveřejněno jen sedm veřejných zakázek, potom sice počet registrovaných zadavatelů vzrostl, ale řada z nich NEN využívá jen ke zveřejňování </w:t>
      </w:r>
      <w:r w:rsidR="00D864A6">
        <w:rPr>
          <w:rFonts w:ascii="PT Sans" w:eastAsia="Times New Roman" w:hAnsi="PT Sans" w:cs="Helvetica"/>
          <w:color w:val="1F2123"/>
          <w:sz w:val="24"/>
          <w:szCs w:val="24"/>
          <w:lang w:eastAsia="cs-CZ"/>
        </w:rPr>
        <w:t xml:space="preserve">svých </w:t>
      </w:r>
      <w:r w:rsidR="00723910" w:rsidRPr="00723910">
        <w:rPr>
          <w:rFonts w:ascii="PT Sans" w:eastAsia="Times New Roman" w:hAnsi="PT Sans" w:cs="Helvetica"/>
          <w:color w:val="1F2123"/>
          <w:sz w:val="24"/>
          <w:szCs w:val="24"/>
          <w:lang w:eastAsia="cs-CZ"/>
        </w:rPr>
        <w:t xml:space="preserve">informací. Spuštění NEN nabralo zpoždění zejména proto, že dodavatel nepředal prototypy k testování v dojednaných termínech. Například druhý prototyp z celkových šesti dodal v prosinci 2012, kdy už měl být celý NEN hotový. Rok a půl trval také zkušební provoz, kdy </w:t>
      </w:r>
      <w:r w:rsidR="00D864A6" w:rsidRPr="00723910">
        <w:rPr>
          <w:rFonts w:ascii="PT Sans" w:eastAsia="Times New Roman" w:hAnsi="PT Sans" w:cs="Helvetica"/>
          <w:color w:val="1F2123"/>
          <w:sz w:val="24"/>
          <w:szCs w:val="24"/>
          <w:lang w:eastAsia="cs-CZ"/>
        </w:rPr>
        <w:t xml:space="preserve">NEN </w:t>
      </w:r>
      <w:r w:rsidR="00723910" w:rsidRPr="00723910">
        <w:rPr>
          <w:rFonts w:ascii="PT Sans" w:eastAsia="Times New Roman" w:hAnsi="PT Sans" w:cs="Helvetica"/>
          <w:color w:val="1F2123"/>
          <w:sz w:val="24"/>
          <w:szCs w:val="24"/>
          <w:lang w:eastAsia="cs-CZ"/>
        </w:rPr>
        <w:t xml:space="preserve">nesloužil k zadávání veřejných zakázek. Přesto MMR v této době zaplatilo za jeho provoz přes 46 </w:t>
      </w:r>
      <w:r w:rsidR="00D864A6">
        <w:rPr>
          <w:rFonts w:ascii="PT Sans" w:eastAsia="Times New Roman" w:hAnsi="PT Sans" w:cs="Helvetica"/>
          <w:color w:val="1F2123"/>
          <w:sz w:val="24"/>
          <w:szCs w:val="24"/>
          <w:lang w:eastAsia="cs-CZ"/>
        </w:rPr>
        <w:t>mil. Kč</w:t>
      </w:r>
      <w:r w:rsidR="00723910" w:rsidRPr="00723910">
        <w:rPr>
          <w:rFonts w:ascii="PT Sans" w:eastAsia="Times New Roman" w:hAnsi="PT Sans" w:cs="Helvetica"/>
          <w:color w:val="1F2123"/>
          <w:sz w:val="24"/>
          <w:szCs w:val="24"/>
          <w:lang w:eastAsia="cs-CZ"/>
        </w:rPr>
        <w:t xml:space="preserve">. Do ostrého provozu se NEN dostal až v srpnu 2015. Navzdory nákladnosti projektu NEN ministerstvo neiniciovalo povinnost používat NEN při zadávání veřejných zakázek, a to dokonce ani v rámci svého resortu. Zpoždění, se kterým NEN vznikal, využily soukromé firmy, </w:t>
      </w:r>
      <w:r w:rsidR="00723910" w:rsidRPr="00723910">
        <w:rPr>
          <w:rFonts w:ascii="PT Sans" w:eastAsia="Times New Roman" w:hAnsi="PT Sans" w:cs="Helvetica"/>
          <w:color w:val="1F2123"/>
          <w:sz w:val="24"/>
          <w:szCs w:val="24"/>
          <w:lang w:eastAsia="cs-CZ"/>
        </w:rPr>
        <w:lastRenderedPageBreak/>
        <w:t xml:space="preserve">které mezitím uvedly do provozu vlastní elektronické nástroje. Ty řada zadavatelů ze státní správy používá při zadávání svých veřejných zakázek. Podle </w:t>
      </w:r>
      <w:r w:rsidR="00D864A6">
        <w:rPr>
          <w:rFonts w:ascii="PT Sans" w:eastAsia="Times New Roman" w:hAnsi="PT Sans" w:cs="Helvetica"/>
          <w:color w:val="1F2123"/>
          <w:sz w:val="24"/>
          <w:szCs w:val="24"/>
          <w:lang w:eastAsia="cs-CZ"/>
        </w:rPr>
        <w:t xml:space="preserve">NKÚ </w:t>
      </w:r>
      <w:r w:rsidR="00723910" w:rsidRPr="00723910">
        <w:rPr>
          <w:rFonts w:ascii="PT Sans" w:eastAsia="Times New Roman" w:hAnsi="PT Sans" w:cs="Helvetica"/>
          <w:color w:val="1F2123"/>
          <w:sz w:val="24"/>
          <w:szCs w:val="24"/>
          <w:lang w:eastAsia="cs-CZ"/>
        </w:rPr>
        <w:t xml:space="preserve">přetrvává </w:t>
      </w:r>
      <w:r w:rsidR="00D864A6">
        <w:rPr>
          <w:rFonts w:ascii="PT Sans" w:eastAsia="Times New Roman" w:hAnsi="PT Sans" w:cs="Helvetica"/>
          <w:color w:val="1F2123"/>
          <w:sz w:val="24"/>
          <w:szCs w:val="24"/>
          <w:lang w:eastAsia="cs-CZ"/>
        </w:rPr>
        <w:t>také problém s </w:t>
      </w:r>
      <w:r w:rsidR="00723910" w:rsidRPr="00723910">
        <w:rPr>
          <w:rFonts w:ascii="PT Sans" w:eastAsia="Times New Roman" w:hAnsi="PT Sans" w:cs="Helvetica"/>
          <w:color w:val="1F2123"/>
          <w:sz w:val="24"/>
          <w:szCs w:val="24"/>
          <w:lang w:eastAsia="cs-CZ"/>
        </w:rPr>
        <w:t>neúplností, duplicitami a nesprávností dat v e-tržištích. A to i přes skutečnost, že na tyto problémy poukázala předchozí kontrola NKÚ</w:t>
      </w:r>
      <w:r w:rsidR="00D864A6">
        <w:rPr>
          <w:rFonts w:ascii="PT Sans" w:eastAsia="Times New Roman" w:hAnsi="PT Sans" w:cs="Helvetica"/>
          <w:color w:val="1F2123"/>
          <w:sz w:val="24"/>
          <w:szCs w:val="24"/>
          <w:lang w:eastAsia="cs-CZ"/>
        </w:rPr>
        <w:t xml:space="preserve"> č. 13/24</w:t>
      </w:r>
      <w:r w:rsidR="00723910" w:rsidRPr="00723910">
        <w:rPr>
          <w:rFonts w:ascii="PT Sans" w:eastAsia="Times New Roman" w:hAnsi="PT Sans" w:cs="Helvetica"/>
          <w:color w:val="1F2123"/>
          <w:sz w:val="24"/>
          <w:szCs w:val="24"/>
          <w:lang w:eastAsia="cs-CZ"/>
        </w:rPr>
        <w:t>. V ní mimo jiné kontroloři upozornili na to, že tehdy provozovaných pět e-tržišť je příliš mnoho. Dnes jsou skutečně v provozu jen dvě. Ta hodlá ministerstvo v roce 2017 zrušit s tím, že je plně nahradí právě NEN. Kontroloři upozornili na riziko, že Česká republika bude muset vracet evropské dotace, protože poruší tzv. podmínku udržitelnosti, tedy že projekt musí fungovat ještě 5 let od ukončení</w:t>
      </w:r>
      <w:r w:rsidR="00D864A6">
        <w:rPr>
          <w:rFonts w:ascii="PT Sans" w:eastAsia="Times New Roman" w:hAnsi="PT Sans" w:cs="Helvetica"/>
          <w:color w:val="1F2123"/>
          <w:sz w:val="24"/>
          <w:szCs w:val="24"/>
          <w:lang w:eastAsia="cs-CZ"/>
        </w:rPr>
        <w:t>. Pokulhává i </w:t>
      </w:r>
      <w:r w:rsidR="00723910" w:rsidRPr="00723910">
        <w:rPr>
          <w:rFonts w:ascii="PT Sans" w:eastAsia="Times New Roman" w:hAnsi="PT Sans" w:cs="Helvetica"/>
          <w:color w:val="1F2123"/>
          <w:sz w:val="24"/>
          <w:szCs w:val="24"/>
          <w:lang w:eastAsia="cs-CZ"/>
        </w:rPr>
        <w:t xml:space="preserve">kvalita dat ve Věstníku veřejných zakázek a Informačním systému o veřejných zakázkách. Snižuje se tak transparentnost zadávání </w:t>
      </w:r>
      <w:r w:rsidR="00D864A6">
        <w:rPr>
          <w:rFonts w:ascii="PT Sans" w:eastAsia="Times New Roman" w:hAnsi="PT Sans" w:cs="Helvetica"/>
          <w:color w:val="1F2123"/>
          <w:sz w:val="24"/>
          <w:szCs w:val="24"/>
          <w:lang w:eastAsia="cs-CZ"/>
        </w:rPr>
        <w:t xml:space="preserve">veřejných </w:t>
      </w:r>
      <w:r w:rsidR="00723910" w:rsidRPr="00723910">
        <w:rPr>
          <w:rFonts w:ascii="PT Sans" w:eastAsia="Times New Roman" w:hAnsi="PT Sans" w:cs="Helvetica"/>
          <w:color w:val="1F2123"/>
          <w:sz w:val="24"/>
          <w:szCs w:val="24"/>
          <w:lang w:eastAsia="cs-CZ"/>
        </w:rPr>
        <w:t>zakázek. Kontro</w:t>
      </w:r>
      <w:r w:rsidR="00D864A6">
        <w:rPr>
          <w:rFonts w:ascii="PT Sans" w:eastAsia="Times New Roman" w:hAnsi="PT Sans" w:cs="Helvetica"/>
          <w:color w:val="1F2123"/>
          <w:sz w:val="24"/>
          <w:szCs w:val="24"/>
          <w:lang w:eastAsia="cs-CZ"/>
        </w:rPr>
        <w:t>loři také vyhodnotili, že MMR v </w:t>
      </w:r>
      <w:r w:rsidR="00723910" w:rsidRPr="00723910">
        <w:rPr>
          <w:rFonts w:ascii="PT Sans" w:eastAsia="Times New Roman" w:hAnsi="PT Sans" w:cs="Helvetica"/>
          <w:color w:val="1F2123"/>
          <w:sz w:val="24"/>
          <w:szCs w:val="24"/>
          <w:lang w:eastAsia="cs-CZ"/>
        </w:rPr>
        <w:t xml:space="preserve">souvislosti s NIPEZ a NEN porušilo rozpočtovou kázeň až do výše 267,6 </w:t>
      </w:r>
      <w:r w:rsidR="00D864A6">
        <w:rPr>
          <w:rFonts w:ascii="PT Sans" w:eastAsia="Times New Roman" w:hAnsi="PT Sans" w:cs="Helvetica"/>
          <w:color w:val="1F2123"/>
          <w:sz w:val="24"/>
          <w:szCs w:val="24"/>
          <w:lang w:eastAsia="cs-CZ"/>
        </w:rPr>
        <w:t>mil. Kč</w:t>
      </w:r>
      <w:r w:rsidR="00723910" w:rsidRPr="00723910">
        <w:rPr>
          <w:rFonts w:ascii="PT Sans" w:eastAsia="Times New Roman" w:hAnsi="PT Sans" w:cs="Helvetica"/>
          <w:color w:val="1F2123"/>
          <w:sz w:val="24"/>
          <w:szCs w:val="24"/>
          <w:lang w:eastAsia="cs-CZ"/>
        </w:rPr>
        <w:t xml:space="preserve">. </w:t>
      </w:r>
      <w:r w:rsidR="00C77F81">
        <w:rPr>
          <w:rFonts w:ascii="PT Sans" w:eastAsia="Times New Roman" w:hAnsi="PT Sans" w:cs="Helvetica"/>
          <w:color w:val="1F2123"/>
          <w:sz w:val="24"/>
          <w:szCs w:val="24"/>
          <w:lang w:eastAsia="cs-CZ"/>
        </w:rPr>
        <w:t>MMR</w:t>
      </w:r>
      <w:r w:rsidR="00723910" w:rsidRPr="00723910">
        <w:rPr>
          <w:rFonts w:ascii="PT Sans" w:eastAsia="Times New Roman" w:hAnsi="PT Sans" w:cs="Helvetica"/>
          <w:color w:val="1F2123"/>
          <w:sz w:val="24"/>
          <w:szCs w:val="24"/>
          <w:lang w:eastAsia="cs-CZ"/>
        </w:rPr>
        <w:t xml:space="preserve"> také porušilo zákon o veřejných zakázkách i podmínky, za kterých peníze na projekty získalo z evropských dotací. Podle kontrolorů </w:t>
      </w:r>
      <w:r w:rsidR="00C77F81">
        <w:rPr>
          <w:rFonts w:ascii="PT Sans" w:eastAsia="Times New Roman" w:hAnsi="PT Sans" w:cs="Helvetica"/>
          <w:color w:val="1F2123"/>
          <w:sz w:val="24"/>
          <w:szCs w:val="24"/>
          <w:lang w:eastAsia="cs-CZ"/>
        </w:rPr>
        <w:t>MMR</w:t>
      </w:r>
      <w:r w:rsidR="00723910" w:rsidRPr="00723910">
        <w:rPr>
          <w:rFonts w:ascii="PT Sans" w:eastAsia="Times New Roman" w:hAnsi="PT Sans" w:cs="Helvetica"/>
          <w:color w:val="1F2123"/>
          <w:sz w:val="24"/>
          <w:szCs w:val="24"/>
          <w:lang w:eastAsia="cs-CZ"/>
        </w:rPr>
        <w:t xml:space="preserve"> například u vývoje NEN neoprávněně zadalo zakázku v jednacím řízení bez uveřejnění, provedlo výrazné změny v podmínkách zadávací dokumentace a ve smluveném předmětu díla. To mohlo mít negativní vliv na výběr nejvhodnější nabídky. Zadáváním veřejných zakázek se zabýval v roce 2015 Evropský účetní dvůr a doporučil častější používání elektronických nástrojů. </w:t>
      </w:r>
      <w:r w:rsidR="000A3A83">
        <w:rPr>
          <w:rFonts w:ascii="PT Sans" w:eastAsia="Times New Roman" w:hAnsi="PT Sans" w:cs="Helvetica"/>
          <w:color w:val="1F2123"/>
          <w:sz w:val="24"/>
          <w:szCs w:val="24"/>
          <w:lang w:eastAsia="cs-CZ"/>
        </w:rPr>
        <w:t xml:space="preserve">Dále uvedl, že </w:t>
      </w:r>
      <w:r w:rsidR="004E60B9">
        <w:rPr>
          <w:rFonts w:ascii="PT Sans" w:eastAsia="Times New Roman" w:hAnsi="PT Sans" w:cs="Helvetica"/>
          <w:color w:val="1F2123"/>
          <w:sz w:val="24"/>
          <w:szCs w:val="24"/>
          <w:lang w:eastAsia="cs-CZ"/>
        </w:rPr>
        <w:t>NKÚ poprvé v </w:t>
      </w:r>
      <w:r w:rsidR="00723910" w:rsidRPr="00723910">
        <w:rPr>
          <w:rFonts w:ascii="PT Sans" w:eastAsia="Times New Roman" w:hAnsi="PT Sans" w:cs="Helvetica"/>
          <w:color w:val="1F2123"/>
          <w:sz w:val="24"/>
          <w:szCs w:val="24"/>
          <w:lang w:eastAsia="cs-CZ"/>
        </w:rPr>
        <w:t xml:space="preserve">rámci kontrolního závěru </w:t>
      </w:r>
      <w:r w:rsidR="000A3A83">
        <w:rPr>
          <w:rFonts w:ascii="PT Sans" w:eastAsia="Times New Roman" w:hAnsi="PT Sans" w:cs="Helvetica"/>
          <w:color w:val="1F2123"/>
          <w:sz w:val="24"/>
          <w:szCs w:val="24"/>
          <w:lang w:eastAsia="cs-CZ"/>
        </w:rPr>
        <w:t xml:space="preserve">zveřejnil </w:t>
      </w:r>
      <w:r w:rsidR="00723910" w:rsidRPr="00723910">
        <w:rPr>
          <w:rFonts w:ascii="PT Sans" w:eastAsia="Times New Roman" w:hAnsi="PT Sans" w:cs="Helvetica"/>
          <w:color w:val="1F2123"/>
          <w:sz w:val="24"/>
          <w:szCs w:val="24"/>
          <w:lang w:eastAsia="cs-CZ"/>
        </w:rPr>
        <w:t>úplnou datov</w:t>
      </w:r>
      <w:r w:rsidR="004E60B9">
        <w:rPr>
          <w:rFonts w:ascii="PT Sans" w:eastAsia="Times New Roman" w:hAnsi="PT Sans" w:cs="Helvetica"/>
          <w:color w:val="1F2123"/>
          <w:sz w:val="24"/>
          <w:szCs w:val="24"/>
          <w:lang w:eastAsia="cs-CZ"/>
        </w:rPr>
        <w:t>ou sadu o veřejných zakázkách z </w:t>
      </w:r>
      <w:r w:rsidR="000A3A83">
        <w:rPr>
          <w:rFonts w:ascii="PT Sans" w:eastAsia="Times New Roman" w:hAnsi="PT Sans" w:cs="Helvetica"/>
          <w:color w:val="1F2123"/>
          <w:sz w:val="24"/>
          <w:szCs w:val="24"/>
          <w:lang w:eastAsia="cs-CZ"/>
        </w:rPr>
        <w:t>I</w:t>
      </w:r>
      <w:r w:rsidR="00723910" w:rsidRPr="00723910">
        <w:rPr>
          <w:rFonts w:ascii="PT Sans" w:eastAsia="Times New Roman" w:hAnsi="PT Sans" w:cs="Helvetica"/>
          <w:color w:val="1F2123"/>
          <w:sz w:val="24"/>
          <w:szCs w:val="24"/>
          <w:lang w:eastAsia="cs-CZ"/>
        </w:rPr>
        <w:t>nformačního systému o veřejných zakázkách, aby bylo možné zachytit případné změny údajů.</w:t>
      </w:r>
      <w:r w:rsidR="00BE4C31">
        <w:rPr>
          <w:rFonts w:ascii="PT Sans" w:eastAsia="Times New Roman" w:hAnsi="PT Sans" w:cs="Helvetica"/>
          <w:color w:val="1F2123"/>
          <w:sz w:val="24"/>
          <w:szCs w:val="24"/>
          <w:lang w:eastAsia="cs-CZ"/>
        </w:rPr>
        <w:t xml:space="preserve"> Vláda tento kontrolní závěr projednala dne 7. 11. 2016 a přijala usnesení</w:t>
      </w:r>
      <w:r w:rsidR="00636D2F">
        <w:rPr>
          <w:rFonts w:ascii="PT Sans" w:eastAsia="Times New Roman" w:hAnsi="PT Sans" w:cs="Helvetica"/>
          <w:color w:val="1F2123"/>
          <w:sz w:val="24"/>
          <w:szCs w:val="24"/>
          <w:lang w:eastAsia="cs-CZ"/>
        </w:rPr>
        <w:t xml:space="preserve"> č. 987</w:t>
      </w:r>
      <w:r w:rsidR="00BE4C31">
        <w:rPr>
          <w:rFonts w:ascii="PT Sans" w:eastAsia="Times New Roman" w:hAnsi="PT Sans" w:cs="Helvetica"/>
          <w:color w:val="1F2123"/>
          <w:sz w:val="24"/>
          <w:szCs w:val="24"/>
          <w:lang w:eastAsia="cs-CZ"/>
        </w:rPr>
        <w:t xml:space="preserve">. </w:t>
      </w:r>
    </w:p>
    <w:p w:rsidR="001F7070" w:rsidRDefault="001F7070" w:rsidP="001F7070">
      <w:pPr>
        <w:spacing w:after="0" w:line="240" w:lineRule="auto"/>
        <w:jc w:val="both"/>
        <w:rPr>
          <w:rFonts w:ascii="Times New Roman" w:eastAsia="Times New Roman" w:hAnsi="Times New Roman"/>
          <w:color w:val="000000"/>
          <w:sz w:val="24"/>
          <w:szCs w:val="24"/>
          <w:lang w:eastAsia="cs-CZ"/>
        </w:rPr>
      </w:pPr>
    </w:p>
    <w:p w:rsidR="001F7070" w:rsidRDefault="001F7070" w:rsidP="001F7070">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ab/>
        <w:t>Stanovisko za Minister</w:t>
      </w:r>
      <w:r w:rsidR="00D45726">
        <w:rPr>
          <w:rFonts w:ascii="Times New Roman" w:eastAsia="Times New Roman" w:hAnsi="Times New Roman"/>
          <w:color w:val="000000"/>
          <w:sz w:val="24"/>
          <w:szCs w:val="24"/>
          <w:lang w:eastAsia="cs-CZ"/>
        </w:rPr>
        <w:t>stvo pro místní rozvoj přednesl</w:t>
      </w:r>
      <w:r>
        <w:rPr>
          <w:rFonts w:ascii="Times New Roman" w:eastAsia="Times New Roman" w:hAnsi="Times New Roman"/>
          <w:color w:val="000000"/>
          <w:sz w:val="24"/>
          <w:szCs w:val="24"/>
          <w:lang w:eastAsia="cs-CZ"/>
        </w:rPr>
        <w:t xml:space="preserve"> </w:t>
      </w:r>
      <w:r w:rsidR="00BE4C31">
        <w:rPr>
          <w:rFonts w:ascii="Times New Roman" w:eastAsia="Times New Roman" w:hAnsi="Times New Roman"/>
          <w:b/>
          <w:color w:val="000000"/>
          <w:sz w:val="24"/>
          <w:szCs w:val="24"/>
          <w:lang w:eastAsia="cs-CZ"/>
        </w:rPr>
        <w:t>pověřený n</w:t>
      </w:r>
      <w:r w:rsidR="00D45726">
        <w:rPr>
          <w:rFonts w:ascii="Times New Roman" w:eastAsia="Times New Roman" w:hAnsi="Times New Roman"/>
          <w:b/>
          <w:color w:val="000000"/>
          <w:sz w:val="24"/>
          <w:szCs w:val="24"/>
          <w:lang w:eastAsia="cs-CZ"/>
        </w:rPr>
        <w:t>áměstek ministryně pro místní rozvoj V. Fidler</w:t>
      </w:r>
      <w:r w:rsidR="00D45726">
        <w:rPr>
          <w:rFonts w:ascii="Times New Roman" w:eastAsia="Times New Roman" w:hAnsi="Times New Roman"/>
          <w:color w:val="000000"/>
          <w:sz w:val="24"/>
          <w:szCs w:val="24"/>
          <w:lang w:eastAsia="cs-CZ"/>
        </w:rPr>
        <w:t>. Uvedl</w:t>
      </w:r>
      <w:r w:rsidR="00D7736F">
        <w:rPr>
          <w:rFonts w:ascii="Times New Roman" w:eastAsia="Times New Roman" w:hAnsi="Times New Roman"/>
          <w:color w:val="000000"/>
          <w:sz w:val="24"/>
          <w:szCs w:val="24"/>
          <w:lang w:eastAsia="cs-CZ"/>
        </w:rPr>
        <w:t>, že</w:t>
      </w:r>
      <w:r>
        <w:rPr>
          <w:rFonts w:ascii="Times New Roman" w:eastAsia="Times New Roman" w:hAnsi="Times New Roman"/>
          <w:color w:val="000000"/>
          <w:sz w:val="24"/>
          <w:szCs w:val="24"/>
          <w:lang w:eastAsia="cs-CZ"/>
        </w:rPr>
        <w:t xml:space="preserve"> </w:t>
      </w:r>
      <w:r w:rsidR="007158D4">
        <w:rPr>
          <w:rFonts w:ascii="Times New Roman" w:eastAsia="Times New Roman" w:hAnsi="Times New Roman"/>
          <w:color w:val="000000"/>
          <w:sz w:val="24"/>
          <w:szCs w:val="24"/>
          <w:lang w:eastAsia="cs-CZ"/>
        </w:rPr>
        <w:t xml:space="preserve">NKÚ </w:t>
      </w:r>
      <w:r w:rsidR="00B82E3D">
        <w:rPr>
          <w:rFonts w:ascii="Times New Roman" w:eastAsia="Times New Roman" w:hAnsi="Times New Roman"/>
          <w:color w:val="000000"/>
          <w:sz w:val="24"/>
          <w:szCs w:val="24"/>
          <w:lang w:eastAsia="cs-CZ"/>
        </w:rPr>
        <w:t>uložil</w:t>
      </w:r>
      <w:r w:rsidR="00BE4C31">
        <w:rPr>
          <w:rFonts w:ascii="Times New Roman" w:eastAsia="Times New Roman" w:hAnsi="Times New Roman"/>
          <w:color w:val="000000"/>
          <w:sz w:val="24"/>
          <w:szCs w:val="24"/>
          <w:lang w:eastAsia="cs-CZ"/>
        </w:rPr>
        <w:t xml:space="preserve"> </w:t>
      </w:r>
      <w:r w:rsidR="007158D4">
        <w:rPr>
          <w:rFonts w:ascii="Times New Roman" w:eastAsia="Times New Roman" w:hAnsi="Times New Roman"/>
          <w:color w:val="000000"/>
          <w:sz w:val="24"/>
          <w:szCs w:val="24"/>
          <w:lang w:eastAsia="cs-CZ"/>
        </w:rPr>
        <w:t>MMR několik dopor</w:t>
      </w:r>
      <w:r w:rsidR="008D6F4A">
        <w:rPr>
          <w:rFonts w:ascii="Times New Roman" w:eastAsia="Times New Roman" w:hAnsi="Times New Roman"/>
          <w:color w:val="000000"/>
          <w:sz w:val="24"/>
          <w:szCs w:val="24"/>
          <w:lang w:eastAsia="cs-CZ"/>
        </w:rPr>
        <w:t xml:space="preserve">učení, kterými se MMR zabývalo a </w:t>
      </w:r>
      <w:r w:rsidR="0086747E">
        <w:rPr>
          <w:rFonts w:ascii="Times New Roman" w:eastAsia="Times New Roman" w:hAnsi="Times New Roman"/>
          <w:color w:val="000000"/>
          <w:sz w:val="24"/>
          <w:szCs w:val="24"/>
          <w:lang w:eastAsia="cs-CZ"/>
        </w:rPr>
        <w:t>přijalo nápravná opatření. K</w:t>
      </w:r>
      <w:r w:rsidR="008D6F4A">
        <w:rPr>
          <w:rFonts w:ascii="Times New Roman" w:eastAsia="Times New Roman" w:hAnsi="Times New Roman"/>
          <w:color w:val="000000"/>
          <w:sz w:val="24"/>
          <w:szCs w:val="24"/>
          <w:lang w:eastAsia="cs-CZ"/>
        </w:rPr>
        <w:t xml:space="preserve">rátce </w:t>
      </w:r>
      <w:r w:rsidR="0086747E">
        <w:rPr>
          <w:rFonts w:ascii="Times New Roman" w:eastAsia="Times New Roman" w:hAnsi="Times New Roman"/>
          <w:color w:val="000000"/>
          <w:sz w:val="24"/>
          <w:szCs w:val="24"/>
          <w:lang w:eastAsia="cs-CZ"/>
        </w:rPr>
        <w:t>pohovořil o přijatých nápravných opatření</w:t>
      </w:r>
      <w:r w:rsidR="000B22F0">
        <w:rPr>
          <w:rFonts w:ascii="Times New Roman" w:eastAsia="Times New Roman" w:hAnsi="Times New Roman"/>
          <w:color w:val="000000"/>
          <w:sz w:val="24"/>
          <w:szCs w:val="24"/>
          <w:lang w:eastAsia="cs-CZ"/>
        </w:rPr>
        <w:t>ch</w:t>
      </w:r>
      <w:r w:rsidR="0086747E">
        <w:rPr>
          <w:rFonts w:ascii="Times New Roman" w:eastAsia="Times New Roman" w:hAnsi="Times New Roman"/>
          <w:color w:val="000000"/>
          <w:sz w:val="24"/>
          <w:szCs w:val="24"/>
          <w:lang w:eastAsia="cs-CZ"/>
        </w:rPr>
        <w:t xml:space="preserve"> a průběhu jejich realizace. Dále uvedl, že MMR předloží vládě návrh usnesení, které resortům uloží používat </w:t>
      </w:r>
      <w:r w:rsidR="0086747E" w:rsidRPr="00723910">
        <w:rPr>
          <w:rFonts w:ascii="PT Sans" w:eastAsia="Times New Roman" w:hAnsi="PT Sans" w:cs="Helvetica"/>
          <w:color w:val="1F2123"/>
          <w:sz w:val="24"/>
          <w:szCs w:val="24"/>
          <w:lang w:eastAsia="cs-CZ"/>
        </w:rPr>
        <w:t>NEN</w:t>
      </w:r>
      <w:r w:rsidR="0086747E">
        <w:rPr>
          <w:rFonts w:ascii="PT Sans" w:eastAsia="Times New Roman" w:hAnsi="PT Sans" w:cs="Helvetica"/>
          <w:color w:val="1F2123"/>
          <w:sz w:val="24"/>
          <w:szCs w:val="24"/>
          <w:lang w:eastAsia="cs-CZ"/>
        </w:rPr>
        <w:t>.</w:t>
      </w:r>
    </w:p>
    <w:p w:rsidR="001F7070" w:rsidRDefault="001F7070" w:rsidP="001F7070">
      <w:pPr>
        <w:spacing w:after="0" w:line="240" w:lineRule="auto"/>
        <w:jc w:val="both"/>
        <w:rPr>
          <w:rFonts w:ascii="Times New Roman" w:eastAsia="Times New Roman" w:hAnsi="Times New Roman"/>
          <w:color w:val="000000"/>
          <w:sz w:val="24"/>
          <w:szCs w:val="24"/>
          <w:lang w:eastAsia="cs-CZ"/>
        </w:rPr>
      </w:pPr>
    </w:p>
    <w:p w:rsidR="001F7070" w:rsidRPr="00C50412" w:rsidRDefault="001F7070" w:rsidP="001F7070">
      <w:pPr>
        <w:spacing w:after="0" w:line="240" w:lineRule="auto"/>
        <w:ind w:firstLine="708"/>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Se zpravodajskou zprávou vystoupil </w:t>
      </w:r>
      <w:r w:rsidR="00C147DE">
        <w:rPr>
          <w:rFonts w:ascii="Times New Roman" w:eastAsia="Times New Roman" w:hAnsi="Times New Roman"/>
          <w:b/>
          <w:color w:val="000000"/>
          <w:sz w:val="24"/>
          <w:szCs w:val="24"/>
          <w:lang w:eastAsia="cs-CZ"/>
        </w:rPr>
        <w:t xml:space="preserve">předseda </w:t>
      </w:r>
      <w:r w:rsidR="00213A1A">
        <w:rPr>
          <w:rFonts w:ascii="Times New Roman" w:eastAsia="Times New Roman" w:hAnsi="Times New Roman"/>
          <w:b/>
          <w:color w:val="000000"/>
          <w:sz w:val="24"/>
          <w:szCs w:val="24"/>
          <w:lang w:eastAsia="cs-CZ"/>
        </w:rPr>
        <w:t>–</w:t>
      </w:r>
      <w:r w:rsidR="00C147DE">
        <w:rPr>
          <w:rFonts w:ascii="Times New Roman" w:eastAsia="Times New Roman" w:hAnsi="Times New Roman"/>
          <w:b/>
          <w:color w:val="000000"/>
          <w:sz w:val="24"/>
          <w:szCs w:val="24"/>
          <w:lang w:eastAsia="cs-CZ"/>
        </w:rPr>
        <w:t xml:space="preserve"> zpravodaj výboru </w:t>
      </w:r>
      <w:proofErr w:type="spellStart"/>
      <w:r w:rsidR="00C147DE">
        <w:rPr>
          <w:rFonts w:ascii="Times New Roman" w:eastAsia="Times New Roman" w:hAnsi="Times New Roman"/>
          <w:b/>
          <w:color w:val="000000"/>
          <w:sz w:val="24"/>
          <w:szCs w:val="24"/>
          <w:lang w:eastAsia="cs-CZ"/>
        </w:rPr>
        <w:t>posl</w:t>
      </w:r>
      <w:proofErr w:type="spellEnd"/>
      <w:r w:rsidR="00C147DE">
        <w:rPr>
          <w:rFonts w:ascii="Times New Roman" w:eastAsia="Times New Roman" w:hAnsi="Times New Roman"/>
          <w:b/>
          <w:color w:val="000000"/>
          <w:sz w:val="24"/>
          <w:szCs w:val="24"/>
          <w:lang w:eastAsia="cs-CZ"/>
        </w:rPr>
        <w:t>. V. Koníček</w:t>
      </w:r>
      <w:r w:rsidR="00D85154">
        <w:rPr>
          <w:rFonts w:ascii="Times New Roman" w:eastAsia="Times New Roman" w:hAnsi="Times New Roman"/>
          <w:color w:val="000000"/>
          <w:sz w:val="24"/>
          <w:szCs w:val="24"/>
          <w:lang w:eastAsia="cs-CZ"/>
        </w:rPr>
        <w:t xml:space="preserve">. </w:t>
      </w:r>
      <w:r w:rsidR="00E51DE8">
        <w:rPr>
          <w:rFonts w:ascii="Times New Roman" w:eastAsia="Times New Roman" w:hAnsi="Times New Roman"/>
          <w:color w:val="000000"/>
          <w:sz w:val="24"/>
          <w:szCs w:val="24"/>
          <w:lang w:eastAsia="cs-CZ"/>
        </w:rPr>
        <w:t>Uvedl, že MMR uv</w:t>
      </w:r>
      <w:r w:rsidR="00912D90">
        <w:rPr>
          <w:rFonts w:ascii="Times New Roman" w:eastAsia="Times New Roman" w:hAnsi="Times New Roman"/>
          <w:color w:val="000000"/>
          <w:sz w:val="24"/>
          <w:szCs w:val="24"/>
          <w:lang w:eastAsia="cs-CZ"/>
        </w:rPr>
        <w:t>edlo, že e-tržiště budou po 30. </w:t>
      </w:r>
      <w:r w:rsidR="00E51DE8">
        <w:rPr>
          <w:rFonts w:ascii="Times New Roman" w:eastAsia="Times New Roman" w:hAnsi="Times New Roman"/>
          <w:color w:val="000000"/>
          <w:sz w:val="24"/>
          <w:szCs w:val="24"/>
          <w:lang w:eastAsia="cs-CZ"/>
        </w:rPr>
        <w:t>6.</w:t>
      </w:r>
      <w:r w:rsidR="00912D90">
        <w:rPr>
          <w:rFonts w:ascii="Times New Roman" w:eastAsia="Times New Roman" w:hAnsi="Times New Roman"/>
          <w:color w:val="000000"/>
          <w:sz w:val="24"/>
          <w:szCs w:val="24"/>
          <w:lang w:eastAsia="cs-CZ"/>
        </w:rPr>
        <w:t> 2017 ukončena</w:t>
      </w:r>
      <w:r w:rsidR="00D4173A">
        <w:rPr>
          <w:rFonts w:ascii="Times New Roman" w:eastAsia="Times New Roman" w:hAnsi="Times New Roman"/>
          <w:color w:val="000000"/>
          <w:sz w:val="24"/>
          <w:szCs w:val="24"/>
          <w:lang w:eastAsia="cs-CZ"/>
        </w:rPr>
        <w:t xml:space="preserve">. Dotázal se, zda má MMR nějaký plán, když vláda nepřijme usnesení, že resorty budou muset používat od 1. 7. 2017 </w:t>
      </w:r>
      <w:r w:rsidR="00D4173A" w:rsidRPr="00723910">
        <w:rPr>
          <w:rFonts w:ascii="PT Sans" w:eastAsia="Times New Roman" w:hAnsi="PT Sans" w:cs="Helvetica"/>
          <w:color w:val="1F2123"/>
          <w:sz w:val="24"/>
          <w:szCs w:val="24"/>
          <w:lang w:eastAsia="cs-CZ"/>
        </w:rPr>
        <w:t>NEN</w:t>
      </w:r>
      <w:r w:rsidR="00D4173A">
        <w:rPr>
          <w:rFonts w:ascii="PT Sans" w:eastAsia="Times New Roman" w:hAnsi="PT Sans" w:cs="Helvetica"/>
          <w:color w:val="1F2123"/>
          <w:sz w:val="24"/>
          <w:szCs w:val="24"/>
          <w:lang w:eastAsia="cs-CZ"/>
        </w:rPr>
        <w:t>.</w:t>
      </w:r>
      <w:r w:rsidR="00D85154">
        <w:rPr>
          <w:rFonts w:ascii="Times New Roman" w:eastAsia="Times New Roman" w:hAnsi="Times New Roman"/>
          <w:color w:val="000000"/>
          <w:sz w:val="24"/>
          <w:szCs w:val="24"/>
          <w:lang w:eastAsia="cs-CZ"/>
        </w:rPr>
        <w:t xml:space="preserve"> </w:t>
      </w:r>
      <w:r w:rsidR="00D4173A">
        <w:rPr>
          <w:rFonts w:ascii="Times New Roman" w:eastAsia="Times New Roman" w:hAnsi="Times New Roman"/>
          <w:color w:val="000000"/>
          <w:sz w:val="24"/>
          <w:szCs w:val="24"/>
          <w:lang w:eastAsia="cs-CZ"/>
        </w:rPr>
        <w:t xml:space="preserve">Avizoval, že v usnesení navrhne požádat MMR o zaslání </w:t>
      </w:r>
      <w:r w:rsidR="004E60B9">
        <w:rPr>
          <w:rFonts w:ascii="Times New Roman" w:eastAsia="Times New Roman" w:hAnsi="Times New Roman"/>
          <w:color w:val="000000"/>
          <w:sz w:val="24"/>
          <w:szCs w:val="24"/>
          <w:lang w:eastAsia="cs-CZ"/>
        </w:rPr>
        <w:t>metodiky výpočtu úspor a </w:t>
      </w:r>
      <w:r w:rsidR="00D4173A" w:rsidRPr="00D4173A">
        <w:rPr>
          <w:rFonts w:ascii="Times New Roman" w:eastAsia="Times New Roman" w:hAnsi="Times New Roman"/>
          <w:color w:val="000000"/>
          <w:sz w:val="24"/>
          <w:szCs w:val="24"/>
          <w:lang w:eastAsia="cs-CZ"/>
        </w:rPr>
        <w:t>vyčíslení úspor za rok 2016</w:t>
      </w:r>
      <w:r w:rsidR="00D4173A">
        <w:rPr>
          <w:rFonts w:ascii="Times New Roman" w:eastAsia="Times New Roman" w:hAnsi="Times New Roman"/>
          <w:color w:val="000000"/>
          <w:sz w:val="24"/>
          <w:szCs w:val="24"/>
          <w:lang w:eastAsia="cs-CZ"/>
        </w:rPr>
        <w:t xml:space="preserve">. </w:t>
      </w:r>
      <w:r w:rsidR="00D85154">
        <w:rPr>
          <w:rFonts w:ascii="Times New Roman" w:eastAsia="Times New Roman" w:hAnsi="Times New Roman"/>
          <w:color w:val="000000"/>
          <w:sz w:val="24"/>
          <w:szCs w:val="24"/>
          <w:lang w:eastAsia="cs-CZ"/>
        </w:rPr>
        <w:t>Dále se dotázal</w:t>
      </w:r>
      <w:r w:rsidR="00ED06B6">
        <w:rPr>
          <w:rFonts w:ascii="Times New Roman" w:eastAsia="Times New Roman" w:hAnsi="Times New Roman"/>
          <w:color w:val="000000"/>
          <w:sz w:val="24"/>
          <w:szCs w:val="24"/>
          <w:lang w:eastAsia="cs-CZ"/>
        </w:rPr>
        <w:t xml:space="preserve"> na </w:t>
      </w:r>
      <w:r w:rsidR="0071588C">
        <w:rPr>
          <w:rFonts w:ascii="Times New Roman" w:eastAsia="Times New Roman" w:hAnsi="Times New Roman"/>
          <w:color w:val="000000"/>
          <w:sz w:val="24"/>
          <w:szCs w:val="24"/>
          <w:lang w:eastAsia="cs-CZ"/>
        </w:rPr>
        <w:t xml:space="preserve">možnost </w:t>
      </w:r>
      <w:r w:rsidR="00ED06B6">
        <w:rPr>
          <w:rFonts w:ascii="Times New Roman" w:eastAsia="Times New Roman" w:hAnsi="Times New Roman"/>
          <w:color w:val="000000"/>
          <w:sz w:val="24"/>
          <w:szCs w:val="24"/>
          <w:lang w:eastAsia="cs-CZ"/>
        </w:rPr>
        <w:t xml:space="preserve">doručení metodiky pro vyčíslování úspor na kontrolní výbor. </w:t>
      </w:r>
    </w:p>
    <w:p w:rsidR="001F7070" w:rsidRDefault="001F7070" w:rsidP="003A7DBD">
      <w:pPr>
        <w:spacing w:after="0" w:line="240" w:lineRule="auto"/>
        <w:jc w:val="both"/>
        <w:rPr>
          <w:rFonts w:ascii="Times New Roman" w:eastAsia="Times New Roman" w:hAnsi="Times New Roman"/>
          <w:color w:val="000000"/>
          <w:sz w:val="24"/>
          <w:szCs w:val="24"/>
          <w:lang w:eastAsia="cs-CZ"/>
        </w:rPr>
      </w:pPr>
    </w:p>
    <w:p w:rsidR="001F7070" w:rsidRDefault="001F7070" w:rsidP="00DC14EA">
      <w:pPr>
        <w:spacing w:after="0" w:line="240" w:lineRule="auto"/>
        <w:ind w:firstLine="708"/>
        <w:jc w:val="both"/>
        <w:rPr>
          <w:rFonts w:ascii="Times New Roman" w:eastAsia="Times New Roman" w:hAnsi="Times New Roman"/>
          <w:color w:val="000000"/>
          <w:sz w:val="24"/>
          <w:szCs w:val="24"/>
          <w:lang w:eastAsia="cs-CZ"/>
        </w:rPr>
      </w:pPr>
      <w:r>
        <w:rPr>
          <w:rFonts w:ascii="Times New Roman" w:eastAsia="Times New Roman" w:hAnsi="Times New Roman"/>
          <w:color w:val="000000"/>
          <w:spacing w:val="-4"/>
          <w:sz w:val="24"/>
          <w:szCs w:val="24"/>
          <w:lang w:eastAsia="cs-CZ"/>
        </w:rPr>
        <w:t xml:space="preserve">V obecné rozpravě vystoupili: </w:t>
      </w:r>
      <w:r w:rsidR="00E51DE8">
        <w:rPr>
          <w:rFonts w:ascii="Times New Roman" w:eastAsia="Times New Roman" w:hAnsi="Times New Roman"/>
          <w:b/>
          <w:color w:val="000000"/>
          <w:sz w:val="24"/>
          <w:szCs w:val="24"/>
          <w:lang w:eastAsia="cs-CZ"/>
        </w:rPr>
        <w:t>ředitel odboru el</w:t>
      </w:r>
      <w:r w:rsidR="00CA634F">
        <w:rPr>
          <w:rFonts w:ascii="Times New Roman" w:eastAsia="Times New Roman" w:hAnsi="Times New Roman"/>
          <w:b/>
          <w:color w:val="000000"/>
          <w:sz w:val="24"/>
          <w:szCs w:val="24"/>
          <w:lang w:eastAsia="cs-CZ"/>
        </w:rPr>
        <w:t>ektronizace veřejných zakázek a </w:t>
      </w:r>
      <w:r w:rsidR="00E51DE8">
        <w:rPr>
          <w:rFonts w:ascii="Times New Roman" w:eastAsia="Times New Roman" w:hAnsi="Times New Roman"/>
          <w:b/>
          <w:color w:val="000000"/>
          <w:sz w:val="24"/>
          <w:szCs w:val="24"/>
          <w:lang w:eastAsia="cs-CZ"/>
        </w:rPr>
        <w:t xml:space="preserve">koncesí MMR S. </w:t>
      </w:r>
      <w:proofErr w:type="spellStart"/>
      <w:r w:rsidR="00E51DE8">
        <w:rPr>
          <w:rFonts w:ascii="Times New Roman" w:eastAsia="Times New Roman" w:hAnsi="Times New Roman"/>
          <w:b/>
          <w:color w:val="000000"/>
          <w:sz w:val="24"/>
          <w:szCs w:val="24"/>
          <w:lang w:eastAsia="cs-CZ"/>
        </w:rPr>
        <w:t>Bogdanov</w:t>
      </w:r>
      <w:proofErr w:type="spellEnd"/>
      <w:r w:rsidR="00371B55">
        <w:rPr>
          <w:rFonts w:ascii="Times New Roman" w:eastAsia="Times New Roman" w:hAnsi="Times New Roman"/>
          <w:color w:val="000000"/>
          <w:sz w:val="24"/>
          <w:szCs w:val="24"/>
          <w:lang w:eastAsia="cs-CZ"/>
        </w:rPr>
        <w:t xml:space="preserve"> </w:t>
      </w:r>
      <w:r>
        <w:rPr>
          <w:rFonts w:ascii="Times New Roman" w:eastAsia="Times New Roman" w:hAnsi="Times New Roman"/>
          <w:color w:val="000000"/>
          <w:sz w:val="24"/>
          <w:szCs w:val="24"/>
          <w:lang w:eastAsia="cs-CZ"/>
        </w:rPr>
        <w:t>(</w:t>
      </w:r>
      <w:r w:rsidR="00E51DE8">
        <w:rPr>
          <w:rFonts w:ascii="Times New Roman" w:eastAsia="Times New Roman" w:hAnsi="Times New Roman"/>
          <w:color w:val="000000"/>
          <w:sz w:val="24"/>
          <w:szCs w:val="24"/>
          <w:lang w:eastAsia="cs-CZ"/>
        </w:rPr>
        <w:t xml:space="preserve">Uvedl, že aktuálně ke květnu 2017 je v NEN </w:t>
      </w:r>
      <w:r w:rsidR="00A71E8C">
        <w:rPr>
          <w:rFonts w:ascii="Times New Roman" w:eastAsia="Times New Roman" w:hAnsi="Times New Roman"/>
          <w:color w:val="000000"/>
          <w:sz w:val="24"/>
          <w:szCs w:val="24"/>
          <w:lang w:eastAsia="cs-CZ"/>
        </w:rPr>
        <w:t>registrováno 400 </w:t>
      </w:r>
      <w:r w:rsidR="00E51DE8">
        <w:rPr>
          <w:rFonts w:ascii="Times New Roman" w:eastAsia="Times New Roman" w:hAnsi="Times New Roman"/>
          <w:color w:val="000000"/>
          <w:sz w:val="24"/>
          <w:szCs w:val="24"/>
          <w:lang w:eastAsia="cs-CZ"/>
        </w:rPr>
        <w:t>zadavatelů, přes 300 zadavatelů má v NEN zřízen přímo profil zadavatele, tzn., že ho aktivně použí</w:t>
      </w:r>
      <w:r w:rsidR="00213A1A">
        <w:rPr>
          <w:rFonts w:ascii="Times New Roman" w:eastAsia="Times New Roman" w:hAnsi="Times New Roman"/>
          <w:color w:val="000000"/>
          <w:sz w:val="24"/>
          <w:szCs w:val="24"/>
          <w:lang w:eastAsia="cs-CZ"/>
        </w:rPr>
        <w:t>vají. Dodavatelů je registrováno</w:t>
      </w:r>
      <w:r w:rsidR="00E51DE8">
        <w:rPr>
          <w:rFonts w:ascii="Times New Roman" w:eastAsia="Times New Roman" w:hAnsi="Times New Roman"/>
          <w:color w:val="000000"/>
          <w:sz w:val="24"/>
          <w:szCs w:val="24"/>
          <w:lang w:eastAsia="cs-CZ"/>
        </w:rPr>
        <w:t xml:space="preserve"> přes 1400, s tím, že nárůst je několik desítek denně. Objem veřejných zakázek činí 21 mld. Kč.</w:t>
      </w:r>
      <w:r>
        <w:rPr>
          <w:rFonts w:ascii="Times New Roman" w:eastAsia="Times New Roman" w:hAnsi="Times New Roman"/>
          <w:color w:val="000000"/>
          <w:sz w:val="24"/>
          <w:szCs w:val="24"/>
          <w:lang w:eastAsia="cs-CZ"/>
        </w:rPr>
        <w:t>),</w:t>
      </w:r>
      <w:r w:rsidR="00C20C7B">
        <w:rPr>
          <w:rFonts w:ascii="Times New Roman" w:eastAsia="Times New Roman" w:hAnsi="Times New Roman"/>
          <w:b/>
          <w:color w:val="000000"/>
          <w:sz w:val="24"/>
          <w:szCs w:val="24"/>
          <w:lang w:eastAsia="cs-CZ"/>
        </w:rPr>
        <w:t xml:space="preserve"> </w:t>
      </w:r>
      <w:r w:rsidR="00E51DE8">
        <w:rPr>
          <w:rFonts w:ascii="Times New Roman" w:eastAsia="Times New Roman" w:hAnsi="Times New Roman"/>
          <w:b/>
          <w:color w:val="000000"/>
          <w:sz w:val="24"/>
          <w:szCs w:val="24"/>
          <w:lang w:eastAsia="cs-CZ"/>
        </w:rPr>
        <w:t>pověřený náměstek ministryně pro místní rozvoj V. Fidler</w:t>
      </w:r>
      <w:r>
        <w:rPr>
          <w:rFonts w:ascii="Times New Roman" w:eastAsia="Times New Roman" w:hAnsi="Times New Roman"/>
          <w:color w:val="000000"/>
          <w:sz w:val="24"/>
          <w:szCs w:val="24"/>
          <w:lang w:eastAsia="cs-CZ"/>
        </w:rPr>
        <w:t xml:space="preserve"> (</w:t>
      </w:r>
      <w:r w:rsidR="00E51DE8">
        <w:rPr>
          <w:rFonts w:ascii="Times New Roman" w:eastAsia="Times New Roman" w:hAnsi="Times New Roman"/>
          <w:color w:val="000000"/>
          <w:sz w:val="24"/>
          <w:szCs w:val="24"/>
          <w:lang w:eastAsia="cs-CZ"/>
        </w:rPr>
        <w:t xml:space="preserve">Uvedl, že tendence je stoupající. </w:t>
      </w:r>
      <w:r w:rsidR="003C28E4">
        <w:rPr>
          <w:rFonts w:ascii="Times New Roman" w:eastAsia="Times New Roman" w:hAnsi="Times New Roman"/>
          <w:color w:val="000000"/>
          <w:sz w:val="24"/>
          <w:szCs w:val="24"/>
          <w:lang w:eastAsia="cs-CZ"/>
        </w:rPr>
        <w:t xml:space="preserve">V případě, že by vláda neschválila povinnost používat NEN po 1. 7. 2017, tak </w:t>
      </w:r>
      <w:r w:rsidR="00E51DE8">
        <w:rPr>
          <w:rFonts w:ascii="Times New Roman" w:eastAsia="Times New Roman" w:hAnsi="Times New Roman"/>
          <w:color w:val="000000"/>
          <w:sz w:val="24"/>
          <w:szCs w:val="24"/>
          <w:lang w:eastAsia="cs-CZ"/>
        </w:rPr>
        <w:t xml:space="preserve">zde </w:t>
      </w:r>
      <w:r w:rsidR="003C28E4">
        <w:rPr>
          <w:rFonts w:ascii="Times New Roman" w:eastAsia="Times New Roman" w:hAnsi="Times New Roman"/>
          <w:color w:val="000000"/>
          <w:sz w:val="24"/>
          <w:szCs w:val="24"/>
          <w:lang w:eastAsia="cs-CZ"/>
        </w:rPr>
        <w:t xml:space="preserve">bude </w:t>
      </w:r>
      <w:r w:rsidR="00CA634F">
        <w:rPr>
          <w:rFonts w:ascii="Times New Roman" w:eastAsia="Times New Roman" w:hAnsi="Times New Roman"/>
          <w:color w:val="000000"/>
          <w:sz w:val="24"/>
          <w:szCs w:val="24"/>
          <w:lang w:eastAsia="cs-CZ"/>
        </w:rPr>
        <w:t>stále možnost užívat soukromé e</w:t>
      </w:r>
      <w:r w:rsidR="00CA634F">
        <w:rPr>
          <w:rFonts w:ascii="Times New Roman" w:eastAsia="Times New Roman" w:hAnsi="Times New Roman"/>
          <w:color w:val="000000"/>
          <w:sz w:val="24"/>
          <w:szCs w:val="24"/>
          <w:lang w:eastAsia="cs-CZ"/>
        </w:rPr>
        <w:noBreakHyphen/>
      </w:r>
      <w:r w:rsidR="009E2BEF">
        <w:rPr>
          <w:rFonts w:ascii="Times New Roman" w:eastAsia="Times New Roman" w:hAnsi="Times New Roman"/>
          <w:color w:val="000000"/>
          <w:sz w:val="24"/>
          <w:szCs w:val="24"/>
          <w:lang w:eastAsia="cs-CZ"/>
        </w:rPr>
        <w:t>tržiště, ale MM</w:t>
      </w:r>
      <w:r w:rsidR="00F3313F">
        <w:rPr>
          <w:rFonts w:ascii="Times New Roman" w:eastAsia="Times New Roman" w:hAnsi="Times New Roman"/>
          <w:color w:val="000000"/>
          <w:sz w:val="24"/>
          <w:szCs w:val="24"/>
          <w:lang w:eastAsia="cs-CZ"/>
        </w:rPr>
        <w:t>R</w:t>
      </w:r>
      <w:r w:rsidR="009E2BEF">
        <w:rPr>
          <w:rFonts w:ascii="Times New Roman" w:eastAsia="Times New Roman" w:hAnsi="Times New Roman"/>
          <w:color w:val="000000"/>
          <w:sz w:val="24"/>
          <w:szCs w:val="24"/>
          <w:lang w:eastAsia="cs-CZ"/>
        </w:rPr>
        <w:t xml:space="preserve"> již za jeho provoz nebude platit.</w:t>
      </w:r>
      <w:r w:rsidR="00B66DEF">
        <w:rPr>
          <w:rFonts w:ascii="Times New Roman" w:eastAsia="Times New Roman" w:hAnsi="Times New Roman"/>
          <w:color w:val="000000"/>
          <w:sz w:val="24"/>
          <w:szCs w:val="24"/>
          <w:lang w:eastAsia="cs-CZ"/>
        </w:rPr>
        <w:t xml:space="preserve"> Bylo by to tedy na zvážení jednotlivých resortů, zda by zdarma používaly NEN nebo by </w:t>
      </w:r>
      <w:r w:rsidR="004E60B9">
        <w:rPr>
          <w:rFonts w:ascii="Times New Roman" w:eastAsia="Times New Roman" w:hAnsi="Times New Roman"/>
          <w:color w:val="000000"/>
          <w:sz w:val="24"/>
          <w:szCs w:val="24"/>
          <w:lang w:eastAsia="cs-CZ"/>
        </w:rPr>
        <w:t>platily provozovatelům soukromých</w:t>
      </w:r>
      <w:r w:rsidR="00B66DEF">
        <w:rPr>
          <w:rFonts w:ascii="Times New Roman" w:eastAsia="Times New Roman" w:hAnsi="Times New Roman"/>
          <w:color w:val="000000"/>
          <w:sz w:val="24"/>
          <w:szCs w:val="24"/>
          <w:lang w:eastAsia="cs-CZ"/>
        </w:rPr>
        <w:t xml:space="preserve"> e-tržišť.</w:t>
      </w:r>
      <w:r>
        <w:rPr>
          <w:rFonts w:ascii="Times New Roman" w:eastAsia="Times New Roman" w:hAnsi="Times New Roman"/>
          <w:color w:val="000000"/>
          <w:sz w:val="24"/>
          <w:szCs w:val="24"/>
          <w:lang w:eastAsia="cs-CZ"/>
        </w:rPr>
        <w:t xml:space="preserve">), </w:t>
      </w:r>
      <w:r w:rsidR="00B91969" w:rsidRPr="00B91969">
        <w:rPr>
          <w:rFonts w:ascii="Times New Roman" w:eastAsia="Times New Roman" w:hAnsi="Times New Roman"/>
          <w:b/>
          <w:color w:val="000000"/>
          <w:sz w:val="24"/>
          <w:szCs w:val="24"/>
          <w:lang w:eastAsia="cs-CZ"/>
        </w:rPr>
        <w:t xml:space="preserve">ředitel odboru elektronizace veřejných zakázek a koncesí MMR S. </w:t>
      </w:r>
      <w:proofErr w:type="spellStart"/>
      <w:r w:rsidR="00B91969" w:rsidRPr="00B91969">
        <w:rPr>
          <w:rFonts w:ascii="Times New Roman" w:eastAsia="Times New Roman" w:hAnsi="Times New Roman"/>
          <w:b/>
          <w:color w:val="000000"/>
          <w:sz w:val="24"/>
          <w:szCs w:val="24"/>
          <w:lang w:eastAsia="cs-CZ"/>
        </w:rPr>
        <w:t>Bogdanov</w:t>
      </w:r>
      <w:proofErr w:type="spellEnd"/>
      <w:r w:rsidR="00B91969">
        <w:rPr>
          <w:rFonts w:ascii="Times New Roman" w:eastAsia="Times New Roman" w:hAnsi="Times New Roman"/>
          <w:color w:val="000000"/>
          <w:sz w:val="24"/>
          <w:szCs w:val="24"/>
          <w:lang w:eastAsia="cs-CZ"/>
        </w:rPr>
        <w:t xml:space="preserve"> (Krátce reagoval na </w:t>
      </w:r>
      <w:r w:rsidR="00C1728F">
        <w:rPr>
          <w:rFonts w:ascii="Times New Roman" w:eastAsia="Times New Roman" w:hAnsi="Times New Roman"/>
          <w:color w:val="000000"/>
          <w:sz w:val="24"/>
          <w:szCs w:val="24"/>
          <w:lang w:eastAsia="cs-CZ"/>
        </w:rPr>
        <w:t>problematiku duplicity dat a chybovost v datech.</w:t>
      </w:r>
      <w:r w:rsidR="00B91969">
        <w:rPr>
          <w:rFonts w:ascii="Times New Roman" w:eastAsia="Times New Roman" w:hAnsi="Times New Roman"/>
          <w:color w:val="000000"/>
          <w:sz w:val="24"/>
          <w:szCs w:val="24"/>
          <w:lang w:eastAsia="cs-CZ"/>
        </w:rPr>
        <w:t xml:space="preserve">), </w:t>
      </w:r>
      <w:r>
        <w:rPr>
          <w:rFonts w:ascii="Times New Roman" w:eastAsia="Times New Roman" w:hAnsi="Times New Roman"/>
          <w:b/>
          <w:color w:val="000000"/>
          <w:sz w:val="24"/>
          <w:szCs w:val="24"/>
          <w:lang w:eastAsia="cs-CZ"/>
        </w:rPr>
        <w:t xml:space="preserve">prezident NKÚ M. Kala </w:t>
      </w:r>
      <w:r w:rsidR="00C20C7B">
        <w:rPr>
          <w:rFonts w:ascii="Times New Roman" w:eastAsia="Times New Roman" w:hAnsi="Times New Roman"/>
          <w:color w:val="000000"/>
          <w:sz w:val="24"/>
          <w:szCs w:val="24"/>
          <w:lang w:eastAsia="cs-CZ"/>
        </w:rPr>
        <w:t>(</w:t>
      </w:r>
      <w:r w:rsidR="00D536BA">
        <w:rPr>
          <w:rFonts w:ascii="Times New Roman" w:eastAsia="Times New Roman" w:hAnsi="Times New Roman"/>
          <w:color w:val="000000"/>
          <w:sz w:val="24"/>
          <w:szCs w:val="24"/>
          <w:lang w:eastAsia="cs-CZ"/>
        </w:rPr>
        <w:t xml:space="preserve">Uvedl, že </w:t>
      </w:r>
      <w:r w:rsidR="00595251">
        <w:rPr>
          <w:rFonts w:ascii="Times New Roman" w:eastAsia="Times New Roman" w:hAnsi="Times New Roman"/>
          <w:color w:val="000000"/>
          <w:sz w:val="24"/>
          <w:szCs w:val="24"/>
          <w:lang w:eastAsia="cs-CZ"/>
        </w:rPr>
        <w:t>se na NKÚ obracejí provozovatelé soukromých e-tržišť a upozorňují na nedostatky připravovaného NEN</w:t>
      </w:r>
      <w:r w:rsidR="001E70FB">
        <w:rPr>
          <w:rFonts w:ascii="Times New Roman" w:eastAsia="Times New Roman" w:hAnsi="Times New Roman"/>
          <w:color w:val="000000"/>
          <w:sz w:val="24"/>
          <w:szCs w:val="24"/>
          <w:lang w:eastAsia="cs-CZ"/>
        </w:rPr>
        <w:t xml:space="preserve"> a tvrdě napadají postup certifikace systému. Dále uvedl, že </w:t>
      </w:r>
      <w:r w:rsidR="00D536BA">
        <w:rPr>
          <w:rFonts w:ascii="Times New Roman" w:eastAsia="Times New Roman" w:hAnsi="Times New Roman"/>
          <w:color w:val="000000"/>
          <w:sz w:val="24"/>
          <w:szCs w:val="24"/>
          <w:lang w:eastAsia="cs-CZ"/>
        </w:rPr>
        <w:t xml:space="preserve">v rámci připomínkového řízení </w:t>
      </w:r>
      <w:r w:rsidR="00B91969">
        <w:rPr>
          <w:rFonts w:ascii="Times New Roman" w:eastAsia="Times New Roman" w:hAnsi="Times New Roman"/>
          <w:color w:val="000000"/>
          <w:sz w:val="24"/>
          <w:szCs w:val="24"/>
          <w:lang w:eastAsia="cs-CZ"/>
        </w:rPr>
        <w:t>mělo NKÚ s MMR</w:t>
      </w:r>
      <w:r w:rsidR="00D536BA">
        <w:rPr>
          <w:rFonts w:ascii="Times New Roman" w:eastAsia="Times New Roman" w:hAnsi="Times New Roman"/>
          <w:color w:val="000000"/>
          <w:sz w:val="24"/>
          <w:szCs w:val="24"/>
          <w:lang w:eastAsia="cs-CZ"/>
        </w:rPr>
        <w:t xml:space="preserve"> mnoho rozporů.</w:t>
      </w:r>
      <w:r w:rsidR="00F95046">
        <w:rPr>
          <w:rFonts w:ascii="Times New Roman" w:eastAsia="Times New Roman" w:hAnsi="Times New Roman"/>
          <w:color w:val="000000"/>
          <w:sz w:val="24"/>
          <w:szCs w:val="24"/>
          <w:lang w:eastAsia="cs-CZ"/>
        </w:rPr>
        <w:t xml:space="preserve"> NKÚ s navržen</w:t>
      </w:r>
      <w:r w:rsidR="00B82E3D">
        <w:rPr>
          <w:rFonts w:ascii="Times New Roman" w:eastAsia="Times New Roman" w:hAnsi="Times New Roman"/>
          <w:color w:val="000000"/>
          <w:sz w:val="24"/>
          <w:szCs w:val="24"/>
          <w:lang w:eastAsia="cs-CZ"/>
        </w:rPr>
        <w:t>ými nápravnými opatřeními nebyl úplně spokojen</w:t>
      </w:r>
      <w:r w:rsidR="00F95046">
        <w:rPr>
          <w:rFonts w:ascii="Times New Roman" w:eastAsia="Times New Roman" w:hAnsi="Times New Roman"/>
          <w:color w:val="000000"/>
          <w:sz w:val="24"/>
          <w:szCs w:val="24"/>
          <w:lang w:eastAsia="cs-CZ"/>
        </w:rPr>
        <w:t>.</w:t>
      </w:r>
      <w:r w:rsidR="00C20C7B">
        <w:rPr>
          <w:rFonts w:ascii="Times New Roman" w:eastAsia="Times New Roman" w:hAnsi="Times New Roman"/>
          <w:color w:val="000000"/>
          <w:sz w:val="24"/>
          <w:szCs w:val="24"/>
          <w:lang w:eastAsia="cs-CZ"/>
        </w:rPr>
        <w:t>),</w:t>
      </w:r>
      <w:r w:rsidR="003C5A5C">
        <w:rPr>
          <w:rFonts w:ascii="Times New Roman" w:eastAsia="Times New Roman" w:hAnsi="Times New Roman"/>
          <w:color w:val="000000"/>
          <w:sz w:val="24"/>
          <w:szCs w:val="24"/>
          <w:lang w:eastAsia="cs-CZ"/>
        </w:rPr>
        <w:t xml:space="preserve"> </w:t>
      </w:r>
      <w:r w:rsidR="005D0800" w:rsidRPr="005D0800">
        <w:rPr>
          <w:rFonts w:ascii="Times New Roman" w:eastAsia="Times New Roman" w:hAnsi="Times New Roman"/>
          <w:b/>
          <w:color w:val="000000"/>
          <w:sz w:val="24"/>
          <w:szCs w:val="24"/>
          <w:lang w:eastAsia="cs-CZ"/>
        </w:rPr>
        <w:t xml:space="preserve">pověřený </w:t>
      </w:r>
      <w:r w:rsidR="003C5A5C">
        <w:rPr>
          <w:rFonts w:ascii="Times New Roman" w:eastAsia="Times New Roman" w:hAnsi="Times New Roman"/>
          <w:b/>
          <w:color w:val="000000"/>
          <w:sz w:val="24"/>
          <w:szCs w:val="24"/>
          <w:lang w:eastAsia="cs-CZ"/>
        </w:rPr>
        <w:t>náměstek ministryně pro místní rozvoj V. Fidler</w:t>
      </w:r>
      <w:r w:rsidR="003C5A5C">
        <w:rPr>
          <w:rFonts w:ascii="Times New Roman" w:eastAsia="Times New Roman" w:hAnsi="Times New Roman"/>
          <w:color w:val="000000"/>
          <w:sz w:val="24"/>
          <w:szCs w:val="24"/>
          <w:lang w:eastAsia="cs-CZ"/>
        </w:rPr>
        <w:t xml:space="preserve"> (Uvedl</w:t>
      </w:r>
      <w:r w:rsidR="00666A0B">
        <w:rPr>
          <w:rFonts w:ascii="Times New Roman" w:eastAsia="Times New Roman" w:hAnsi="Times New Roman"/>
          <w:color w:val="000000"/>
          <w:sz w:val="24"/>
          <w:szCs w:val="24"/>
          <w:lang w:eastAsia="cs-CZ"/>
        </w:rPr>
        <w:t xml:space="preserve">, že se nebojí útoků soukromých firem. Evropské zadávací směrnice ukládají členským státům, aby zavedly </w:t>
      </w:r>
      <w:r w:rsidR="00666A0B">
        <w:rPr>
          <w:rFonts w:ascii="Times New Roman" w:eastAsia="Times New Roman" w:hAnsi="Times New Roman"/>
          <w:color w:val="000000"/>
          <w:sz w:val="24"/>
          <w:szCs w:val="24"/>
          <w:lang w:eastAsia="cs-CZ"/>
        </w:rPr>
        <w:lastRenderedPageBreak/>
        <w:t xml:space="preserve">povinnou elektronizaci, což je elektronické podávání nabídek a elektronická komunikace v rámci zadávání veřejných zakázek. </w:t>
      </w:r>
      <w:r w:rsidR="003C5A5C">
        <w:rPr>
          <w:rFonts w:ascii="Times New Roman" w:eastAsia="Times New Roman" w:hAnsi="Times New Roman"/>
          <w:color w:val="000000"/>
          <w:sz w:val="24"/>
          <w:szCs w:val="24"/>
          <w:lang w:eastAsia="cs-CZ"/>
        </w:rPr>
        <w:t xml:space="preserve"> </w:t>
      </w:r>
      <w:r w:rsidR="0057064E">
        <w:rPr>
          <w:rFonts w:ascii="Times New Roman" w:eastAsia="Times New Roman" w:hAnsi="Times New Roman"/>
          <w:color w:val="000000"/>
          <w:sz w:val="24"/>
          <w:szCs w:val="24"/>
          <w:lang w:eastAsia="cs-CZ"/>
        </w:rPr>
        <w:t>Dále pohovořil o procesu certifikace systému</w:t>
      </w:r>
      <w:r w:rsidR="00F325A6">
        <w:rPr>
          <w:rFonts w:ascii="Times New Roman" w:eastAsia="Times New Roman" w:hAnsi="Times New Roman"/>
          <w:color w:val="000000"/>
          <w:sz w:val="24"/>
          <w:szCs w:val="24"/>
          <w:lang w:eastAsia="cs-CZ"/>
        </w:rPr>
        <w:t xml:space="preserve"> a</w:t>
      </w:r>
      <w:r w:rsidR="0044632A">
        <w:rPr>
          <w:rFonts w:ascii="Times New Roman" w:eastAsia="Times New Roman" w:hAnsi="Times New Roman"/>
          <w:color w:val="000000"/>
          <w:sz w:val="24"/>
          <w:szCs w:val="24"/>
          <w:lang w:eastAsia="cs-CZ"/>
        </w:rPr>
        <w:t xml:space="preserve"> </w:t>
      </w:r>
      <w:r w:rsidR="0057064E">
        <w:rPr>
          <w:rFonts w:ascii="Times New Roman" w:eastAsia="Times New Roman" w:hAnsi="Times New Roman"/>
          <w:color w:val="000000"/>
          <w:sz w:val="24"/>
          <w:szCs w:val="24"/>
          <w:lang w:eastAsia="cs-CZ"/>
        </w:rPr>
        <w:t xml:space="preserve">uvedl, </w:t>
      </w:r>
      <w:r w:rsidR="00A71E8C">
        <w:rPr>
          <w:rFonts w:ascii="Times New Roman" w:eastAsia="Times New Roman" w:hAnsi="Times New Roman"/>
          <w:color w:val="000000"/>
          <w:sz w:val="24"/>
          <w:szCs w:val="24"/>
          <w:lang w:eastAsia="cs-CZ"/>
        </w:rPr>
        <w:t>že </w:t>
      </w:r>
      <w:r w:rsidR="0044632A">
        <w:rPr>
          <w:rFonts w:ascii="Times New Roman" w:eastAsia="Times New Roman" w:hAnsi="Times New Roman"/>
          <w:color w:val="000000"/>
          <w:sz w:val="24"/>
          <w:szCs w:val="24"/>
          <w:lang w:eastAsia="cs-CZ"/>
        </w:rPr>
        <w:t>NEN certifikaci již získal.</w:t>
      </w:r>
      <w:r w:rsidR="00C620FA">
        <w:rPr>
          <w:rFonts w:ascii="Times New Roman" w:eastAsia="Times New Roman" w:hAnsi="Times New Roman"/>
          <w:color w:val="000000"/>
          <w:sz w:val="24"/>
          <w:szCs w:val="24"/>
          <w:lang w:eastAsia="cs-CZ"/>
        </w:rPr>
        <w:t xml:space="preserve"> Konstatoval, že chápe tlak ze strany soukromých subjektů, které mají zájem dále provozovat soukromá e-tržiště.</w:t>
      </w:r>
      <w:r w:rsidR="00DA7FAA" w:rsidRPr="00DA7FAA">
        <w:rPr>
          <w:rFonts w:ascii="Times New Roman" w:eastAsia="Times New Roman" w:hAnsi="Times New Roman"/>
          <w:color w:val="000000"/>
          <w:sz w:val="24"/>
          <w:szCs w:val="24"/>
          <w:lang w:eastAsia="cs-CZ"/>
        </w:rPr>
        <w:t xml:space="preserve"> </w:t>
      </w:r>
      <w:r w:rsidR="00DA7FAA">
        <w:rPr>
          <w:rFonts w:ascii="Times New Roman" w:eastAsia="Times New Roman" w:hAnsi="Times New Roman"/>
          <w:color w:val="000000"/>
          <w:sz w:val="24"/>
          <w:szCs w:val="24"/>
          <w:lang w:eastAsia="cs-CZ"/>
        </w:rPr>
        <w:t>Uvedl, že do vlády předkládají návrh usnesení ve variantách. První varianta je povinnost používat e-tržiště v rámci NEN od 1. 1. 2018 a druhá varianta je od 1. 7. 2018.</w:t>
      </w:r>
      <w:r w:rsidR="003C5A5C">
        <w:rPr>
          <w:rFonts w:ascii="Times New Roman" w:eastAsia="Times New Roman" w:hAnsi="Times New Roman"/>
          <w:color w:val="000000"/>
          <w:sz w:val="24"/>
          <w:szCs w:val="24"/>
          <w:lang w:eastAsia="cs-CZ"/>
        </w:rPr>
        <w:t>),</w:t>
      </w:r>
      <w:r w:rsidR="003C5A5C">
        <w:rPr>
          <w:rFonts w:ascii="Times New Roman" w:eastAsia="Times New Roman" w:hAnsi="Times New Roman"/>
          <w:b/>
          <w:color w:val="000000"/>
          <w:sz w:val="24"/>
          <w:szCs w:val="24"/>
          <w:lang w:eastAsia="cs-CZ"/>
        </w:rPr>
        <w:t xml:space="preserve"> </w:t>
      </w:r>
      <w:proofErr w:type="spellStart"/>
      <w:r w:rsidR="001C0C83">
        <w:rPr>
          <w:rFonts w:ascii="Times New Roman" w:eastAsia="Times New Roman" w:hAnsi="Times New Roman"/>
          <w:b/>
          <w:color w:val="000000"/>
          <w:sz w:val="24"/>
          <w:szCs w:val="24"/>
          <w:lang w:eastAsia="cs-CZ"/>
        </w:rPr>
        <w:t>posl</w:t>
      </w:r>
      <w:proofErr w:type="spellEnd"/>
      <w:r w:rsidR="001C0C83">
        <w:rPr>
          <w:rFonts w:ascii="Times New Roman" w:eastAsia="Times New Roman" w:hAnsi="Times New Roman"/>
          <w:b/>
          <w:color w:val="000000"/>
          <w:sz w:val="24"/>
          <w:szCs w:val="24"/>
          <w:lang w:eastAsia="cs-CZ"/>
        </w:rPr>
        <w:t>. V. Koníček</w:t>
      </w:r>
      <w:r w:rsidR="00C20C7B">
        <w:rPr>
          <w:rFonts w:ascii="Times New Roman" w:eastAsia="Times New Roman" w:hAnsi="Times New Roman"/>
          <w:color w:val="000000"/>
          <w:sz w:val="24"/>
          <w:szCs w:val="24"/>
          <w:lang w:eastAsia="cs-CZ"/>
        </w:rPr>
        <w:t xml:space="preserve"> </w:t>
      </w:r>
      <w:r w:rsidR="00D536BA">
        <w:rPr>
          <w:rFonts w:ascii="Times New Roman" w:eastAsia="Times New Roman" w:hAnsi="Times New Roman"/>
          <w:color w:val="000000"/>
          <w:sz w:val="24"/>
          <w:szCs w:val="24"/>
          <w:lang w:eastAsia="cs-CZ"/>
        </w:rPr>
        <w:t>(</w:t>
      </w:r>
      <w:r w:rsidR="00DA7FAA">
        <w:rPr>
          <w:rFonts w:ascii="Times New Roman" w:eastAsia="Times New Roman" w:hAnsi="Times New Roman"/>
          <w:color w:val="000000"/>
          <w:sz w:val="24"/>
          <w:szCs w:val="24"/>
          <w:lang w:eastAsia="cs-CZ"/>
        </w:rPr>
        <w:t>Vyslovil obavu z</w:t>
      </w:r>
      <w:r w:rsidR="008431AF">
        <w:rPr>
          <w:rFonts w:ascii="Times New Roman" w:eastAsia="Times New Roman" w:hAnsi="Times New Roman"/>
          <w:color w:val="000000"/>
          <w:sz w:val="24"/>
          <w:szCs w:val="24"/>
          <w:lang w:eastAsia="cs-CZ"/>
        </w:rPr>
        <w:t xml:space="preserve"> hrozby </w:t>
      </w:r>
      <w:r w:rsidR="00DA7FAA">
        <w:rPr>
          <w:rFonts w:ascii="Times New Roman" w:eastAsia="Times New Roman" w:hAnsi="Times New Roman"/>
          <w:color w:val="000000"/>
          <w:sz w:val="24"/>
          <w:szCs w:val="24"/>
          <w:lang w:eastAsia="cs-CZ"/>
        </w:rPr>
        <w:t>vrácení evropských finančních prostředků.</w:t>
      </w:r>
      <w:r w:rsidR="00D536BA">
        <w:rPr>
          <w:rFonts w:ascii="Times New Roman" w:eastAsia="Times New Roman" w:hAnsi="Times New Roman"/>
          <w:color w:val="000000"/>
          <w:sz w:val="24"/>
          <w:szCs w:val="24"/>
          <w:lang w:eastAsia="cs-CZ"/>
        </w:rPr>
        <w:t>),</w:t>
      </w:r>
      <w:r w:rsidR="00864B77">
        <w:rPr>
          <w:rFonts w:ascii="Times New Roman" w:eastAsia="Times New Roman" w:hAnsi="Times New Roman"/>
          <w:color w:val="000000"/>
          <w:sz w:val="24"/>
          <w:szCs w:val="24"/>
          <w:lang w:eastAsia="cs-CZ"/>
        </w:rPr>
        <w:t xml:space="preserve"> </w:t>
      </w:r>
      <w:r w:rsidR="003827A7">
        <w:rPr>
          <w:rFonts w:ascii="Times New Roman" w:eastAsia="Times New Roman" w:hAnsi="Times New Roman"/>
          <w:b/>
          <w:color w:val="000000"/>
          <w:sz w:val="24"/>
          <w:szCs w:val="24"/>
          <w:lang w:eastAsia="cs-CZ"/>
        </w:rPr>
        <w:t>pověřený n</w:t>
      </w:r>
      <w:r w:rsidR="00864B77">
        <w:rPr>
          <w:rFonts w:ascii="Times New Roman" w:eastAsia="Times New Roman" w:hAnsi="Times New Roman"/>
          <w:b/>
          <w:color w:val="000000"/>
          <w:sz w:val="24"/>
          <w:szCs w:val="24"/>
          <w:lang w:eastAsia="cs-CZ"/>
        </w:rPr>
        <w:t>áměstek ministryně pro místní rozvoj V. Fidler</w:t>
      </w:r>
      <w:r w:rsidR="00864B77">
        <w:rPr>
          <w:rFonts w:ascii="Times New Roman" w:eastAsia="Times New Roman" w:hAnsi="Times New Roman"/>
          <w:color w:val="000000"/>
          <w:sz w:val="24"/>
          <w:szCs w:val="24"/>
          <w:lang w:eastAsia="cs-CZ"/>
        </w:rPr>
        <w:t xml:space="preserve"> (Uvedl, že každé </w:t>
      </w:r>
      <w:r w:rsidR="00DD0884">
        <w:rPr>
          <w:rFonts w:ascii="Times New Roman" w:eastAsia="Times New Roman" w:hAnsi="Times New Roman"/>
          <w:color w:val="000000"/>
          <w:sz w:val="24"/>
          <w:szCs w:val="24"/>
          <w:lang w:eastAsia="cs-CZ"/>
        </w:rPr>
        <w:t xml:space="preserve">nadlimitní </w:t>
      </w:r>
      <w:r w:rsidR="00864B77">
        <w:rPr>
          <w:rFonts w:ascii="Times New Roman" w:eastAsia="Times New Roman" w:hAnsi="Times New Roman"/>
          <w:color w:val="000000"/>
          <w:sz w:val="24"/>
          <w:szCs w:val="24"/>
          <w:lang w:eastAsia="cs-CZ"/>
        </w:rPr>
        <w:t>JŘBU</w:t>
      </w:r>
      <w:r w:rsidR="00CA634F">
        <w:rPr>
          <w:rFonts w:ascii="Times New Roman" w:eastAsia="Times New Roman" w:hAnsi="Times New Roman"/>
          <w:color w:val="000000"/>
          <w:sz w:val="24"/>
          <w:szCs w:val="24"/>
          <w:lang w:eastAsia="cs-CZ"/>
        </w:rPr>
        <w:t>, které chce resort zadávat,</w:t>
      </w:r>
      <w:r w:rsidR="00864B77">
        <w:rPr>
          <w:rFonts w:ascii="Times New Roman" w:eastAsia="Times New Roman" w:hAnsi="Times New Roman"/>
          <w:color w:val="000000"/>
          <w:sz w:val="24"/>
          <w:szCs w:val="24"/>
          <w:lang w:eastAsia="cs-CZ"/>
        </w:rPr>
        <w:t xml:space="preserve"> se musí hlásit na vládu.</w:t>
      </w:r>
      <w:r w:rsidR="00CA634F">
        <w:rPr>
          <w:rFonts w:ascii="Times New Roman" w:eastAsia="Times New Roman" w:hAnsi="Times New Roman"/>
          <w:color w:val="000000"/>
          <w:sz w:val="24"/>
          <w:szCs w:val="24"/>
          <w:lang w:eastAsia="cs-CZ"/>
        </w:rPr>
        <w:t xml:space="preserve"> Zároveň vznikla pracovní skupina složená z resortních expertů, která každý záměr na </w:t>
      </w:r>
      <w:r w:rsidR="00DD0884">
        <w:rPr>
          <w:rFonts w:ascii="Times New Roman" w:eastAsia="Times New Roman" w:hAnsi="Times New Roman"/>
          <w:color w:val="000000"/>
          <w:sz w:val="24"/>
          <w:szCs w:val="24"/>
          <w:lang w:eastAsia="cs-CZ"/>
        </w:rPr>
        <w:t xml:space="preserve">nadlimitní </w:t>
      </w:r>
      <w:r w:rsidR="00CA634F">
        <w:rPr>
          <w:rFonts w:ascii="Times New Roman" w:eastAsia="Times New Roman" w:hAnsi="Times New Roman"/>
          <w:color w:val="000000"/>
          <w:sz w:val="24"/>
          <w:szCs w:val="24"/>
          <w:lang w:eastAsia="cs-CZ"/>
        </w:rPr>
        <w:t xml:space="preserve">JŘBU zkoumá a </w:t>
      </w:r>
      <w:r w:rsidR="00DD0884">
        <w:rPr>
          <w:rFonts w:ascii="Times New Roman" w:eastAsia="Times New Roman" w:hAnsi="Times New Roman"/>
          <w:color w:val="000000"/>
          <w:sz w:val="24"/>
          <w:szCs w:val="24"/>
          <w:lang w:eastAsia="cs-CZ"/>
        </w:rPr>
        <w:t>předkládá</w:t>
      </w:r>
      <w:r w:rsidR="00CA634F">
        <w:rPr>
          <w:rFonts w:ascii="Times New Roman" w:eastAsia="Times New Roman" w:hAnsi="Times New Roman"/>
          <w:color w:val="000000"/>
          <w:sz w:val="24"/>
          <w:szCs w:val="24"/>
          <w:lang w:eastAsia="cs-CZ"/>
        </w:rPr>
        <w:t xml:space="preserve"> vládě své stanovisko.</w:t>
      </w:r>
      <w:r w:rsidR="00864B77">
        <w:rPr>
          <w:rFonts w:ascii="Times New Roman" w:eastAsia="Times New Roman" w:hAnsi="Times New Roman"/>
          <w:color w:val="000000"/>
          <w:sz w:val="24"/>
          <w:szCs w:val="24"/>
          <w:lang w:eastAsia="cs-CZ"/>
        </w:rPr>
        <w:t>),</w:t>
      </w:r>
      <w:r w:rsidR="0013362D" w:rsidRPr="0013362D">
        <w:rPr>
          <w:rFonts w:ascii="Times New Roman" w:eastAsia="Times New Roman" w:hAnsi="Times New Roman"/>
          <w:color w:val="000000"/>
          <w:sz w:val="24"/>
          <w:szCs w:val="24"/>
          <w:lang w:eastAsia="cs-CZ"/>
        </w:rPr>
        <w:t xml:space="preserve"> </w:t>
      </w:r>
      <w:r w:rsidR="00CA634F" w:rsidRPr="00CA634F">
        <w:rPr>
          <w:rFonts w:ascii="Times New Roman" w:eastAsia="Times New Roman" w:hAnsi="Times New Roman"/>
          <w:b/>
          <w:color w:val="000000"/>
          <w:sz w:val="24"/>
          <w:szCs w:val="24"/>
          <w:lang w:eastAsia="cs-CZ"/>
        </w:rPr>
        <w:t>ředitel odboru el</w:t>
      </w:r>
      <w:r w:rsidR="0099458E">
        <w:rPr>
          <w:rFonts w:ascii="Times New Roman" w:eastAsia="Times New Roman" w:hAnsi="Times New Roman"/>
          <w:b/>
          <w:color w:val="000000"/>
          <w:sz w:val="24"/>
          <w:szCs w:val="24"/>
          <w:lang w:eastAsia="cs-CZ"/>
        </w:rPr>
        <w:t>ektronizace veřejných zakázek a </w:t>
      </w:r>
      <w:r w:rsidR="00CA634F" w:rsidRPr="00CA634F">
        <w:rPr>
          <w:rFonts w:ascii="Times New Roman" w:eastAsia="Times New Roman" w:hAnsi="Times New Roman"/>
          <w:b/>
          <w:color w:val="000000"/>
          <w:sz w:val="24"/>
          <w:szCs w:val="24"/>
          <w:lang w:eastAsia="cs-CZ"/>
        </w:rPr>
        <w:t xml:space="preserve">koncesí MMR </w:t>
      </w:r>
      <w:r w:rsidR="00CA634F">
        <w:rPr>
          <w:rFonts w:ascii="Times New Roman" w:eastAsia="Times New Roman" w:hAnsi="Times New Roman"/>
          <w:b/>
          <w:color w:val="000000"/>
          <w:sz w:val="24"/>
          <w:szCs w:val="24"/>
          <w:lang w:eastAsia="cs-CZ"/>
        </w:rPr>
        <w:t>S. </w:t>
      </w:r>
      <w:proofErr w:type="spellStart"/>
      <w:r w:rsidR="0013362D" w:rsidRPr="00CA634F">
        <w:rPr>
          <w:rFonts w:ascii="Times New Roman" w:eastAsia="Times New Roman" w:hAnsi="Times New Roman"/>
          <w:b/>
          <w:color w:val="000000"/>
          <w:sz w:val="24"/>
          <w:szCs w:val="24"/>
          <w:lang w:eastAsia="cs-CZ"/>
        </w:rPr>
        <w:t>Bogdanov</w:t>
      </w:r>
      <w:proofErr w:type="spellEnd"/>
      <w:r w:rsidR="0013362D">
        <w:rPr>
          <w:rFonts w:ascii="Times New Roman" w:eastAsia="Times New Roman" w:hAnsi="Times New Roman"/>
          <w:color w:val="000000"/>
          <w:sz w:val="24"/>
          <w:szCs w:val="24"/>
          <w:lang w:eastAsia="cs-CZ"/>
        </w:rPr>
        <w:t xml:space="preserve"> (Uvedl, že</w:t>
      </w:r>
      <w:r w:rsidR="00CA634F">
        <w:rPr>
          <w:rFonts w:ascii="Times New Roman" w:eastAsia="Times New Roman" w:hAnsi="Times New Roman"/>
          <w:color w:val="000000"/>
          <w:sz w:val="24"/>
          <w:szCs w:val="24"/>
          <w:lang w:eastAsia="cs-CZ"/>
        </w:rPr>
        <w:t xml:space="preserve"> výstupem projek</w:t>
      </w:r>
      <w:r w:rsidR="0099458E">
        <w:rPr>
          <w:rFonts w:ascii="Times New Roman" w:eastAsia="Times New Roman" w:hAnsi="Times New Roman"/>
          <w:color w:val="000000"/>
          <w:sz w:val="24"/>
          <w:szCs w:val="24"/>
          <w:lang w:eastAsia="cs-CZ"/>
        </w:rPr>
        <w:t>tu NIPEZ nebyl samotný provoz a </w:t>
      </w:r>
      <w:r w:rsidR="00CA634F">
        <w:rPr>
          <w:rFonts w:ascii="Times New Roman" w:eastAsia="Times New Roman" w:hAnsi="Times New Roman"/>
          <w:color w:val="000000"/>
          <w:sz w:val="24"/>
          <w:szCs w:val="24"/>
          <w:lang w:eastAsia="cs-CZ"/>
        </w:rPr>
        <w:t xml:space="preserve">vlastnictví elektronických nástrojů, ale tvorba technické specifikace. </w:t>
      </w:r>
      <w:r w:rsidR="004E60B9">
        <w:rPr>
          <w:rFonts w:ascii="Times New Roman" w:eastAsia="Times New Roman" w:hAnsi="Times New Roman"/>
          <w:color w:val="000000"/>
          <w:sz w:val="24"/>
          <w:szCs w:val="24"/>
          <w:lang w:eastAsia="cs-CZ"/>
        </w:rPr>
        <w:t>NEN obsahuje funkci e</w:t>
      </w:r>
      <w:r w:rsidR="004E60B9">
        <w:rPr>
          <w:rFonts w:ascii="Times New Roman" w:eastAsia="Times New Roman" w:hAnsi="Times New Roman"/>
          <w:color w:val="000000"/>
          <w:sz w:val="24"/>
          <w:szCs w:val="24"/>
          <w:lang w:eastAsia="cs-CZ"/>
        </w:rPr>
        <w:noBreakHyphen/>
      </w:r>
      <w:r w:rsidR="0099458E">
        <w:rPr>
          <w:rFonts w:ascii="Times New Roman" w:eastAsia="Times New Roman" w:hAnsi="Times New Roman"/>
          <w:color w:val="000000"/>
          <w:sz w:val="24"/>
          <w:szCs w:val="24"/>
          <w:lang w:eastAsia="cs-CZ"/>
        </w:rPr>
        <w:t xml:space="preserve">tržišť a i po ukončení provozu samotných nástrojů bude technická specifikace e-tržišť </w:t>
      </w:r>
      <w:r w:rsidR="0013362D">
        <w:rPr>
          <w:rFonts w:ascii="Times New Roman" w:eastAsia="Times New Roman" w:hAnsi="Times New Roman"/>
          <w:color w:val="000000"/>
          <w:sz w:val="24"/>
          <w:szCs w:val="24"/>
          <w:lang w:eastAsia="cs-CZ"/>
        </w:rPr>
        <w:t xml:space="preserve">pokračovat dále a </w:t>
      </w:r>
      <w:r w:rsidR="0099458E">
        <w:rPr>
          <w:rFonts w:ascii="Times New Roman" w:eastAsia="Times New Roman" w:hAnsi="Times New Roman"/>
          <w:color w:val="000000"/>
          <w:sz w:val="24"/>
          <w:szCs w:val="24"/>
          <w:lang w:eastAsia="cs-CZ"/>
        </w:rPr>
        <w:t>z tohoto pohledu nehrozí porušení udržitelnosti</w:t>
      </w:r>
      <w:r w:rsidR="0013362D">
        <w:rPr>
          <w:rFonts w:ascii="Times New Roman" w:eastAsia="Times New Roman" w:hAnsi="Times New Roman"/>
          <w:color w:val="000000"/>
          <w:sz w:val="24"/>
          <w:szCs w:val="24"/>
          <w:lang w:eastAsia="cs-CZ"/>
        </w:rPr>
        <w:t xml:space="preserve"> výstupů.</w:t>
      </w:r>
      <w:r w:rsidR="00856111">
        <w:rPr>
          <w:rFonts w:ascii="Times New Roman" w:eastAsia="Times New Roman" w:hAnsi="Times New Roman"/>
          <w:color w:val="000000"/>
          <w:sz w:val="24"/>
          <w:szCs w:val="24"/>
          <w:lang w:eastAsia="cs-CZ"/>
        </w:rPr>
        <w:t>).</w:t>
      </w:r>
    </w:p>
    <w:p w:rsidR="00011A8B" w:rsidRDefault="00011A8B" w:rsidP="003A7DBD">
      <w:pPr>
        <w:spacing w:after="0" w:line="240" w:lineRule="auto"/>
        <w:jc w:val="both"/>
        <w:rPr>
          <w:rFonts w:ascii="Times New Roman" w:eastAsia="Times New Roman" w:hAnsi="Times New Roman"/>
          <w:color w:val="000000"/>
          <w:sz w:val="24"/>
          <w:szCs w:val="24"/>
          <w:lang w:eastAsia="cs-CZ"/>
        </w:rPr>
      </w:pPr>
    </w:p>
    <w:p w:rsidR="002A668F" w:rsidRDefault="001F7070" w:rsidP="001F7070">
      <w:pPr>
        <w:spacing w:after="0" w:line="240" w:lineRule="auto"/>
        <w:ind w:firstLine="708"/>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V podrobné rozpravě </w:t>
      </w:r>
      <w:r w:rsidR="00C147DE">
        <w:rPr>
          <w:rFonts w:ascii="Times New Roman" w:eastAsia="Times New Roman" w:hAnsi="Times New Roman"/>
          <w:b/>
          <w:color w:val="000000"/>
          <w:sz w:val="24"/>
          <w:szCs w:val="24"/>
          <w:lang w:eastAsia="cs-CZ"/>
        </w:rPr>
        <w:t xml:space="preserve">předseda - zpravodaj výboru </w:t>
      </w:r>
      <w:proofErr w:type="spellStart"/>
      <w:r w:rsidR="00C147DE">
        <w:rPr>
          <w:rFonts w:ascii="Times New Roman" w:eastAsia="Times New Roman" w:hAnsi="Times New Roman"/>
          <w:b/>
          <w:color w:val="000000"/>
          <w:sz w:val="24"/>
          <w:szCs w:val="24"/>
          <w:lang w:eastAsia="cs-CZ"/>
        </w:rPr>
        <w:t>posl</w:t>
      </w:r>
      <w:proofErr w:type="spellEnd"/>
      <w:r w:rsidR="00C147DE">
        <w:rPr>
          <w:rFonts w:ascii="Times New Roman" w:eastAsia="Times New Roman" w:hAnsi="Times New Roman"/>
          <w:b/>
          <w:color w:val="000000"/>
          <w:sz w:val="24"/>
          <w:szCs w:val="24"/>
          <w:lang w:eastAsia="cs-CZ"/>
        </w:rPr>
        <w:t>. V. Koníček</w:t>
      </w:r>
      <w:r>
        <w:rPr>
          <w:rFonts w:ascii="Times New Roman" w:eastAsia="Times New Roman" w:hAnsi="Times New Roman"/>
          <w:color w:val="000000"/>
          <w:sz w:val="24"/>
          <w:szCs w:val="24"/>
          <w:lang w:eastAsia="cs-CZ"/>
        </w:rPr>
        <w:t xml:space="preserve"> navrhl usnesení</w:t>
      </w:r>
      <w:r w:rsidR="002A668F">
        <w:rPr>
          <w:rFonts w:ascii="Times New Roman" w:eastAsia="Times New Roman" w:hAnsi="Times New Roman"/>
          <w:color w:val="000000"/>
          <w:sz w:val="24"/>
          <w:szCs w:val="24"/>
          <w:lang w:eastAsia="cs-CZ"/>
        </w:rPr>
        <w:t xml:space="preserve">, ke kterému se vyjádřil </w:t>
      </w:r>
      <w:r w:rsidR="002A668F">
        <w:rPr>
          <w:rFonts w:ascii="Times New Roman" w:eastAsia="Times New Roman" w:hAnsi="Times New Roman"/>
          <w:b/>
          <w:color w:val="000000"/>
          <w:sz w:val="24"/>
          <w:szCs w:val="24"/>
          <w:lang w:eastAsia="cs-CZ"/>
        </w:rPr>
        <w:t>prezident NKÚ M. Kala</w:t>
      </w:r>
      <w:r w:rsidR="00AC7FA8">
        <w:rPr>
          <w:rFonts w:ascii="Times New Roman" w:eastAsia="Times New Roman" w:hAnsi="Times New Roman"/>
          <w:color w:val="000000"/>
          <w:sz w:val="24"/>
          <w:szCs w:val="24"/>
          <w:lang w:eastAsia="cs-CZ"/>
        </w:rPr>
        <w:t xml:space="preserve"> (Uvedl, že by bylo vhodné požádat i o zaslání vyčíslení úspor za rok 2016</w:t>
      </w:r>
      <w:r w:rsidR="004E60B9">
        <w:rPr>
          <w:rFonts w:ascii="Times New Roman" w:eastAsia="Times New Roman" w:hAnsi="Times New Roman"/>
          <w:color w:val="000000"/>
          <w:sz w:val="24"/>
          <w:szCs w:val="24"/>
          <w:lang w:eastAsia="cs-CZ"/>
        </w:rPr>
        <w:t>.</w:t>
      </w:r>
      <w:r w:rsidR="00AC7FA8">
        <w:rPr>
          <w:rFonts w:ascii="Times New Roman" w:eastAsia="Times New Roman" w:hAnsi="Times New Roman"/>
          <w:color w:val="000000"/>
          <w:sz w:val="24"/>
          <w:szCs w:val="24"/>
          <w:lang w:eastAsia="cs-CZ"/>
        </w:rPr>
        <w:t>).</w:t>
      </w:r>
    </w:p>
    <w:p w:rsidR="002A668F" w:rsidRDefault="002A668F" w:rsidP="00906F34">
      <w:pPr>
        <w:spacing w:after="0" w:line="240" w:lineRule="auto"/>
        <w:jc w:val="both"/>
        <w:rPr>
          <w:rFonts w:ascii="Times New Roman" w:eastAsia="Times New Roman" w:hAnsi="Times New Roman"/>
          <w:color w:val="000000"/>
          <w:sz w:val="24"/>
          <w:szCs w:val="24"/>
          <w:lang w:eastAsia="cs-CZ"/>
        </w:rPr>
      </w:pPr>
    </w:p>
    <w:p w:rsidR="001F7070" w:rsidRDefault="002A668F" w:rsidP="001F7070">
      <w:pPr>
        <w:spacing w:after="0" w:line="240" w:lineRule="auto"/>
        <w:ind w:firstLine="708"/>
        <w:jc w:val="both"/>
        <w:rPr>
          <w:rFonts w:ascii="Times New Roman" w:eastAsia="Times New Roman" w:hAnsi="Times New Roman"/>
          <w:color w:val="000000"/>
          <w:sz w:val="24"/>
          <w:szCs w:val="24"/>
          <w:lang w:eastAsia="cs-CZ"/>
        </w:rPr>
      </w:pPr>
      <w:r>
        <w:rPr>
          <w:rFonts w:ascii="Times New Roman" w:eastAsia="Times New Roman" w:hAnsi="Times New Roman"/>
          <w:b/>
          <w:color w:val="000000"/>
          <w:sz w:val="24"/>
          <w:szCs w:val="24"/>
          <w:lang w:eastAsia="cs-CZ"/>
        </w:rPr>
        <w:t xml:space="preserve">Předseda - zpravodaj výboru </w:t>
      </w:r>
      <w:proofErr w:type="spellStart"/>
      <w:r>
        <w:rPr>
          <w:rFonts w:ascii="Times New Roman" w:eastAsia="Times New Roman" w:hAnsi="Times New Roman"/>
          <w:b/>
          <w:color w:val="000000"/>
          <w:sz w:val="24"/>
          <w:szCs w:val="24"/>
          <w:lang w:eastAsia="cs-CZ"/>
        </w:rPr>
        <w:t>posl</w:t>
      </w:r>
      <w:proofErr w:type="spellEnd"/>
      <w:r>
        <w:rPr>
          <w:rFonts w:ascii="Times New Roman" w:eastAsia="Times New Roman" w:hAnsi="Times New Roman"/>
          <w:b/>
          <w:color w:val="000000"/>
          <w:sz w:val="24"/>
          <w:szCs w:val="24"/>
          <w:lang w:eastAsia="cs-CZ"/>
        </w:rPr>
        <w:t>. V. Koníček</w:t>
      </w:r>
      <w:r>
        <w:rPr>
          <w:rFonts w:ascii="Times New Roman" w:eastAsia="Times New Roman" w:hAnsi="Times New Roman"/>
          <w:color w:val="000000"/>
          <w:sz w:val="24"/>
          <w:szCs w:val="24"/>
          <w:lang w:eastAsia="cs-CZ"/>
        </w:rPr>
        <w:t xml:space="preserve"> </w:t>
      </w:r>
      <w:r w:rsidR="00AC7FA8">
        <w:rPr>
          <w:rFonts w:ascii="Times New Roman" w:eastAsia="Times New Roman" w:hAnsi="Times New Roman"/>
          <w:color w:val="000000"/>
          <w:sz w:val="24"/>
          <w:szCs w:val="24"/>
          <w:lang w:eastAsia="cs-CZ"/>
        </w:rPr>
        <w:t xml:space="preserve">na podnět </w:t>
      </w:r>
      <w:r w:rsidR="00AC7FA8" w:rsidRPr="00AC7FA8">
        <w:rPr>
          <w:rFonts w:ascii="Times New Roman" w:eastAsia="Times New Roman" w:hAnsi="Times New Roman"/>
          <w:color w:val="000000"/>
          <w:sz w:val="24"/>
          <w:szCs w:val="24"/>
          <w:lang w:eastAsia="cs-CZ"/>
        </w:rPr>
        <w:t>prezidenta NKÚ M. Kaly</w:t>
      </w:r>
      <w:r w:rsidR="00AC7FA8">
        <w:rPr>
          <w:rFonts w:ascii="Times New Roman" w:eastAsia="Times New Roman" w:hAnsi="Times New Roman"/>
          <w:color w:val="000000"/>
          <w:sz w:val="24"/>
          <w:szCs w:val="24"/>
          <w:lang w:eastAsia="cs-CZ"/>
        </w:rPr>
        <w:t xml:space="preserve"> rozšířil původní návrh usnesení a </w:t>
      </w:r>
      <w:r>
        <w:rPr>
          <w:rFonts w:ascii="Times New Roman" w:eastAsia="Times New Roman" w:hAnsi="Times New Roman"/>
          <w:color w:val="000000"/>
          <w:sz w:val="24"/>
          <w:szCs w:val="24"/>
          <w:lang w:eastAsia="cs-CZ"/>
        </w:rPr>
        <w:t xml:space="preserve">navrhl přijmout usnesení </w:t>
      </w:r>
      <w:r w:rsidR="001F7070">
        <w:rPr>
          <w:rFonts w:ascii="Times New Roman" w:eastAsia="Times New Roman" w:hAnsi="Times New Roman"/>
          <w:color w:val="000000"/>
          <w:sz w:val="24"/>
          <w:szCs w:val="24"/>
          <w:lang w:eastAsia="cs-CZ"/>
        </w:rPr>
        <w:t>následujícího znění:</w:t>
      </w:r>
    </w:p>
    <w:p w:rsidR="00251262" w:rsidRPr="00251262" w:rsidRDefault="00251262" w:rsidP="00251262">
      <w:pPr>
        <w:pStyle w:val="western"/>
        <w:rPr>
          <w:i/>
          <w:spacing w:val="-4"/>
          <w:sz w:val="24"/>
          <w:szCs w:val="24"/>
        </w:rPr>
      </w:pPr>
      <w:r w:rsidRPr="00251262">
        <w:rPr>
          <w:i/>
          <w:spacing w:val="-4"/>
          <w:sz w:val="24"/>
          <w:szCs w:val="24"/>
        </w:rPr>
        <w:t xml:space="preserve">Kontrolní výbor Poslanecké sněmovny Parlamentu ČR po úvodním výkladu prezidenta Nejvyššího kontrolního úřadu Miloslava Kaly, stanovisku pověřeného </w:t>
      </w:r>
      <w:r w:rsidRPr="00251262">
        <w:rPr>
          <w:i/>
          <w:sz w:val="24"/>
          <w:szCs w:val="24"/>
        </w:rPr>
        <w:t>náměstka ministryně pro místní rozvoj Vlastimila Fidlera</w:t>
      </w:r>
      <w:r w:rsidRPr="00251262">
        <w:rPr>
          <w:i/>
          <w:spacing w:val="-4"/>
          <w:sz w:val="24"/>
          <w:szCs w:val="24"/>
        </w:rPr>
        <w:t>, zpravodajské zprávě poslance Vladimíra Koníčka a po rozpravě</w:t>
      </w:r>
    </w:p>
    <w:p w:rsidR="00251262" w:rsidRPr="00251262" w:rsidRDefault="00251262" w:rsidP="00251262">
      <w:pPr>
        <w:spacing w:after="0"/>
        <w:ind w:left="567" w:hanging="567"/>
        <w:jc w:val="both"/>
        <w:rPr>
          <w:rFonts w:ascii="Times New Roman" w:eastAsia="Times New Roman" w:hAnsi="Times New Roman"/>
          <w:i/>
          <w:color w:val="000000"/>
          <w:sz w:val="24"/>
          <w:szCs w:val="24"/>
          <w:lang w:eastAsia="cs-CZ"/>
        </w:rPr>
      </w:pPr>
      <w:r w:rsidRPr="00251262">
        <w:rPr>
          <w:rFonts w:ascii="Times New Roman" w:eastAsia="Times New Roman" w:hAnsi="Times New Roman"/>
          <w:bCs/>
          <w:i/>
          <w:color w:val="000000"/>
          <w:spacing w:val="-4"/>
          <w:sz w:val="24"/>
          <w:szCs w:val="24"/>
          <w:lang w:eastAsia="cs-CZ"/>
        </w:rPr>
        <w:t>I.</w:t>
      </w:r>
      <w:r w:rsidRPr="00251262">
        <w:rPr>
          <w:rFonts w:ascii="Times New Roman" w:eastAsia="Times New Roman" w:hAnsi="Times New Roman"/>
          <w:bCs/>
          <w:i/>
          <w:color w:val="000000"/>
          <w:spacing w:val="-4"/>
          <w:sz w:val="24"/>
          <w:szCs w:val="24"/>
          <w:lang w:eastAsia="cs-CZ"/>
        </w:rPr>
        <w:tab/>
      </w:r>
      <w:r w:rsidRPr="00251262">
        <w:rPr>
          <w:rFonts w:ascii="Times New Roman" w:eastAsia="Times New Roman" w:hAnsi="Times New Roman"/>
          <w:bCs/>
          <w:i/>
          <w:color w:val="000000"/>
          <w:spacing w:val="80"/>
          <w:sz w:val="24"/>
          <w:szCs w:val="24"/>
          <w:lang w:eastAsia="cs-CZ"/>
        </w:rPr>
        <w:t>bere na vědomí</w:t>
      </w:r>
    </w:p>
    <w:p w:rsidR="00251262" w:rsidRPr="00251262" w:rsidRDefault="00251262" w:rsidP="00251262">
      <w:pPr>
        <w:numPr>
          <w:ilvl w:val="0"/>
          <w:numId w:val="47"/>
        </w:numPr>
        <w:tabs>
          <w:tab w:val="clear" w:pos="720"/>
        </w:tabs>
        <w:suppressAutoHyphens w:val="0"/>
        <w:spacing w:after="0" w:line="240" w:lineRule="auto"/>
        <w:ind w:left="851" w:hanging="284"/>
        <w:jc w:val="both"/>
        <w:rPr>
          <w:rFonts w:ascii="Times New Roman" w:eastAsia="Times New Roman" w:hAnsi="Times New Roman"/>
          <w:i/>
          <w:color w:val="000000"/>
          <w:sz w:val="24"/>
          <w:szCs w:val="24"/>
          <w:lang w:eastAsia="cs-CZ"/>
        </w:rPr>
      </w:pPr>
      <w:r w:rsidRPr="00251262">
        <w:rPr>
          <w:rFonts w:ascii="Times New Roman" w:eastAsia="Times New Roman" w:hAnsi="Times New Roman"/>
          <w:i/>
          <w:color w:val="000000"/>
          <w:sz w:val="24"/>
          <w:szCs w:val="24"/>
          <w:lang w:eastAsia="cs-CZ"/>
        </w:rPr>
        <w:t>Kontrolní závěr Nejvyššího kontrolního úřadu z kontrolní akce č. 15/10 – Peněžní prostředky vynakládané na Národní infrastrukturu pro elektronické zadávání veřejných zakázek (NIPEZ) a nákup komodit jeho prostřednictvím (dále jen „Kontrolní závěr č. 15/10“),</w:t>
      </w:r>
    </w:p>
    <w:p w:rsidR="00251262" w:rsidRPr="00251262" w:rsidRDefault="00251262" w:rsidP="00251262">
      <w:pPr>
        <w:numPr>
          <w:ilvl w:val="0"/>
          <w:numId w:val="47"/>
        </w:numPr>
        <w:tabs>
          <w:tab w:val="clear" w:pos="720"/>
          <w:tab w:val="num" w:pos="851"/>
        </w:tabs>
        <w:suppressAutoHyphens w:val="0"/>
        <w:spacing w:after="0" w:line="240" w:lineRule="auto"/>
        <w:ind w:left="851" w:hanging="284"/>
        <w:jc w:val="both"/>
        <w:rPr>
          <w:rFonts w:ascii="Times New Roman" w:eastAsia="Times New Roman" w:hAnsi="Times New Roman"/>
          <w:i/>
          <w:color w:val="000000"/>
          <w:sz w:val="24"/>
          <w:szCs w:val="24"/>
          <w:lang w:eastAsia="cs-CZ"/>
        </w:rPr>
      </w:pPr>
      <w:r w:rsidRPr="00251262">
        <w:rPr>
          <w:rFonts w:ascii="Times New Roman" w:eastAsia="Times New Roman" w:hAnsi="Times New Roman"/>
          <w:i/>
          <w:color w:val="000000"/>
          <w:sz w:val="24"/>
          <w:szCs w:val="24"/>
          <w:lang w:eastAsia="cs-CZ"/>
        </w:rPr>
        <w:t xml:space="preserve">Stanovisko Ministerstva pro místní rozvoj ke Kontrolnímu závěru č. </w:t>
      </w:r>
      <w:r w:rsidRPr="00251262">
        <w:rPr>
          <w:rFonts w:ascii="Times New Roman" w:eastAsia="Times New Roman" w:hAnsi="Times New Roman"/>
          <w:i/>
          <w:color w:val="000000"/>
          <w:spacing w:val="-4"/>
          <w:sz w:val="24"/>
          <w:szCs w:val="24"/>
          <w:lang w:eastAsia="cs-CZ"/>
        </w:rPr>
        <w:t>15/10</w:t>
      </w:r>
      <w:r w:rsidRPr="00251262">
        <w:rPr>
          <w:rFonts w:ascii="Times New Roman" w:eastAsia="Times New Roman" w:hAnsi="Times New Roman"/>
          <w:i/>
          <w:color w:val="000000"/>
          <w:sz w:val="24"/>
          <w:szCs w:val="24"/>
          <w:lang w:eastAsia="cs-CZ"/>
        </w:rPr>
        <w:t xml:space="preserve">, obsažené v části III materiálu vlády </w:t>
      </w:r>
      <w:proofErr w:type="gramStart"/>
      <w:r w:rsidRPr="00251262">
        <w:rPr>
          <w:rFonts w:ascii="Times New Roman" w:eastAsia="Times New Roman" w:hAnsi="Times New Roman"/>
          <w:i/>
          <w:color w:val="000000"/>
          <w:sz w:val="24"/>
          <w:szCs w:val="24"/>
          <w:lang w:eastAsia="cs-CZ"/>
        </w:rPr>
        <w:t>č.j.</w:t>
      </w:r>
      <w:proofErr w:type="gramEnd"/>
      <w:r w:rsidRPr="00251262">
        <w:rPr>
          <w:rFonts w:ascii="Times New Roman" w:eastAsia="Times New Roman" w:hAnsi="Times New Roman"/>
          <w:i/>
          <w:color w:val="000000"/>
          <w:sz w:val="24"/>
          <w:szCs w:val="24"/>
          <w:lang w:eastAsia="cs-CZ"/>
        </w:rPr>
        <w:t xml:space="preserve"> 853/16</w:t>
      </w:r>
      <w:r w:rsidRPr="00251262">
        <w:rPr>
          <w:rFonts w:ascii="Times New Roman" w:eastAsia="Times New Roman" w:hAnsi="Times New Roman"/>
          <w:i/>
          <w:color w:val="000000"/>
          <w:spacing w:val="-4"/>
          <w:sz w:val="24"/>
          <w:szCs w:val="24"/>
          <w:lang w:eastAsia="cs-CZ"/>
        </w:rPr>
        <w:t>,</w:t>
      </w:r>
    </w:p>
    <w:p w:rsidR="00251262" w:rsidRPr="00251262" w:rsidRDefault="00251262" w:rsidP="00251262">
      <w:pPr>
        <w:numPr>
          <w:ilvl w:val="0"/>
          <w:numId w:val="47"/>
        </w:numPr>
        <w:tabs>
          <w:tab w:val="clear" w:pos="720"/>
          <w:tab w:val="num" w:pos="851"/>
        </w:tabs>
        <w:suppressAutoHyphens w:val="0"/>
        <w:spacing w:after="0" w:line="240" w:lineRule="auto"/>
        <w:ind w:left="851" w:hanging="284"/>
        <w:jc w:val="both"/>
        <w:rPr>
          <w:rFonts w:ascii="Times New Roman" w:eastAsia="Times New Roman" w:hAnsi="Times New Roman"/>
          <w:i/>
          <w:color w:val="000000"/>
          <w:sz w:val="24"/>
          <w:szCs w:val="24"/>
          <w:lang w:eastAsia="cs-CZ"/>
        </w:rPr>
      </w:pPr>
      <w:r w:rsidRPr="00251262">
        <w:rPr>
          <w:rFonts w:ascii="Times New Roman" w:eastAsia="Times New Roman" w:hAnsi="Times New Roman"/>
          <w:i/>
          <w:color w:val="000000"/>
          <w:spacing w:val="-4"/>
          <w:sz w:val="24"/>
          <w:szCs w:val="24"/>
          <w:lang w:eastAsia="cs-CZ"/>
        </w:rPr>
        <w:t xml:space="preserve">Usnesení </w:t>
      </w:r>
      <w:r w:rsidRPr="00251262">
        <w:rPr>
          <w:rFonts w:ascii="Times New Roman" w:eastAsia="Times New Roman" w:hAnsi="Times New Roman"/>
          <w:i/>
          <w:color w:val="000000"/>
          <w:sz w:val="24"/>
          <w:szCs w:val="24"/>
          <w:lang w:eastAsia="cs-CZ"/>
        </w:rPr>
        <w:t>vlády č. 987 ze dne 7. 11. 2016,</w:t>
      </w:r>
    </w:p>
    <w:p w:rsidR="00251262" w:rsidRPr="00251262" w:rsidRDefault="00251262" w:rsidP="00251262">
      <w:pPr>
        <w:numPr>
          <w:ilvl w:val="0"/>
          <w:numId w:val="47"/>
        </w:numPr>
        <w:tabs>
          <w:tab w:val="clear" w:pos="720"/>
          <w:tab w:val="num" w:pos="851"/>
        </w:tabs>
        <w:suppressAutoHyphens w:val="0"/>
        <w:spacing w:after="0" w:line="240" w:lineRule="auto"/>
        <w:ind w:left="851" w:hanging="284"/>
        <w:jc w:val="both"/>
        <w:rPr>
          <w:rFonts w:ascii="Times New Roman" w:eastAsia="Times New Roman" w:hAnsi="Times New Roman"/>
          <w:i/>
          <w:color w:val="000000"/>
          <w:sz w:val="24"/>
          <w:szCs w:val="24"/>
          <w:lang w:eastAsia="cs-CZ"/>
        </w:rPr>
      </w:pPr>
      <w:r w:rsidRPr="00251262">
        <w:rPr>
          <w:rFonts w:ascii="Times New Roman" w:eastAsia="Times New Roman" w:hAnsi="Times New Roman"/>
          <w:i/>
          <w:color w:val="000000"/>
          <w:sz w:val="24"/>
          <w:szCs w:val="24"/>
          <w:lang w:eastAsia="cs-CZ"/>
        </w:rPr>
        <w:t xml:space="preserve">Informaci k plnění usnesení vlády č. 987/2016 ke Kontrolnímu závěru č. 15/10, obsaženou v části II materiálu vlády </w:t>
      </w:r>
      <w:proofErr w:type="gramStart"/>
      <w:r w:rsidRPr="00251262">
        <w:rPr>
          <w:rFonts w:ascii="Times New Roman" w:eastAsia="Times New Roman" w:hAnsi="Times New Roman"/>
          <w:i/>
          <w:color w:val="000000"/>
          <w:sz w:val="24"/>
          <w:szCs w:val="24"/>
          <w:lang w:eastAsia="cs-CZ"/>
        </w:rPr>
        <w:t>č.j.</w:t>
      </w:r>
      <w:proofErr w:type="gramEnd"/>
      <w:r w:rsidRPr="00251262">
        <w:rPr>
          <w:rFonts w:ascii="Times New Roman" w:eastAsia="Times New Roman" w:hAnsi="Times New Roman"/>
          <w:i/>
          <w:color w:val="000000"/>
          <w:sz w:val="24"/>
          <w:szCs w:val="24"/>
          <w:lang w:eastAsia="cs-CZ"/>
        </w:rPr>
        <w:t xml:space="preserve"> 488/17;</w:t>
      </w:r>
    </w:p>
    <w:p w:rsidR="00251262" w:rsidRPr="00251262" w:rsidRDefault="00251262" w:rsidP="00251262">
      <w:pPr>
        <w:spacing w:after="0"/>
        <w:ind w:left="567" w:hanging="567"/>
        <w:jc w:val="both"/>
        <w:rPr>
          <w:rFonts w:ascii="Times New Roman" w:eastAsia="Times New Roman" w:hAnsi="Times New Roman"/>
          <w:i/>
          <w:color w:val="000000"/>
          <w:sz w:val="24"/>
          <w:szCs w:val="24"/>
          <w:lang w:eastAsia="cs-CZ"/>
        </w:rPr>
      </w:pPr>
      <w:r w:rsidRPr="00251262">
        <w:rPr>
          <w:rFonts w:ascii="Times New Roman" w:eastAsia="Times New Roman" w:hAnsi="Times New Roman"/>
          <w:i/>
          <w:color w:val="000000"/>
          <w:sz w:val="24"/>
          <w:szCs w:val="24"/>
          <w:lang w:eastAsia="cs-CZ"/>
        </w:rPr>
        <w:t>II.</w:t>
      </w:r>
      <w:r w:rsidRPr="00251262">
        <w:rPr>
          <w:rFonts w:ascii="Times New Roman" w:eastAsia="Times New Roman" w:hAnsi="Times New Roman"/>
          <w:i/>
          <w:color w:val="000000"/>
          <w:sz w:val="24"/>
          <w:szCs w:val="24"/>
          <w:lang w:eastAsia="cs-CZ"/>
        </w:rPr>
        <w:tab/>
      </w:r>
      <w:r w:rsidRPr="00251262">
        <w:rPr>
          <w:rFonts w:ascii="Times New Roman" w:eastAsia="Times New Roman" w:hAnsi="Times New Roman"/>
          <w:bCs/>
          <w:i/>
          <w:color w:val="000000"/>
          <w:spacing w:val="80"/>
          <w:sz w:val="24"/>
          <w:szCs w:val="24"/>
          <w:lang w:eastAsia="cs-CZ"/>
        </w:rPr>
        <w:t>žádá</w:t>
      </w:r>
      <w:r w:rsidRPr="00251262">
        <w:rPr>
          <w:rFonts w:ascii="Times New Roman" w:eastAsia="Times New Roman" w:hAnsi="Times New Roman"/>
          <w:i/>
          <w:color w:val="000000"/>
          <w:sz w:val="24"/>
          <w:szCs w:val="24"/>
          <w:lang w:eastAsia="cs-CZ"/>
        </w:rPr>
        <w:t xml:space="preserve"> ministryni pro místní rozvoj, aby do 30. 6. 2017 předložila kontrolnímu výboru metodiku výpočtu úspor a vyčíslení úspor za rok 2016;</w:t>
      </w:r>
    </w:p>
    <w:p w:rsidR="001F7070" w:rsidRPr="00D06B5C" w:rsidRDefault="00251262" w:rsidP="00251262">
      <w:pPr>
        <w:spacing w:after="0" w:line="240" w:lineRule="auto"/>
        <w:ind w:left="567" w:hanging="567"/>
        <w:jc w:val="both"/>
        <w:rPr>
          <w:rFonts w:ascii="Times New Roman" w:eastAsia="Times New Roman" w:hAnsi="Times New Roman"/>
          <w:i/>
          <w:color w:val="000000"/>
          <w:sz w:val="24"/>
          <w:szCs w:val="24"/>
          <w:lang w:eastAsia="cs-CZ"/>
        </w:rPr>
      </w:pPr>
      <w:r w:rsidRPr="00251262">
        <w:rPr>
          <w:rFonts w:ascii="Times New Roman" w:eastAsia="Times New Roman" w:hAnsi="Times New Roman"/>
          <w:bCs/>
          <w:i/>
          <w:color w:val="000000"/>
          <w:sz w:val="24"/>
          <w:szCs w:val="24"/>
          <w:lang w:eastAsia="cs-CZ"/>
        </w:rPr>
        <w:t>III.</w:t>
      </w:r>
      <w:r w:rsidRPr="00251262">
        <w:rPr>
          <w:rFonts w:ascii="Times New Roman" w:eastAsia="Times New Roman" w:hAnsi="Times New Roman"/>
          <w:bCs/>
          <w:i/>
          <w:color w:val="000000"/>
          <w:spacing w:val="80"/>
          <w:sz w:val="24"/>
          <w:szCs w:val="24"/>
          <w:lang w:eastAsia="cs-CZ"/>
        </w:rPr>
        <w:tab/>
        <w:t xml:space="preserve">zmocňuje </w:t>
      </w:r>
      <w:r w:rsidRPr="00251262">
        <w:rPr>
          <w:rFonts w:ascii="Times New Roman" w:eastAsia="Times New Roman" w:hAnsi="Times New Roman"/>
          <w:i/>
          <w:color w:val="000000"/>
          <w:sz w:val="24"/>
          <w:szCs w:val="24"/>
          <w:lang w:eastAsia="cs-CZ"/>
        </w:rPr>
        <w:t>předsedu výboru, aby s tímto usnesením seznámil prezidenta Nejvyššího kontrolního úřadu a ministryni pro místní rozvoj.</w:t>
      </w:r>
    </w:p>
    <w:p w:rsidR="001F7070" w:rsidRDefault="001F7070" w:rsidP="001F7070">
      <w:pPr>
        <w:spacing w:after="0" w:line="240" w:lineRule="auto"/>
        <w:jc w:val="both"/>
        <w:rPr>
          <w:rFonts w:ascii="Times New Roman" w:eastAsia="Times New Roman" w:hAnsi="Times New Roman"/>
          <w:i/>
          <w:color w:val="000000"/>
          <w:spacing w:val="-4"/>
          <w:sz w:val="24"/>
          <w:szCs w:val="24"/>
          <w:lang w:eastAsia="cs-CZ"/>
        </w:rPr>
      </w:pPr>
    </w:p>
    <w:p w:rsidR="001F7070" w:rsidRDefault="001F7070" w:rsidP="002A668F">
      <w:pPr>
        <w:spacing w:after="0" w:line="240" w:lineRule="auto"/>
        <w:ind w:firstLine="567"/>
        <w:jc w:val="both"/>
        <w:rPr>
          <w:rFonts w:ascii="Times New Roman" w:eastAsia="Times New Roman" w:hAnsi="Times New Roman"/>
          <w:color w:val="000000"/>
          <w:spacing w:val="-4"/>
          <w:sz w:val="24"/>
          <w:szCs w:val="24"/>
          <w:lang w:eastAsia="cs-CZ"/>
        </w:rPr>
      </w:pPr>
      <w:r>
        <w:rPr>
          <w:rFonts w:ascii="Times New Roman" w:eastAsia="Times New Roman" w:hAnsi="Times New Roman"/>
          <w:color w:val="000000"/>
          <w:sz w:val="24"/>
          <w:szCs w:val="24"/>
          <w:lang w:eastAsia="cs-CZ"/>
        </w:rPr>
        <w:t xml:space="preserve">S takto navrženým usnesením byl vysloven souhlas a bylo přijato </w:t>
      </w:r>
      <w:r w:rsidR="00251262">
        <w:rPr>
          <w:rFonts w:ascii="Times New Roman" w:eastAsia="Times New Roman" w:hAnsi="Times New Roman"/>
          <w:color w:val="000000"/>
          <w:sz w:val="24"/>
          <w:szCs w:val="24"/>
          <w:u w:val="single"/>
          <w:lang w:eastAsia="cs-CZ"/>
        </w:rPr>
        <w:t xml:space="preserve">usnesení č. 284 </w:t>
      </w:r>
      <w:r w:rsidR="00251262">
        <w:rPr>
          <w:rFonts w:ascii="Times New Roman" w:eastAsia="Times New Roman" w:hAnsi="Times New Roman"/>
          <w:color w:val="000000"/>
          <w:sz w:val="24"/>
          <w:szCs w:val="24"/>
          <w:lang w:eastAsia="cs-CZ"/>
        </w:rPr>
        <w:t>(6</w:t>
      </w:r>
      <w:r w:rsidR="00975F4E">
        <w:rPr>
          <w:rFonts w:ascii="Times New Roman" w:eastAsia="Times New Roman" w:hAnsi="Times New Roman"/>
          <w:color w:val="000000"/>
          <w:sz w:val="24"/>
          <w:szCs w:val="24"/>
          <w:lang w:eastAsia="cs-CZ"/>
        </w:rPr>
        <w:t> pro; 0 </w:t>
      </w:r>
      <w:r>
        <w:rPr>
          <w:rFonts w:ascii="Times New Roman" w:eastAsia="Times New Roman" w:hAnsi="Times New Roman"/>
          <w:color w:val="000000"/>
          <w:sz w:val="24"/>
          <w:szCs w:val="24"/>
          <w:lang w:eastAsia="cs-CZ"/>
        </w:rPr>
        <w:t xml:space="preserve">proti; 0 se zdrželo). Pro hlasovali: </w:t>
      </w:r>
      <w:proofErr w:type="spellStart"/>
      <w:r w:rsidR="00251262">
        <w:rPr>
          <w:rFonts w:ascii="Times New Roman" w:eastAsia="Times New Roman" w:hAnsi="Times New Roman"/>
          <w:color w:val="000000"/>
          <w:sz w:val="24"/>
          <w:szCs w:val="24"/>
          <w:lang w:eastAsia="cs-CZ"/>
        </w:rPr>
        <w:t>posl</w:t>
      </w:r>
      <w:proofErr w:type="spellEnd"/>
      <w:r w:rsidR="00251262">
        <w:rPr>
          <w:rFonts w:ascii="Times New Roman" w:eastAsia="Times New Roman" w:hAnsi="Times New Roman"/>
          <w:color w:val="000000"/>
          <w:sz w:val="24"/>
          <w:szCs w:val="24"/>
          <w:lang w:eastAsia="cs-CZ"/>
        </w:rPr>
        <w:t xml:space="preserve">. V. Koníček, </w:t>
      </w:r>
      <w:proofErr w:type="spellStart"/>
      <w:r w:rsidR="00251262">
        <w:rPr>
          <w:rFonts w:ascii="Times New Roman" w:eastAsia="Times New Roman" w:hAnsi="Times New Roman"/>
          <w:color w:val="000000"/>
          <w:sz w:val="24"/>
          <w:szCs w:val="24"/>
          <w:lang w:eastAsia="cs-CZ"/>
        </w:rPr>
        <w:t>posl</w:t>
      </w:r>
      <w:proofErr w:type="spellEnd"/>
      <w:r w:rsidR="00251262">
        <w:rPr>
          <w:rFonts w:ascii="Times New Roman" w:eastAsia="Times New Roman" w:hAnsi="Times New Roman"/>
          <w:color w:val="000000"/>
          <w:sz w:val="24"/>
          <w:szCs w:val="24"/>
          <w:lang w:eastAsia="cs-CZ"/>
        </w:rPr>
        <w:t xml:space="preserve">. J. Lobkowicz, </w:t>
      </w:r>
      <w:proofErr w:type="spellStart"/>
      <w:r w:rsidR="00251262">
        <w:rPr>
          <w:rFonts w:ascii="Times New Roman" w:eastAsia="Times New Roman" w:hAnsi="Times New Roman"/>
          <w:color w:val="000000"/>
          <w:sz w:val="24"/>
          <w:szCs w:val="24"/>
          <w:lang w:eastAsia="cs-CZ"/>
        </w:rPr>
        <w:t>posl</w:t>
      </w:r>
      <w:proofErr w:type="spellEnd"/>
      <w:r w:rsidR="00251262">
        <w:rPr>
          <w:rFonts w:ascii="Times New Roman" w:eastAsia="Times New Roman" w:hAnsi="Times New Roman"/>
          <w:color w:val="000000"/>
          <w:sz w:val="24"/>
          <w:szCs w:val="24"/>
          <w:lang w:eastAsia="cs-CZ"/>
        </w:rPr>
        <w:t xml:space="preserve">. J. Lorencová, </w:t>
      </w:r>
      <w:proofErr w:type="spellStart"/>
      <w:r w:rsidR="00251262">
        <w:rPr>
          <w:rFonts w:ascii="Times New Roman" w:eastAsia="Times New Roman" w:hAnsi="Times New Roman"/>
          <w:color w:val="000000"/>
          <w:sz w:val="24"/>
          <w:szCs w:val="24"/>
          <w:lang w:eastAsia="cs-CZ"/>
        </w:rPr>
        <w:t>posl</w:t>
      </w:r>
      <w:proofErr w:type="spellEnd"/>
      <w:r w:rsidR="00251262">
        <w:rPr>
          <w:rFonts w:ascii="Times New Roman" w:eastAsia="Times New Roman" w:hAnsi="Times New Roman"/>
          <w:color w:val="000000"/>
          <w:sz w:val="24"/>
          <w:szCs w:val="24"/>
          <w:lang w:eastAsia="cs-CZ"/>
        </w:rPr>
        <w:t xml:space="preserve">. K. </w:t>
      </w:r>
      <w:proofErr w:type="spellStart"/>
      <w:r w:rsidR="00251262">
        <w:rPr>
          <w:rFonts w:ascii="Times New Roman" w:eastAsia="Times New Roman" w:hAnsi="Times New Roman"/>
          <w:color w:val="000000"/>
          <w:sz w:val="24"/>
          <w:szCs w:val="24"/>
          <w:lang w:eastAsia="cs-CZ"/>
        </w:rPr>
        <w:t>Matušovská</w:t>
      </w:r>
      <w:proofErr w:type="spellEnd"/>
      <w:r w:rsidR="00251262">
        <w:rPr>
          <w:rFonts w:ascii="Times New Roman" w:eastAsia="Times New Roman" w:hAnsi="Times New Roman"/>
          <w:color w:val="000000"/>
          <w:sz w:val="24"/>
          <w:szCs w:val="24"/>
          <w:lang w:eastAsia="cs-CZ"/>
        </w:rPr>
        <w:t xml:space="preserve">, </w:t>
      </w:r>
      <w:proofErr w:type="spellStart"/>
      <w:r w:rsidR="00251262">
        <w:rPr>
          <w:rFonts w:ascii="Times New Roman" w:eastAsia="Times New Roman" w:hAnsi="Times New Roman"/>
          <w:color w:val="000000"/>
          <w:sz w:val="24"/>
          <w:szCs w:val="24"/>
          <w:lang w:eastAsia="cs-CZ"/>
        </w:rPr>
        <w:t>posl</w:t>
      </w:r>
      <w:proofErr w:type="spellEnd"/>
      <w:r w:rsidR="00251262">
        <w:rPr>
          <w:rFonts w:ascii="Times New Roman" w:eastAsia="Times New Roman" w:hAnsi="Times New Roman"/>
          <w:color w:val="000000"/>
          <w:sz w:val="24"/>
          <w:szCs w:val="24"/>
          <w:lang w:eastAsia="cs-CZ"/>
        </w:rPr>
        <w:t>. J. Štětina,</w:t>
      </w:r>
      <w:r w:rsidR="00251262" w:rsidRPr="00635F62">
        <w:rPr>
          <w:rFonts w:ascii="Times New Roman" w:eastAsia="Times New Roman" w:hAnsi="Times New Roman"/>
          <w:color w:val="000000"/>
          <w:sz w:val="24"/>
          <w:szCs w:val="24"/>
          <w:lang w:eastAsia="cs-CZ"/>
        </w:rPr>
        <w:t xml:space="preserve"> </w:t>
      </w:r>
      <w:proofErr w:type="spellStart"/>
      <w:r w:rsidR="00251262">
        <w:rPr>
          <w:rFonts w:ascii="Times New Roman" w:eastAsia="Times New Roman" w:hAnsi="Times New Roman"/>
          <w:color w:val="000000"/>
          <w:sz w:val="24"/>
          <w:szCs w:val="24"/>
          <w:lang w:eastAsia="cs-CZ"/>
        </w:rPr>
        <w:t>posl</w:t>
      </w:r>
      <w:proofErr w:type="spellEnd"/>
      <w:r w:rsidR="00251262">
        <w:rPr>
          <w:rFonts w:ascii="Times New Roman" w:eastAsia="Times New Roman" w:hAnsi="Times New Roman"/>
          <w:color w:val="000000"/>
          <w:sz w:val="24"/>
          <w:szCs w:val="24"/>
          <w:lang w:eastAsia="cs-CZ"/>
        </w:rPr>
        <w:t>. L. Toufar</w:t>
      </w:r>
      <w:r>
        <w:rPr>
          <w:rFonts w:ascii="Times New Roman" w:eastAsia="Times New Roman" w:hAnsi="Times New Roman"/>
          <w:color w:val="000000"/>
          <w:sz w:val="24"/>
          <w:szCs w:val="24"/>
          <w:lang w:eastAsia="cs-CZ"/>
        </w:rPr>
        <w:t xml:space="preserve"> </w:t>
      </w:r>
      <w:r w:rsidR="00251262">
        <w:rPr>
          <w:rFonts w:ascii="Times New Roman" w:eastAsia="Times New Roman" w:hAnsi="Times New Roman"/>
          <w:color w:val="000000"/>
          <w:sz w:val="24"/>
          <w:szCs w:val="24"/>
          <w:lang w:eastAsia="cs-CZ"/>
        </w:rPr>
        <w:t>/viz příloha zápisu č. 1, str. 5</w:t>
      </w:r>
      <w:r>
        <w:rPr>
          <w:rFonts w:ascii="Times New Roman" w:eastAsia="Times New Roman" w:hAnsi="Times New Roman"/>
          <w:color w:val="000000"/>
          <w:sz w:val="24"/>
          <w:szCs w:val="24"/>
          <w:lang w:eastAsia="cs-CZ"/>
        </w:rPr>
        <w:t>/.</w:t>
      </w:r>
    </w:p>
    <w:p w:rsidR="00BC3788" w:rsidRDefault="00BC3788" w:rsidP="00D62090">
      <w:pPr>
        <w:spacing w:after="0" w:line="240" w:lineRule="auto"/>
        <w:jc w:val="both"/>
        <w:rPr>
          <w:rFonts w:ascii="Times New Roman" w:eastAsia="Times New Roman" w:hAnsi="Times New Roman"/>
          <w:color w:val="000000"/>
          <w:spacing w:val="-4"/>
          <w:sz w:val="24"/>
          <w:szCs w:val="24"/>
          <w:lang w:eastAsia="cs-CZ"/>
        </w:rPr>
      </w:pPr>
    </w:p>
    <w:p w:rsidR="001F7070" w:rsidRDefault="001F7070" w:rsidP="00D62090">
      <w:pPr>
        <w:spacing w:after="0" w:line="240" w:lineRule="auto"/>
        <w:jc w:val="both"/>
        <w:rPr>
          <w:rFonts w:ascii="Times New Roman" w:eastAsia="Times New Roman" w:hAnsi="Times New Roman"/>
          <w:color w:val="000000"/>
          <w:spacing w:val="-4"/>
          <w:sz w:val="24"/>
          <w:szCs w:val="24"/>
          <w:lang w:eastAsia="cs-CZ"/>
        </w:rPr>
      </w:pPr>
    </w:p>
    <w:p w:rsidR="008D3133" w:rsidRDefault="008D3133" w:rsidP="00D62090">
      <w:pPr>
        <w:spacing w:after="0" w:line="240" w:lineRule="auto"/>
        <w:jc w:val="both"/>
        <w:rPr>
          <w:rFonts w:ascii="Times New Roman" w:eastAsia="Times New Roman" w:hAnsi="Times New Roman"/>
          <w:color w:val="000000"/>
          <w:spacing w:val="-4"/>
          <w:sz w:val="24"/>
          <w:szCs w:val="24"/>
          <w:lang w:eastAsia="cs-CZ"/>
        </w:rPr>
      </w:pPr>
    </w:p>
    <w:p w:rsidR="001F7070" w:rsidRDefault="001F7070" w:rsidP="00D62090">
      <w:pPr>
        <w:spacing w:after="0" w:line="240" w:lineRule="auto"/>
        <w:jc w:val="both"/>
        <w:rPr>
          <w:rFonts w:ascii="Times New Roman" w:eastAsia="Times New Roman" w:hAnsi="Times New Roman"/>
          <w:color w:val="000000"/>
          <w:spacing w:val="-4"/>
          <w:sz w:val="24"/>
          <w:szCs w:val="24"/>
          <w:lang w:eastAsia="cs-CZ"/>
        </w:rPr>
      </w:pPr>
    </w:p>
    <w:p w:rsidR="005D0800" w:rsidRDefault="005D0800" w:rsidP="00D62090">
      <w:pPr>
        <w:spacing w:after="0" w:line="240" w:lineRule="auto"/>
        <w:jc w:val="both"/>
        <w:rPr>
          <w:rFonts w:ascii="Times New Roman" w:eastAsia="Times New Roman" w:hAnsi="Times New Roman"/>
          <w:color w:val="000000"/>
          <w:spacing w:val="-4"/>
          <w:sz w:val="24"/>
          <w:szCs w:val="24"/>
          <w:lang w:eastAsia="cs-CZ"/>
        </w:rPr>
      </w:pPr>
    </w:p>
    <w:p w:rsidR="005D0800" w:rsidRDefault="005D0800" w:rsidP="00D62090">
      <w:pPr>
        <w:spacing w:after="0" w:line="240" w:lineRule="auto"/>
        <w:jc w:val="both"/>
        <w:rPr>
          <w:rFonts w:ascii="Times New Roman" w:eastAsia="Times New Roman" w:hAnsi="Times New Roman"/>
          <w:color w:val="000000"/>
          <w:spacing w:val="-4"/>
          <w:sz w:val="24"/>
          <w:szCs w:val="24"/>
          <w:lang w:eastAsia="cs-CZ"/>
        </w:rPr>
      </w:pPr>
    </w:p>
    <w:p w:rsidR="005D0800" w:rsidRDefault="005D0800" w:rsidP="00D62090">
      <w:pPr>
        <w:spacing w:after="0" w:line="240" w:lineRule="auto"/>
        <w:jc w:val="both"/>
        <w:rPr>
          <w:rFonts w:ascii="Times New Roman" w:eastAsia="Times New Roman" w:hAnsi="Times New Roman"/>
          <w:color w:val="000000"/>
          <w:spacing w:val="-4"/>
          <w:sz w:val="24"/>
          <w:szCs w:val="24"/>
          <w:lang w:eastAsia="cs-CZ"/>
        </w:rPr>
      </w:pPr>
    </w:p>
    <w:p w:rsidR="00BC3788" w:rsidRDefault="001F7070" w:rsidP="00BC3788">
      <w:pPr>
        <w:spacing w:after="0" w:line="240" w:lineRule="auto"/>
        <w:jc w:val="center"/>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lastRenderedPageBreak/>
        <w:t>10</w:t>
      </w:r>
      <w:r w:rsidR="00BC3788">
        <w:rPr>
          <w:rFonts w:ascii="Times New Roman" w:eastAsia="Times New Roman" w:hAnsi="Times New Roman"/>
          <w:color w:val="000000"/>
          <w:sz w:val="24"/>
          <w:szCs w:val="24"/>
          <w:lang w:eastAsia="cs-CZ"/>
        </w:rPr>
        <w:t>.</w:t>
      </w:r>
    </w:p>
    <w:p w:rsidR="00BC3788" w:rsidRDefault="001F7070" w:rsidP="00BC3788">
      <w:pPr>
        <w:pBdr>
          <w:top w:val="nil"/>
          <w:left w:val="nil"/>
          <w:bottom w:val="single" w:sz="6" w:space="1" w:color="000001"/>
          <w:right w:val="nil"/>
        </w:pBdr>
        <w:spacing w:after="0" w:line="240" w:lineRule="auto"/>
        <w:jc w:val="center"/>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Kontrolní závěr Nejvyššího kontrolního úřadu z kontrolní akce č. 14/25 – Účetnictví Ministerstva financí jakožto správce kapitol státního rozpočtu Ministerstvo financí, Státní dluh, Operace státních finančních aktiv a Všeobecná pokladní správa</w:t>
      </w:r>
    </w:p>
    <w:p w:rsidR="00BC3788" w:rsidRDefault="00BC3788" w:rsidP="00BC3788">
      <w:pPr>
        <w:spacing w:after="0" w:line="240" w:lineRule="auto"/>
        <w:jc w:val="both"/>
        <w:rPr>
          <w:rFonts w:ascii="Times New Roman" w:eastAsia="Times New Roman" w:hAnsi="Times New Roman"/>
          <w:color w:val="000000"/>
          <w:sz w:val="24"/>
          <w:szCs w:val="24"/>
          <w:lang w:eastAsia="cs-CZ"/>
        </w:rPr>
      </w:pPr>
    </w:p>
    <w:p w:rsidR="00605A0C" w:rsidRPr="00605A0C" w:rsidRDefault="001F7070" w:rsidP="00605A0C">
      <w:pPr>
        <w:spacing w:after="0" w:line="240" w:lineRule="auto"/>
        <w:ind w:firstLine="708"/>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S úvodním slovem k tomuto bodu vystoupil </w:t>
      </w:r>
      <w:r w:rsidRPr="00147C91">
        <w:rPr>
          <w:rFonts w:ascii="Times New Roman" w:eastAsia="Times New Roman" w:hAnsi="Times New Roman"/>
          <w:b/>
          <w:color w:val="000000"/>
          <w:sz w:val="24"/>
          <w:szCs w:val="24"/>
          <w:lang w:eastAsia="cs-CZ"/>
        </w:rPr>
        <w:t>prezident NKÚ M. Kala</w:t>
      </w:r>
      <w:r>
        <w:rPr>
          <w:rFonts w:ascii="Times New Roman" w:eastAsia="Times New Roman" w:hAnsi="Times New Roman"/>
          <w:color w:val="000000"/>
          <w:sz w:val="24"/>
          <w:szCs w:val="24"/>
          <w:lang w:eastAsia="cs-CZ"/>
        </w:rPr>
        <w:t>. Uvedl, že</w:t>
      </w:r>
      <w:r w:rsidR="00596C7A">
        <w:rPr>
          <w:rFonts w:ascii="Times New Roman" w:eastAsia="Times New Roman" w:hAnsi="Times New Roman"/>
          <w:color w:val="000000"/>
          <w:sz w:val="24"/>
          <w:szCs w:val="24"/>
          <w:lang w:eastAsia="cs-CZ"/>
        </w:rPr>
        <w:t xml:space="preserve"> kontrola probíhala od srpna 2014 do dubna 2015. Kontrolováno bylo období roku 2013. Kontrolu řídil a kontrolní závěr vypracoval člen NKÚ D. </w:t>
      </w:r>
      <w:proofErr w:type="spellStart"/>
      <w:r w:rsidR="00596C7A">
        <w:rPr>
          <w:rFonts w:ascii="Times New Roman" w:eastAsia="Times New Roman" w:hAnsi="Times New Roman"/>
          <w:color w:val="000000"/>
          <w:sz w:val="24"/>
          <w:szCs w:val="24"/>
          <w:lang w:eastAsia="cs-CZ"/>
        </w:rPr>
        <w:t>Reisiegel</w:t>
      </w:r>
      <w:proofErr w:type="spellEnd"/>
      <w:r w:rsidR="00596C7A">
        <w:rPr>
          <w:rFonts w:ascii="Times New Roman" w:eastAsia="Times New Roman" w:hAnsi="Times New Roman"/>
          <w:color w:val="000000"/>
          <w:sz w:val="24"/>
          <w:szCs w:val="24"/>
          <w:lang w:eastAsia="cs-CZ"/>
        </w:rPr>
        <w:t>.</w:t>
      </w:r>
      <w:r>
        <w:rPr>
          <w:rFonts w:ascii="Times New Roman" w:eastAsia="Times New Roman" w:hAnsi="Times New Roman"/>
          <w:color w:val="000000"/>
          <w:sz w:val="24"/>
          <w:szCs w:val="24"/>
          <w:lang w:eastAsia="cs-CZ"/>
        </w:rPr>
        <w:t xml:space="preserve"> </w:t>
      </w:r>
      <w:r w:rsidR="00605A0C">
        <w:rPr>
          <w:rFonts w:ascii="Times New Roman" w:eastAsia="Times New Roman" w:hAnsi="Times New Roman"/>
          <w:color w:val="000000"/>
          <w:sz w:val="24"/>
          <w:szCs w:val="24"/>
          <w:lang w:eastAsia="cs-CZ"/>
        </w:rPr>
        <w:t>NKÚ</w:t>
      </w:r>
      <w:r w:rsidR="00605A0C" w:rsidRPr="00605A0C">
        <w:rPr>
          <w:rFonts w:ascii="Times New Roman" w:eastAsia="Times New Roman" w:hAnsi="Times New Roman"/>
          <w:color w:val="000000"/>
          <w:sz w:val="24"/>
          <w:szCs w:val="24"/>
          <w:lang w:eastAsia="cs-CZ"/>
        </w:rPr>
        <w:t xml:space="preserve"> prověř</w:t>
      </w:r>
      <w:r w:rsidR="002D2954">
        <w:rPr>
          <w:rFonts w:ascii="Times New Roman" w:eastAsia="Times New Roman" w:hAnsi="Times New Roman"/>
          <w:color w:val="000000"/>
          <w:sz w:val="24"/>
          <w:szCs w:val="24"/>
          <w:lang w:eastAsia="cs-CZ"/>
        </w:rPr>
        <w:t xml:space="preserve">il, jestli Ministerstvo financí </w:t>
      </w:r>
      <w:r w:rsidR="00605A0C" w:rsidRPr="00605A0C">
        <w:rPr>
          <w:rFonts w:ascii="Times New Roman" w:eastAsia="Times New Roman" w:hAnsi="Times New Roman"/>
          <w:color w:val="000000"/>
          <w:sz w:val="24"/>
          <w:szCs w:val="24"/>
          <w:lang w:eastAsia="cs-CZ"/>
        </w:rPr>
        <w:t xml:space="preserve">postupovalo při vedení účetnictví v roce 2013 v souladu s příslušnými právními předpisy. Kontrola se zaměřila nejen na významné účetní případy samotného </w:t>
      </w:r>
      <w:r w:rsidR="002D2954">
        <w:rPr>
          <w:rFonts w:ascii="Times New Roman" w:eastAsia="Times New Roman" w:hAnsi="Times New Roman"/>
          <w:color w:val="000000"/>
          <w:sz w:val="24"/>
          <w:szCs w:val="24"/>
          <w:lang w:eastAsia="cs-CZ"/>
        </w:rPr>
        <w:t>MF</w:t>
      </w:r>
      <w:r w:rsidR="00605A0C" w:rsidRPr="00605A0C">
        <w:rPr>
          <w:rFonts w:ascii="Times New Roman" w:eastAsia="Times New Roman" w:hAnsi="Times New Roman"/>
          <w:color w:val="000000"/>
          <w:sz w:val="24"/>
          <w:szCs w:val="24"/>
          <w:lang w:eastAsia="cs-CZ"/>
        </w:rPr>
        <w:t>, ale i dalších rozpočtových kapitol, o kterých MF účtuje ve s</w:t>
      </w:r>
      <w:r w:rsidR="002D2954">
        <w:rPr>
          <w:rFonts w:ascii="Times New Roman" w:eastAsia="Times New Roman" w:hAnsi="Times New Roman"/>
          <w:color w:val="000000"/>
          <w:sz w:val="24"/>
          <w:szCs w:val="24"/>
          <w:lang w:eastAsia="cs-CZ"/>
        </w:rPr>
        <w:t>vém účetnictví. Konkrétně šlo o </w:t>
      </w:r>
      <w:r w:rsidR="00605A0C" w:rsidRPr="00605A0C">
        <w:rPr>
          <w:rFonts w:ascii="Times New Roman" w:eastAsia="Times New Roman" w:hAnsi="Times New Roman"/>
          <w:color w:val="000000"/>
          <w:sz w:val="24"/>
          <w:szCs w:val="24"/>
          <w:lang w:eastAsia="cs-CZ"/>
        </w:rPr>
        <w:t xml:space="preserve">rozpočtové kapitoly Státní dluh, Operace státních finančních aktiv a Všeobecná pokladní správa. Kontrola účetnictví MF byla svým rozsahem i zaměřením mimořádná, protože MF je z pohledu zobrazovaných údajů nejvýznamnější účetní jednotkou státu. Jeho účetnictví slouží jako zdroj informací nejen při sestavování státního závěrečného účtu, ale údaje z něj využívá i Český statistický úřad při zpracovávání vládních statistik. V účetnictví MF byly zjištěny některé systémové nedostatky, například nesprávné účtování o operacích s dočasně volnými prostředky státní pokladny nebo nesprávné účtování o závazcích ze sdílených daní. MF také účtovalo o pojistném na veřejné zdravotní pojištění osob, u kterých je plátcem pojistného stát, jako o nákladech z činnosti, přestože se jedná o transfer prostředků zdravotním pojišťovnám. MF neúčtovalo o významném snížení hodnoty majetkových účastí státu v obchodních společnostech, které byly v konkurzu nebo v likvidaci, či nesprávně účtovalo kurzové rozdíly v případě majetkových účastí, jež mají být oceňovány reálnou hodnotou. Nesprávně </w:t>
      </w:r>
      <w:r w:rsidR="002D2954">
        <w:rPr>
          <w:rFonts w:ascii="Times New Roman" w:eastAsia="Times New Roman" w:hAnsi="Times New Roman"/>
          <w:color w:val="000000"/>
          <w:sz w:val="24"/>
          <w:szCs w:val="24"/>
          <w:lang w:eastAsia="cs-CZ"/>
        </w:rPr>
        <w:t xml:space="preserve">byly </w:t>
      </w:r>
      <w:r w:rsidR="002D2954" w:rsidRPr="00605A0C">
        <w:rPr>
          <w:rFonts w:ascii="Times New Roman" w:eastAsia="Times New Roman" w:hAnsi="Times New Roman"/>
          <w:color w:val="000000"/>
          <w:sz w:val="24"/>
          <w:szCs w:val="24"/>
          <w:lang w:eastAsia="cs-CZ"/>
        </w:rPr>
        <w:t xml:space="preserve">také </w:t>
      </w:r>
      <w:r w:rsidR="00605A0C" w:rsidRPr="00605A0C">
        <w:rPr>
          <w:rFonts w:ascii="Times New Roman" w:eastAsia="Times New Roman" w:hAnsi="Times New Roman"/>
          <w:color w:val="000000"/>
          <w:sz w:val="24"/>
          <w:szCs w:val="24"/>
          <w:lang w:eastAsia="cs-CZ"/>
        </w:rPr>
        <w:t>ocen</w:t>
      </w:r>
      <w:r w:rsidR="002D2954">
        <w:rPr>
          <w:rFonts w:ascii="Times New Roman" w:eastAsia="Times New Roman" w:hAnsi="Times New Roman"/>
          <w:color w:val="000000"/>
          <w:sz w:val="24"/>
          <w:szCs w:val="24"/>
          <w:lang w:eastAsia="cs-CZ"/>
        </w:rPr>
        <w:t xml:space="preserve">ěny </w:t>
      </w:r>
      <w:r w:rsidR="00605A0C" w:rsidRPr="00605A0C">
        <w:rPr>
          <w:rFonts w:ascii="Times New Roman" w:eastAsia="Times New Roman" w:hAnsi="Times New Roman"/>
          <w:color w:val="000000"/>
          <w:sz w:val="24"/>
          <w:szCs w:val="24"/>
          <w:lang w:eastAsia="cs-CZ"/>
        </w:rPr>
        <w:t xml:space="preserve">dlouhodobé podmíněné závazky související s odstraňováním ekologických škod vzniklých před privatizací majetku státu nebo </w:t>
      </w:r>
      <w:r w:rsidR="00BB4C98">
        <w:rPr>
          <w:rFonts w:ascii="Times New Roman" w:eastAsia="Times New Roman" w:hAnsi="Times New Roman"/>
          <w:color w:val="000000"/>
          <w:sz w:val="24"/>
          <w:szCs w:val="24"/>
          <w:lang w:eastAsia="cs-CZ"/>
        </w:rPr>
        <w:t>byly</w:t>
      </w:r>
      <w:r w:rsidR="00BB4C98" w:rsidRPr="00605A0C">
        <w:rPr>
          <w:rFonts w:ascii="Times New Roman" w:eastAsia="Times New Roman" w:hAnsi="Times New Roman"/>
          <w:color w:val="000000"/>
          <w:sz w:val="24"/>
          <w:szCs w:val="24"/>
          <w:lang w:eastAsia="cs-CZ"/>
        </w:rPr>
        <w:t xml:space="preserve"> </w:t>
      </w:r>
      <w:r w:rsidR="00605A0C" w:rsidRPr="00605A0C">
        <w:rPr>
          <w:rFonts w:ascii="Times New Roman" w:eastAsia="Times New Roman" w:hAnsi="Times New Roman"/>
          <w:color w:val="000000"/>
          <w:sz w:val="24"/>
          <w:szCs w:val="24"/>
          <w:lang w:eastAsia="cs-CZ"/>
        </w:rPr>
        <w:t xml:space="preserve">závazky Fondu privatizace </w:t>
      </w:r>
      <w:r w:rsidR="002D2954">
        <w:rPr>
          <w:rFonts w:ascii="Times New Roman" w:eastAsia="Times New Roman" w:hAnsi="Times New Roman"/>
          <w:color w:val="000000"/>
          <w:sz w:val="24"/>
          <w:szCs w:val="24"/>
          <w:lang w:eastAsia="cs-CZ"/>
        </w:rPr>
        <w:t xml:space="preserve">vykázány </w:t>
      </w:r>
      <w:r w:rsidR="00605A0C" w:rsidRPr="00605A0C">
        <w:rPr>
          <w:rFonts w:ascii="Times New Roman" w:eastAsia="Times New Roman" w:hAnsi="Times New Roman"/>
          <w:color w:val="000000"/>
          <w:sz w:val="24"/>
          <w:szCs w:val="24"/>
          <w:lang w:eastAsia="cs-CZ"/>
        </w:rPr>
        <w:t>jako krátkodobé, tedy splatné do jednoho roku, přestože se jedn</w:t>
      </w:r>
      <w:r w:rsidR="002D2954">
        <w:rPr>
          <w:rFonts w:ascii="Times New Roman" w:eastAsia="Times New Roman" w:hAnsi="Times New Roman"/>
          <w:color w:val="000000"/>
          <w:sz w:val="24"/>
          <w:szCs w:val="24"/>
          <w:lang w:eastAsia="cs-CZ"/>
        </w:rPr>
        <w:t>alo</w:t>
      </w:r>
      <w:r w:rsidR="00605A0C" w:rsidRPr="00605A0C">
        <w:rPr>
          <w:rFonts w:ascii="Times New Roman" w:eastAsia="Times New Roman" w:hAnsi="Times New Roman"/>
          <w:color w:val="000000"/>
          <w:sz w:val="24"/>
          <w:szCs w:val="24"/>
          <w:lang w:eastAsia="cs-CZ"/>
        </w:rPr>
        <w:t xml:space="preserve"> o závazky dlouhodobé. NKÚ musel konstatovat, že některá ustanovení právních předpisů nejsou v případě účetnictví MF jednoznačně aplikovatelná. Jiná ustanovení právních předpisů mají zase za následek, že účetnictví MF obsahuje informace odlišné od toho, co uživatelé údajů z jeho účetnictví běžně</w:t>
      </w:r>
      <w:r w:rsidR="002D2954">
        <w:rPr>
          <w:rFonts w:ascii="Times New Roman" w:eastAsia="Times New Roman" w:hAnsi="Times New Roman"/>
          <w:color w:val="000000"/>
          <w:sz w:val="24"/>
          <w:szCs w:val="24"/>
          <w:lang w:eastAsia="cs-CZ"/>
        </w:rPr>
        <w:t xml:space="preserve"> očekávají. Proto NKÚ doporučil</w:t>
      </w:r>
      <w:r w:rsidR="00605A0C" w:rsidRPr="00605A0C">
        <w:rPr>
          <w:rFonts w:ascii="Times New Roman" w:eastAsia="Times New Roman" w:hAnsi="Times New Roman"/>
          <w:color w:val="000000"/>
          <w:sz w:val="24"/>
          <w:szCs w:val="24"/>
          <w:lang w:eastAsia="cs-CZ"/>
        </w:rPr>
        <w:t>, aby MF jakožto resort, který zodpovídá za pravidla účetnictví, tyto nejednoznačné účetní předpisy upravilo.</w:t>
      </w:r>
      <w:r w:rsidR="00596C7A">
        <w:rPr>
          <w:rFonts w:ascii="Times New Roman" w:eastAsia="Times New Roman" w:hAnsi="Times New Roman"/>
          <w:color w:val="000000"/>
          <w:sz w:val="24"/>
          <w:szCs w:val="24"/>
          <w:lang w:eastAsia="cs-CZ"/>
        </w:rPr>
        <w:t xml:space="preserve"> Vláda tento kontro</w:t>
      </w:r>
      <w:r w:rsidR="002D2954">
        <w:rPr>
          <w:rFonts w:ascii="Times New Roman" w:eastAsia="Times New Roman" w:hAnsi="Times New Roman"/>
          <w:color w:val="000000"/>
          <w:sz w:val="24"/>
          <w:szCs w:val="24"/>
          <w:lang w:eastAsia="cs-CZ"/>
        </w:rPr>
        <w:t>lní závěr projednala dne 24. 2. </w:t>
      </w:r>
      <w:r w:rsidR="00596C7A">
        <w:rPr>
          <w:rFonts w:ascii="Times New Roman" w:eastAsia="Times New Roman" w:hAnsi="Times New Roman"/>
          <w:color w:val="000000"/>
          <w:sz w:val="24"/>
          <w:szCs w:val="24"/>
          <w:lang w:eastAsia="cs-CZ"/>
        </w:rPr>
        <w:t xml:space="preserve">2016 a přijala usnesení č. 154. Konstatoval, že s MF byla dobrá spolupráce a všechna opatření k nápravě byla dostatečná. </w:t>
      </w:r>
    </w:p>
    <w:p w:rsidR="001F7070" w:rsidRDefault="001F7070" w:rsidP="001F7070">
      <w:pPr>
        <w:spacing w:after="0" w:line="240" w:lineRule="auto"/>
        <w:jc w:val="both"/>
        <w:rPr>
          <w:rFonts w:ascii="Times New Roman" w:eastAsia="Times New Roman" w:hAnsi="Times New Roman"/>
          <w:color w:val="000000"/>
          <w:sz w:val="24"/>
          <w:szCs w:val="24"/>
          <w:lang w:eastAsia="cs-CZ"/>
        </w:rPr>
      </w:pPr>
    </w:p>
    <w:p w:rsidR="001F7070" w:rsidRDefault="001F7070" w:rsidP="001F7070">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ab/>
        <w:t>Stanovisko z</w:t>
      </w:r>
      <w:r w:rsidR="006B077B">
        <w:rPr>
          <w:rFonts w:ascii="Times New Roman" w:eastAsia="Times New Roman" w:hAnsi="Times New Roman"/>
          <w:color w:val="000000"/>
          <w:sz w:val="24"/>
          <w:szCs w:val="24"/>
          <w:lang w:eastAsia="cs-CZ"/>
        </w:rPr>
        <w:t>a Ministerstvo financí přednesl</w:t>
      </w:r>
      <w:r>
        <w:rPr>
          <w:rFonts w:ascii="Times New Roman" w:eastAsia="Times New Roman" w:hAnsi="Times New Roman"/>
          <w:color w:val="000000"/>
          <w:sz w:val="24"/>
          <w:szCs w:val="24"/>
          <w:lang w:eastAsia="cs-CZ"/>
        </w:rPr>
        <w:t xml:space="preserve"> </w:t>
      </w:r>
      <w:r w:rsidR="00B02CD4">
        <w:rPr>
          <w:rFonts w:ascii="Times New Roman" w:eastAsia="Times New Roman" w:hAnsi="Times New Roman"/>
          <w:b/>
          <w:color w:val="000000"/>
          <w:sz w:val="24"/>
          <w:szCs w:val="24"/>
          <w:lang w:eastAsia="cs-CZ"/>
        </w:rPr>
        <w:t>náměstek ministra financí T. Vyhnánek</w:t>
      </w:r>
      <w:r w:rsidR="00B02CD4">
        <w:rPr>
          <w:rFonts w:ascii="Times New Roman" w:eastAsia="Times New Roman" w:hAnsi="Times New Roman"/>
          <w:color w:val="000000"/>
          <w:sz w:val="24"/>
          <w:szCs w:val="24"/>
          <w:lang w:eastAsia="cs-CZ"/>
        </w:rPr>
        <w:t xml:space="preserve">. </w:t>
      </w:r>
      <w:r w:rsidR="00596C7A">
        <w:rPr>
          <w:rFonts w:ascii="Times New Roman" w:eastAsia="Times New Roman" w:hAnsi="Times New Roman"/>
          <w:color w:val="000000"/>
          <w:sz w:val="24"/>
          <w:szCs w:val="24"/>
          <w:lang w:eastAsia="cs-CZ"/>
        </w:rPr>
        <w:t xml:space="preserve">Uvedl, že kontrolní závěr obsahoval celkem 16 zjištění, z toho </w:t>
      </w:r>
      <w:r w:rsidR="004E60B9">
        <w:rPr>
          <w:rFonts w:ascii="Times New Roman" w:eastAsia="Times New Roman" w:hAnsi="Times New Roman"/>
          <w:color w:val="000000"/>
          <w:sz w:val="24"/>
          <w:szCs w:val="24"/>
          <w:lang w:eastAsia="cs-CZ"/>
        </w:rPr>
        <w:t>6</w:t>
      </w:r>
      <w:r w:rsidR="00596C7A">
        <w:rPr>
          <w:rFonts w:ascii="Times New Roman" w:eastAsia="Times New Roman" w:hAnsi="Times New Roman"/>
          <w:color w:val="000000"/>
          <w:sz w:val="24"/>
          <w:szCs w:val="24"/>
          <w:lang w:eastAsia="cs-CZ"/>
        </w:rPr>
        <w:t xml:space="preserve"> opatření bylo splněno během </w:t>
      </w:r>
      <w:r w:rsidR="008D60CB">
        <w:rPr>
          <w:rFonts w:ascii="Times New Roman" w:eastAsia="Times New Roman" w:hAnsi="Times New Roman"/>
          <w:color w:val="000000"/>
          <w:sz w:val="24"/>
          <w:szCs w:val="24"/>
          <w:lang w:eastAsia="cs-CZ"/>
        </w:rPr>
        <w:t>roku 20</w:t>
      </w:r>
      <w:r w:rsidR="00E63D5C">
        <w:rPr>
          <w:rFonts w:ascii="Times New Roman" w:eastAsia="Times New Roman" w:hAnsi="Times New Roman"/>
          <w:color w:val="000000"/>
          <w:sz w:val="24"/>
          <w:szCs w:val="24"/>
          <w:lang w:eastAsia="cs-CZ"/>
        </w:rPr>
        <w:t>15 a zbytek do konce roku 2016</w:t>
      </w:r>
      <w:r w:rsidR="00596C7A">
        <w:rPr>
          <w:rFonts w:ascii="Times New Roman" w:eastAsia="Times New Roman" w:hAnsi="Times New Roman"/>
          <w:color w:val="000000"/>
          <w:sz w:val="24"/>
          <w:szCs w:val="24"/>
          <w:lang w:eastAsia="cs-CZ"/>
        </w:rPr>
        <w:t xml:space="preserve">. Dále </w:t>
      </w:r>
      <w:r w:rsidR="00987359">
        <w:rPr>
          <w:rFonts w:ascii="Times New Roman" w:eastAsia="Times New Roman" w:hAnsi="Times New Roman"/>
          <w:color w:val="000000"/>
          <w:sz w:val="24"/>
          <w:szCs w:val="24"/>
          <w:lang w:eastAsia="cs-CZ"/>
        </w:rPr>
        <w:t>krátce pohovořil o konkrétních přijatých nápravných opatřeních. Konstatoval,</w:t>
      </w:r>
      <w:r w:rsidR="00596C7A">
        <w:rPr>
          <w:rFonts w:ascii="Times New Roman" w:eastAsia="Times New Roman" w:hAnsi="Times New Roman"/>
          <w:color w:val="000000"/>
          <w:sz w:val="24"/>
          <w:szCs w:val="24"/>
          <w:lang w:eastAsia="cs-CZ"/>
        </w:rPr>
        <w:t xml:space="preserve"> že </w:t>
      </w:r>
      <w:r w:rsidR="00680D2F">
        <w:rPr>
          <w:rFonts w:ascii="Times New Roman" w:eastAsia="Times New Roman" w:hAnsi="Times New Roman"/>
          <w:color w:val="000000"/>
          <w:sz w:val="24"/>
          <w:szCs w:val="24"/>
          <w:lang w:eastAsia="cs-CZ"/>
        </w:rPr>
        <w:t xml:space="preserve">letos bude MF dělat </w:t>
      </w:r>
      <w:r w:rsidR="00987359">
        <w:rPr>
          <w:rFonts w:ascii="Times New Roman" w:eastAsia="Times New Roman" w:hAnsi="Times New Roman"/>
          <w:color w:val="000000"/>
          <w:sz w:val="24"/>
          <w:szCs w:val="24"/>
          <w:lang w:eastAsia="cs-CZ"/>
        </w:rPr>
        <w:t xml:space="preserve">poprvé </w:t>
      </w:r>
      <w:r w:rsidR="00680D2F">
        <w:rPr>
          <w:rFonts w:ascii="Times New Roman" w:eastAsia="Times New Roman" w:hAnsi="Times New Roman"/>
          <w:color w:val="000000"/>
          <w:sz w:val="24"/>
          <w:szCs w:val="24"/>
          <w:lang w:eastAsia="cs-CZ"/>
        </w:rPr>
        <w:t xml:space="preserve">kompletní konsolidovanou účetní závěrku státu. </w:t>
      </w:r>
      <w:r w:rsidR="00506C69">
        <w:rPr>
          <w:rFonts w:ascii="Times New Roman" w:eastAsia="Times New Roman" w:hAnsi="Times New Roman"/>
          <w:color w:val="000000"/>
          <w:sz w:val="24"/>
          <w:szCs w:val="24"/>
          <w:lang w:eastAsia="cs-CZ"/>
        </w:rPr>
        <w:t>Do konsolidace spadá 18 000</w:t>
      </w:r>
      <w:r w:rsidR="00987359">
        <w:rPr>
          <w:rFonts w:ascii="Times New Roman" w:eastAsia="Times New Roman" w:hAnsi="Times New Roman"/>
          <w:color w:val="000000"/>
          <w:sz w:val="24"/>
          <w:szCs w:val="24"/>
          <w:lang w:eastAsia="cs-CZ"/>
        </w:rPr>
        <w:t xml:space="preserve"> organizací.</w:t>
      </w:r>
    </w:p>
    <w:p w:rsidR="001F7070" w:rsidRDefault="001F7070" w:rsidP="001F7070">
      <w:pPr>
        <w:spacing w:after="0" w:line="240" w:lineRule="auto"/>
        <w:jc w:val="both"/>
        <w:rPr>
          <w:rFonts w:ascii="Times New Roman" w:eastAsia="Times New Roman" w:hAnsi="Times New Roman"/>
          <w:color w:val="000000"/>
          <w:sz w:val="24"/>
          <w:szCs w:val="24"/>
          <w:lang w:eastAsia="cs-CZ"/>
        </w:rPr>
      </w:pPr>
    </w:p>
    <w:p w:rsidR="001F7070" w:rsidRPr="00C50412" w:rsidRDefault="001F7070" w:rsidP="001F7070">
      <w:pPr>
        <w:spacing w:after="0" w:line="240" w:lineRule="auto"/>
        <w:ind w:firstLine="708"/>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Se zpravodajskou zprávou vystoupil </w:t>
      </w:r>
      <w:r>
        <w:rPr>
          <w:rFonts w:ascii="Times New Roman" w:eastAsia="Times New Roman" w:hAnsi="Times New Roman"/>
          <w:b/>
          <w:color w:val="000000"/>
          <w:sz w:val="24"/>
          <w:szCs w:val="24"/>
          <w:lang w:eastAsia="cs-CZ"/>
        </w:rPr>
        <w:t xml:space="preserve">předseda – zpravodaj výboru </w:t>
      </w:r>
      <w:proofErr w:type="spellStart"/>
      <w:r>
        <w:rPr>
          <w:rFonts w:ascii="Times New Roman" w:eastAsia="Times New Roman" w:hAnsi="Times New Roman"/>
          <w:b/>
          <w:color w:val="000000"/>
          <w:sz w:val="24"/>
          <w:szCs w:val="24"/>
          <w:lang w:eastAsia="cs-CZ"/>
        </w:rPr>
        <w:t>posl</w:t>
      </w:r>
      <w:proofErr w:type="spellEnd"/>
      <w:r>
        <w:rPr>
          <w:rFonts w:ascii="Times New Roman" w:eastAsia="Times New Roman" w:hAnsi="Times New Roman"/>
          <w:b/>
          <w:color w:val="000000"/>
          <w:sz w:val="24"/>
          <w:szCs w:val="24"/>
          <w:lang w:eastAsia="cs-CZ"/>
        </w:rPr>
        <w:t>. V. Koníček</w:t>
      </w:r>
      <w:r w:rsidR="00627BE5">
        <w:rPr>
          <w:rFonts w:ascii="Times New Roman" w:eastAsia="Times New Roman" w:hAnsi="Times New Roman"/>
          <w:color w:val="000000"/>
          <w:sz w:val="24"/>
          <w:szCs w:val="24"/>
          <w:lang w:eastAsia="cs-CZ"/>
        </w:rPr>
        <w:t xml:space="preserve">. </w:t>
      </w:r>
      <w:r w:rsidR="00680D2F">
        <w:rPr>
          <w:rFonts w:ascii="Times New Roman" w:eastAsia="Times New Roman" w:hAnsi="Times New Roman"/>
          <w:color w:val="000000"/>
          <w:sz w:val="24"/>
          <w:szCs w:val="24"/>
          <w:lang w:eastAsia="cs-CZ"/>
        </w:rPr>
        <w:t xml:space="preserve">Dotázal se, zda MF již dosáhlo dohody s dodavatelem ekonomického systému Avis. </w:t>
      </w:r>
      <w:r w:rsidR="00627BE5">
        <w:rPr>
          <w:rFonts w:ascii="Times New Roman" w:eastAsia="Times New Roman" w:hAnsi="Times New Roman"/>
          <w:color w:val="000000"/>
          <w:sz w:val="24"/>
          <w:szCs w:val="24"/>
          <w:lang w:eastAsia="cs-CZ"/>
        </w:rPr>
        <w:t xml:space="preserve">Uvedl, že kvůli správnému výsledku </w:t>
      </w:r>
      <w:r w:rsidR="00680D2F">
        <w:rPr>
          <w:rFonts w:ascii="Times New Roman" w:eastAsia="Times New Roman" w:hAnsi="Times New Roman"/>
          <w:color w:val="000000"/>
          <w:sz w:val="24"/>
          <w:szCs w:val="24"/>
          <w:lang w:eastAsia="cs-CZ"/>
        </w:rPr>
        <w:t xml:space="preserve">MF převedlo </w:t>
      </w:r>
      <w:r w:rsidR="00627BE5">
        <w:rPr>
          <w:rFonts w:ascii="Times New Roman" w:eastAsia="Times New Roman" w:hAnsi="Times New Roman"/>
          <w:color w:val="000000"/>
          <w:sz w:val="24"/>
          <w:szCs w:val="24"/>
          <w:lang w:eastAsia="cs-CZ"/>
        </w:rPr>
        <w:t>cca přes 2</w:t>
      </w:r>
      <w:r w:rsidR="00B0134D">
        <w:rPr>
          <w:rFonts w:ascii="Times New Roman" w:eastAsia="Times New Roman" w:hAnsi="Times New Roman"/>
          <w:color w:val="000000"/>
          <w:sz w:val="24"/>
          <w:szCs w:val="24"/>
          <w:lang w:eastAsia="cs-CZ"/>
        </w:rPr>
        <w:t>0</w:t>
      </w:r>
      <w:r w:rsidR="00627BE5">
        <w:rPr>
          <w:rFonts w:ascii="Times New Roman" w:eastAsia="Times New Roman" w:hAnsi="Times New Roman"/>
          <w:color w:val="000000"/>
          <w:sz w:val="24"/>
          <w:szCs w:val="24"/>
          <w:lang w:eastAsia="cs-CZ"/>
        </w:rPr>
        <w:t xml:space="preserve">0 mld. Kč </w:t>
      </w:r>
      <w:r w:rsidR="00B0134D">
        <w:rPr>
          <w:rFonts w:ascii="Times New Roman" w:eastAsia="Times New Roman" w:hAnsi="Times New Roman"/>
          <w:color w:val="000000"/>
          <w:sz w:val="24"/>
          <w:szCs w:val="24"/>
          <w:lang w:eastAsia="cs-CZ"/>
        </w:rPr>
        <w:t>na jiný účet a to</w:t>
      </w:r>
      <w:r w:rsidR="00627BE5">
        <w:rPr>
          <w:rFonts w:ascii="Times New Roman" w:eastAsia="Times New Roman" w:hAnsi="Times New Roman"/>
          <w:color w:val="000000"/>
          <w:sz w:val="24"/>
          <w:szCs w:val="24"/>
          <w:lang w:eastAsia="cs-CZ"/>
        </w:rPr>
        <w:t xml:space="preserve"> z důvodu „neprůchodnosti“ záporného zůstatku účtu 247 – Účty spravovaných prostředků v rozvaze. </w:t>
      </w:r>
      <w:r w:rsidR="00680D2F">
        <w:rPr>
          <w:rFonts w:ascii="Times New Roman" w:eastAsia="Times New Roman" w:hAnsi="Times New Roman"/>
          <w:color w:val="000000"/>
          <w:sz w:val="24"/>
          <w:szCs w:val="24"/>
          <w:lang w:eastAsia="cs-CZ"/>
        </w:rPr>
        <w:t>Dále se dotázal, proč není zveřejňován přehled tvorby a použití Fondu privatizace v Monitoru Státní pokladny</w:t>
      </w:r>
      <w:r w:rsidR="005F0466">
        <w:rPr>
          <w:rFonts w:ascii="Times New Roman" w:eastAsia="Times New Roman" w:hAnsi="Times New Roman"/>
          <w:color w:val="000000"/>
          <w:sz w:val="24"/>
          <w:szCs w:val="24"/>
          <w:lang w:eastAsia="cs-CZ"/>
        </w:rPr>
        <w:t>.</w:t>
      </w:r>
    </w:p>
    <w:p w:rsidR="001F7070" w:rsidRDefault="001F7070" w:rsidP="003A7DBD">
      <w:pPr>
        <w:spacing w:after="0" w:line="240" w:lineRule="auto"/>
        <w:jc w:val="both"/>
        <w:rPr>
          <w:rFonts w:ascii="Times New Roman" w:eastAsia="Times New Roman" w:hAnsi="Times New Roman"/>
          <w:color w:val="000000"/>
          <w:sz w:val="24"/>
          <w:szCs w:val="24"/>
          <w:lang w:eastAsia="cs-CZ"/>
        </w:rPr>
      </w:pPr>
    </w:p>
    <w:p w:rsidR="001F7070" w:rsidRDefault="001F7070" w:rsidP="001F7070">
      <w:pPr>
        <w:spacing w:after="0" w:line="240" w:lineRule="auto"/>
        <w:ind w:firstLine="708"/>
        <w:jc w:val="both"/>
        <w:rPr>
          <w:rFonts w:ascii="Times New Roman" w:eastAsia="Times New Roman" w:hAnsi="Times New Roman"/>
          <w:color w:val="000000"/>
          <w:sz w:val="24"/>
          <w:szCs w:val="24"/>
          <w:lang w:eastAsia="cs-CZ"/>
        </w:rPr>
      </w:pPr>
      <w:r>
        <w:rPr>
          <w:rFonts w:ascii="Times New Roman" w:eastAsia="Times New Roman" w:hAnsi="Times New Roman"/>
          <w:color w:val="000000"/>
          <w:spacing w:val="-4"/>
          <w:sz w:val="24"/>
          <w:szCs w:val="24"/>
          <w:lang w:eastAsia="cs-CZ"/>
        </w:rPr>
        <w:t xml:space="preserve">V obecné rozpravě vystoupili: </w:t>
      </w:r>
      <w:r w:rsidR="00492221">
        <w:rPr>
          <w:rFonts w:ascii="Times New Roman" w:eastAsia="Times New Roman" w:hAnsi="Times New Roman"/>
          <w:b/>
          <w:color w:val="000000"/>
          <w:sz w:val="24"/>
          <w:szCs w:val="24"/>
          <w:lang w:eastAsia="cs-CZ"/>
        </w:rPr>
        <w:t>náměstek ministra financí T. Vyhnánek</w:t>
      </w:r>
      <w:r w:rsidR="00492221">
        <w:rPr>
          <w:rFonts w:ascii="Times New Roman" w:eastAsia="Times New Roman" w:hAnsi="Times New Roman"/>
          <w:color w:val="000000"/>
          <w:sz w:val="24"/>
          <w:szCs w:val="24"/>
          <w:lang w:eastAsia="cs-CZ"/>
        </w:rPr>
        <w:t xml:space="preserve"> </w:t>
      </w:r>
      <w:r>
        <w:rPr>
          <w:rFonts w:ascii="Times New Roman" w:eastAsia="Times New Roman" w:hAnsi="Times New Roman"/>
          <w:color w:val="000000"/>
          <w:sz w:val="24"/>
          <w:szCs w:val="24"/>
          <w:lang w:eastAsia="cs-CZ"/>
        </w:rPr>
        <w:t>(</w:t>
      </w:r>
      <w:r w:rsidR="00492221">
        <w:rPr>
          <w:rFonts w:ascii="Times New Roman" w:eastAsia="Times New Roman" w:hAnsi="Times New Roman"/>
          <w:color w:val="000000"/>
          <w:sz w:val="24"/>
          <w:szCs w:val="24"/>
          <w:lang w:eastAsia="cs-CZ"/>
        </w:rPr>
        <w:t xml:space="preserve">Uvedl, že </w:t>
      </w:r>
      <w:r w:rsidR="003C209C">
        <w:rPr>
          <w:rFonts w:ascii="Times New Roman" w:eastAsia="Times New Roman" w:hAnsi="Times New Roman"/>
          <w:color w:val="000000"/>
          <w:sz w:val="24"/>
          <w:szCs w:val="24"/>
          <w:lang w:eastAsia="cs-CZ"/>
        </w:rPr>
        <w:t xml:space="preserve">ekonomický </w:t>
      </w:r>
      <w:r w:rsidR="00492221">
        <w:rPr>
          <w:rFonts w:ascii="Times New Roman" w:eastAsia="Times New Roman" w:hAnsi="Times New Roman"/>
          <w:color w:val="000000"/>
          <w:sz w:val="24"/>
          <w:szCs w:val="24"/>
          <w:lang w:eastAsia="cs-CZ"/>
        </w:rPr>
        <w:t xml:space="preserve">systém </w:t>
      </w:r>
      <w:r w:rsidR="005E0664">
        <w:rPr>
          <w:rFonts w:ascii="Times New Roman" w:eastAsia="Times New Roman" w:hAnsi="Times New Roman"/>
          <w:color w:val="000000"/>
          <w:sz w:val="24"/>
          <w:szCs w:val="24"/>
          <w:lang w:eastAsia="cs-CZ"/>
        </w:rPr>
        <w:t xml:space="preserve">Avis vykazuje některé problémy </w:t>
      </w:r>
      <w:r w:rsidR="00492221">
        <w:rPr>
          <w:rFonts w:ascii="Times New Roman" w:eastAsia="Times New Roman" w:hAnsi="Times New Roman"/>
          <w:color w:val="000000"/>
          <w:sz w:val="24"/>
          <w:szCs w:val="24"/>
          <w:lang w:eastAsia="cs-CZ"/>
        </w:rPr>
        <w:t>a stále dochází k průběžným úpravám.</w:t>
      </w:r>
      <w:r w:rsidR="00A849A8">
        <w:rPr>
          <w:rFonts w:ascii="Times New Roman" w:eastAsia="Times New Roman" w:hAnsi="Times New Roman"/>
          <w:color w:val="000000"/>
          <w:sz w:val="24"/>
          <w:szCs w:val="24"/>
          <w:lang w:eastAsia="cs-CZ"/>
        </w:rPr>
        <w:t xml:space="preserve"> Bohužel, jak dopadla předmětná úprava systému Avis, nedokáže říci, ale přislíbil písemnou </w:t>
      </w:r>
      <w:r w:rsidR="00A849A8">
        <w:rPr>
          <w:rFonts w:ascii="Times New Roman" w:eastAsia="Times New Roman" w:hAnsi="Times New Roman"/>
          <w:color w:val="000000"/>
          <w:sz w:val="24"/>
          <w:szCs w:val="24"/>
          <w:lang w:eastAsia="cs-CZ"/>
        </w:rPr>
        <w:lastRenderedPageBreak/>
        <w:t xml:space="preserve">odpověď. </w:t>
      </w:r>
      <w:r w:rsidR="006233A3">
        <w:rPr>
          <w:rFonts w:ascii="Times New Roman" w:eastAsia="Times New Roman" w:hAnsi="Times New Roman"/>
          <w:color w:val="000000"/>
          <w:sz w:val="24"/>
          <w:szCs w:val="24"/>
          <w:lang w:eastAsia="cs-CZ"/>
        </w:rPr>
        <w:t>Konstatoval, že j</w:t>
      </w:r>
      <w:r w:rsidR="00CF3920">
        <w:rPr>
          <w:rFonts w:ascii="Times New Roman" w:eastAsia="Times New Roman" w:hAnsi="Times New Roman"/>
          <w:color w:val="000000"/>
          <w:sz w:val="24"/>
          <w:szCs w:val="24"/>
          <w:lang w:eastAsia="cs-CZ"/>
        </w:rPr>
        <w:t xml:space="preserve">e nastaven systém vnitřní kontroly a </w:t>
      </w:r>
      <w:r w:rsidR="006233A3">
        <w:rPr>
          <w:rFonts w:ascii="Times New Roman" w:eastAsia="Times New Roman" w:hAnsi="Times New Roman"/>
          <w:color w:val="000000"/>
          <w:sz w:val="24"/>
          <w:szCs w:val="24"/>
          <w:lang w:eastAsia="cs-CZ"/>
        </w:rPr>
        <w:t xml:space="preserve">domnívá se, že </w:t>
      </w:r>
      <w:r w:rsidR="00CF3920">
        <w:rPr>
          <w:rFonts w:ascii="Times New Roman" w:eastAsia="Times New Roman" w:hAnsi="Times New Roman"/>
          <w:color w:val="000000"/>
          <w:sz w:val="24"/>
          <w:szCs w:val="24"/>
          <w:lang w:eastAsia="cs-CZ"/>
        </w:rPr>
        <w:t xml:space="preserve">samovolné převádění z účtu na </w:t>
      </w:r>
      <w:r w:rsidR="006233A3">
        <w:rPr>
          <w:rFonts w:ascii="Times New Roman" w:eastAsia="Times New Roman" w:hAnsi="Times New Roman"/>
          <w:color w:val="000000"/>
          <w:sz w:val="24"/>
          <w:szCs w:val="24"/>
          <w:lang w:eastAsia="cs-CZ"/>
        </w:rPr>
        <w:t xml:space="preserve">jiný </w:t>
      </w:r>
      <w:r w:rsidR="00CF3920">
        <w:rPr>
          <w:rFonts w:ascii="Times New Roman" w:eastAsia="Times New Roman" w:hAnsi="Times New Roman"/>
          <w:color w:val="000000"/>
          <w:sz w:val="24"/>
          <w:szCs w:val="24"/>
          <w:lang w:eastAsia="cs-CZ"/>
        </w:rPr>
        <w:t xml:space="preserve">účet </w:t>
      </w:r>
      <w:r w:rsidR="0007405F">
        <w:rPr>
          <w:rFonts w:ascii="Times New Roman" w:eastAsia="Times New Roman" w:hAnsi="Times New Roman"/>
          <w:color w:val="000000"/>
          <w:sz w:val="24"/>
          <w:szCs w:val="24"/>
          <w:lang w:eastAsia="cs-CZ"/>
        </w:rPr>
        <w:t>jen tak</w:t>
      </w:r>
      <w:r w:rsidR="006233A3">
        <w:rPr>
          <w:rFonts w:ascii="Times New Roman" w:eastAsia="Times New Roman" w:hAnsi="Times New Roman"/>
          <w:color w:val="000000"/>
          <w:sz w:val="24"/>
          <w:szCs w:val="24"/>
          <w:lang w:eastAsia="cs-CZ"/>
        </w:rPr>
        <w:t xml:space="preserve"> není možné</w:t>
      </w:r>
      <w:r w:rsidR="0007405F">
        <w:rPr>
          <w:rFonts w:ascii="Times New Roman" w:eastAsia="Times New Roman" w:hAnsi="Times New Roman"/>
          <w:color w:val="000000"/>
          <w:sz w:val="24"/>
          <w:szCs w:val="24"/>
          <w:lang w:eastAsia="cs-CZ"/>
        </w:rPr>
        <w:t xml:space="preserve">. </w:t>
      </w:r>
      <w:r w:rsidR="003F1BA2">
        <w:rPr>
          <w:rFonts w:ascii="Times New Roman" w:eastAsia="Times New Roman" w:hAnsi="Times New Roman"/>
          <w:color w:val="000000"/>
          <w:sz w:val="24"/>
          <w:szCs w:val="24"/>
          <w:lang w:eastAsia="cs-CZ"/>
        </w:rPr>
        <w:t>Uvedl, že respektuje rozhodnutí NKÚ, ale č</w:t>
      </w:r>
      <w:r w:rsidR="0007405F">
        <w:rPr>
          <w:rFonts w:ascii="Times New Roman" w:eastAsia="Times New Roman" w:hAnsi="Times New Roman"/>
          <w:color w:val="000000"/>
          <w:sz w:val="24"/>
          <w:szCs w:val="24"/>
          <w:lang w:eastAsia="cs-CZ"/>
        </w:rPr>
        <w:t>asto se jedná i o </w:t>
      </w:r>
      <w:r w:rsidR="00CF3920">
        <w:rPr>
          <w:rFonts w:ascii="Times New Roman" w:eastAsia="Times New Roman" w:hAnsi="Times New Roman"/>
          <w:color w:val="000000"/>
          <w:sz w:val="24"/>
          <w:szCs w:val="24"/>
          <w:lang w:eastAsia="cs-CZ"/>
        </w:rPr>
        <w:t xml:space="preserve">úhel pohledu. </w:t>
      </w:r>
      <w:r w:rsidR="00492221">
        <w:rPr>
          <w:rFonts w:ascii="Times New Roman" w:eastAsia="Times New Roman" w:hAnsi="Times New Roman"/>
          <w:color w:val="000000"/>
          <w:sz w:val="24"/>
          <w:szCs w:val="24"/>
          <w:lang w:eastAsia="cs-CZ"/>
        </w:rPr>
        <w:t xml:space="preserve">Nabídl zaslání </w:t>
      </w:r>
      <w:r w:rsidR="0007405F">
        <w:rPr>
          <w:rFonts w:ascii="Times New Roman" w:eastAsia="Times New Roman" w:hAnsi="Times New Roman"/>
          <w:color w:val="000000"/>
          <w:sz w:val="24"/>
          <w:szCs w:val="24"/>
          <w:lang w:eastAsia="cs-CZ"/>
        </w:rPr>
        <w:t>podrobnějších informací písemnou formou</w:t>
      </w:r>
      <w:r w:rsidR="00492221">
        <w:rPr>
          <w:rFonts w:ascii="Times New Roman" w:eastAsia="Times New Roman" w:hAnsi="Times New Roman"/>
          <w:color w:val="000000"/>
          <w:sz w:val="24"/>
          <w:szCs w:val="24"/>
          <w:lang w:eastAsia="cs-CZ"/>
        </w:rPr>
        <w:t>.</w:t>
      </w:r>
      <w:r>
        <w:rPr>
          <w:rFonts w:ascii="Times New Roman" w:eastAsia="Times New Roman" w:hAnsi="Times New Roman"/>
          <w:color w:val="000000"/>
          <w:sz w:val="24"/>
          <w:szCs w:val="24"/>
          <w:lang w:eastAsia="cs-CZ"/>
        </w:rPr>
        <w:t xml:space="preserve">), </w:t>
      </w:r>
      <w:r w:rsidR="0007405F">
        <w:rPr>
          <w:rFonts w:ascii="Times New Roman" w:eastAsia="Times New Roman" w:hAnsi="Times New Roman"/>
          <w:b/>
          <w:color w:val="000000"/>
          <w:sz w:val="24"/>
          <w:szCs w:val="24"/>
          <w:lang w:eastAsia="cs-CZ"/>
        </w:rPr>
        <w:t>prezident NKÚ M. </w:t>
      </w:r>
      <w:r>
        <w:rPr>
          <w:rFonts w:ascii="Times New Roman" w:eastAsia="Times New Roman" w:hAnsi="Times New Roman"/>
          <w:b/>
          <w:color w:val="000000"/>
          <w:sz w:val="24"/>
          <w:szCs w:val="24"/>
          <w:lang w:eastAsia="cs-CZ"/>
        </w:rPr>
        <w:t xml:space="preserve">Kala </w:t>
      </w:r>
      <w:r>
        <w:rPr>
          <w:rFonts w:ascii="Times New Roman" w:eastAsia="Times New Roman" w:hAnsi="Times New Roman"/>
          <w:color w:val="000000"/>
          <w:sz w:val="24"/>
          <w:szCs w:val="24"/>
          <w:lang w:eastAsia="cs-CZ"/>
        </w:rPr>
        <w:t>(</w:t>
      </w:r>
      <w:r w:rsidR="0052239A">
        <w:rPr>
          <w:rFonts w:ascii="Times New Roman" w:eastAsia="Times New Roman" w:hAnsi="Times New Roman"/>
          <w:color w:val="000000"/>
          <w:sz w:val="24"/>
          <w:szCs w:val="24"/>
          <w:lang w:eastAsia="cs-CZ"/>
        </w:rPr>
        <w:t xml:space="preserve">Uvedl, že NKÚ </w:t>
      </w:r>
      <w:r w:rsidR="00CC0D94">
        <w:rPr>
          <w:rFonts w:ascii="Times New Roman" w:eastAsia="Times New Roman" w:hAnsi="Times New Roman"/>
          <w:color w:val="000000"/>
          <w:sz w:val="24"/>
          <w:szCs w:val="24"/>
          <w:lang w:eastAsia="cs-CZ"/>
        </w:rPr>
        <w:t xml:space="preserve">po reformě v roce 2010 </w:t>
      </w:r>
      <w:r w:rsidR="0052239A">
        <w:rPr>
          <w:rFonts w:ascii="Times New Roman" w:eastAsia="Times New Roman" w:hAnsi="Times New Roman"/>
          <w:color w:val="000000"/>
          <w:sz w:val="24"/>
          <w:szCs w:val="24"/>
          <w:lang w:eastAsia="cs-CZ"/>
        </w:rPr>
        <w:t xml:space="preserve">dlouhodobě kritizoval volnost </w:t>
      </w:r>
      <w:r w:rsidR="00CC0D94">
        <w:rPr>
          <w:rFonts w:ascii="Times New Roman" w:eastAsia="Times New Roman" w:hAnsi="Times New Roman"/>
          <w:color w:val="000000"/>
          <w:sz w:val="24"/>
          <w:szCs w:val="24"/>
          <w:lang w:eastAsia="cs-CZ"/>
        </w:rPr>
        <w:t xml:space="preserve">právních </w:t>
      </w:r>
      <w:r w:rsidR="0052239A">
        <w:rPr>
          <w:rFonts w:ascii="Times New Roman" w:eastAsia="Times New Roman" w:hAnsi="Times New Roman"/>
          <w:color w:val="000000"/>
          <w:sz w:val="24"/>
          <w:szCs w:val="24"/>
          <w:lang w:eastAsia="cs-CZ"/>
        </w:rPr>
        <w:t>předpisů</w:t>
      </w:r>
      <w:r w:rsidR="00CC0D94">
        <w:rPr>
          <w:rFonts w:ascii="Times New Roman" w:eastAsia="Times New Roman" w:hAnsi="Times New Roman"/>
          <w:color w:val="000000"/>
          <w:sz w:val="24"/>
          <w:szCs w:val="24"/>
          <w:lang w:eastAsia="cs-CZ"/>
        </w:rPr>
        <w:t xml:space="preserve">. </w:t>
      </w:r>
      <w:r w:rsidR="007B3684">
        <w:rPr>
          <w:rFonts w:ascii="Times New Roman" w:eastAsia="Times New Roman" w:hAnsi="Times New Roman"/>
          <w:color w:val="000000"/>
          <w:sz w:val="24"/>
          <w:szCs w:val="24"/>
          <w:lang w:eastAsia="cs-CZ"/>
        </w:rPr>
        <w:t>V roce 2015 byl na toto téma uspořádán</w:t>
      </w:r>
      <w:r w:rsidR="005E0664">
        <w:rPr>
          <w:rFonts w:ascii="Times New Roman" w:eastAsia="Times New Roman" w:hAnsi="Times New Roman"/>
          <w:color w:val="000000"/>
          <w:sz w:val="24"/>
          <w:szCs w:val="24"/>
          <w:lang w:eastAsia="cs-CZ"/>
        </w:rPr>
        <w:t xml:space="preserve"> mezinárodní</w:t>
      </w:r>
      <w:r w:rsidR="007B3684">
        <w:rPr>
          <w:rFonts w:ascii="Times New Roman" w:eastAsia="Times New Roman" w:hAnsi="Times New Roman"/>
          <w:color w:val="000000"/>
          <w:sz w:val="24"/>
          <w:szCs w:val="24"/>
          <w:lang w:eastAsia="cs-CZ"/>
        </w:rPr>
        <w:t xml:space="preserve"> seminář a poté se MF tímto tématem začalo </w:t>
      </w:r>
      <w:r w:rsidR="00213A1A">
        <w:rPr>
          <w:rFonts w:ascii="Times New Roman" w:eastAsia="Times New Roman" w:hAnsi="Times New Roman"/>
          <w:color w:val="000000"/>
          <w:sz w:val="24"/>
          <w:szCs w:val="24"/>
          <w:lang w:eastAsia="cs-CZ"/>
        </w:rPr>
        <w:t>zabývat.</w:t>
      </w:r>
      <w:r w:rsidR="007B3684">
        <w:rPr>
          <w:rFonts w:ascii="Times New Roman" w:eastAsia="Times New Roman" w:hAnsi="Times New Roman"/>
          <w:color w:val="000000"/>
          <w:sz w:val="24"/>
          <w:szCs w:val="24"/>
          <w:lang w:eastAsia="cs-CZ"/>
        </w:rPr>
        <w:t xml:space="preserve"> Dále uvedl, že se musí definovat příjemce inf</w:t>
      </w:r>
      <w:r w:rsidR="00785E6B">
        <w:rPr>
          <w:rFonts w:ascii="Times New Roman" w:eastAsia="Times New Roman" w:hAnsi="Times New Roman"/>
          <w:color w:val="000000"/>
          <w:sz w:val="24"/>
          <w:szCs w:val="24"/>
          <w:lang w:eastAsia="cs-CZ"/>
        </w:rPr>
        <w:t>ormací</w:t>
      </w:r>
      <w:r w:rsidR="007B3684">
        <w:rPr>
          <w:rFonts w:ascii="Times New Roman" w:eastAsia="Times New Roman" w:hAnsi="Times New Roman"/>
          <w:color w:val="000000"/>
          <w:sz w:val="24"/>
          <w:szCs w:val="24"/>
          <w:lang w:eastAsia="cs-CZ"/>
        </w:rPr>
        <w:t>, druh informací určených ke sběru a poté zajistit jejich správnost.</w:t>
      </w:r>
      <w:r w:rsidR="004E3653">
        <w:rPr>
          <w:rFonts w:ascii="Times New Roman" w:eastAsia="Times New Roman" w:hAnsi="Times New Roman"/>
          <w:color w:val="000000"/>
          <w:sz w:val="24"/>
          <w:szCs w:val="24"/>
          <w:lang w:eastAsia="cs-CZ"/>
        </w:rPr>
        <w:t xml:space="preserve"> Konstatoval, že v letošním roce by měla být spuštěna mimořádná kontrola účetnictví.</w:t>
      </w:r>
      <w:r w:rsidR="00ED5FE5">
        <w:rPr>
          <w:rFonts w:ascii="Times New Roman" w:eastAsia="Times New Roman" w:hAnsi="Times New Roman"/>
          <w:color w:val="000000"/>
          <w:sz w:val="24"/>
          <w:szCs w:val="24"/>
          <w:lang w:eastAsia="cs-CZ"/>
        </w:rPr>
        <w:t xml:space="preserve">), </w:t>
      </w:r>
      <w:r w:rsidR="00ED5FE5">
        <w:rPr>
          <w:rFonts w:ascii="Times New Roman" w:eastAsia="Times New Roman" w:hAnsi="Times New Roman"/>
          <w:b/>
          <w:color w:val="000000"/>
          <w:sz w:val="24"/>
          <w:szCs w:val="24"/>
          <w:lang w:eastAsia="cs-CZ"/>
        </w:rPr>
        <w:t>náměstek ministra financí T. Vyhnánek</w:t>
      </w:r>
      <w:r w:rsidR="00643711">
        <w:rPr>
          <w:rFonts w:ascii="Times New Roman" w:eastAsia="Times New Roman" w:hAnsi="Times New Roman"/>
          <w:color w:val="000000"/>
          <w:sz w:val="24"/>
          <w:szCs w:val="24"/>
          <w:lang w:eastAsia="cs-CZ"/>
        </w:rPr>
        <w:t xml:space="preserve"> (Krátce reagoval na vystoupení prezidenta NKÚ M. Kaly</w:t>
      </w:r>
      <w:r w:rsidR="00CC0D94">
        <w:rPr>
          <w:rFonts w:ascii="Times New Roman" w:eastAsia="Times New Roman" w:hAnsi="Times New Roman"/>
          <w:color w:val="000000"/>
          <w:sz w:val="24"/>
          <w:szCs w:val="24"/>
          <w:lang w:eastAsia="cs-CZ"/>
        </w:rPr>
        <w:t xml:space="preserve"> a mimo jiné konstatoval, že s ním sdílí v oblasti reformy účetnictví stejný názor.</w:t>
      </w:r>
      <w:r w:rsidR="00ED5FE5">
        <w:rPr>
          <w:rFonts w:ascii="Times New Roman" w:eastAsia="Times New Roman" w:hAnsi="Times New Roman"/>
          <w:color w:val="000000"/>
          <w:sz w:val="24"/>
          <w:szCs w:val="24"/>
          <w:lang w:eastAsia="cs-CZ"/>
        </w:rPr>
        <w:t xml:space="preserve">), </w:t>
      </w:r>
      <w:proofErr w:type="spellStart"/>
      <w:r w:rsidR="00D15625">
        <w:rPr>
          <w:rFonts w:ascii="Times New Roman" w:eastAsia="Times New Roman" w:hAnsi="Times New Roman"/>
          <w:b/>
          <w:color w:val="000000"/>
          <w:sz w:val="24"/>
          <w:szCs w:val="24"/>
          <w:lang w:eastAsia="cs-CZ"/>
        </w:rPr>
        <w:t>posl</w:t>
      </w:r>
      <w:proofErr w:type="spellEnd"/>
      <w:r w:rsidR="00D15625">
        <w:rPr>
          <w:rFonts w:ascii="Times New Roman" w:eastAsia="Times New Roman" w:hAnsi="Times New Roman"/>
          <w:b/>
          <w:color w:val="000000"/>
          <w:sz w:val="24"/>
          <w:szCs w:val="24"/>
          <w:lang w:eastAsia="cs-CZ"/>
        </w:rPr>
        <w:t xml:space="preserve">. V. Koníček </w:t>
      </w:r>
      <w:r w:rsidR="00ED5FE5">
        <w:rPr>
          <w:rFonts w:ascii="Times New Roman" w:eastAsia="Times New Roman" w:hAnsi="Times New Roman"/>
          <w:color w:val="000000"/>
          <w:sz w:val="24"/>
          <w:szCs w:val="24"/>
          <w:lang w:eastAsia="cs-CZ"/>
        </w:rPr>
        <w:t>(</w:t>
      </w:r>
      <w:r w:rsidR="00D15625">
        <w:rPr>
          <w:rFonts w:ascii="Times New Roman" w:eastAsia="Times New Roman" w:hAnsi="Times New Roman"/>
          <w:color w:val="000000"/>
          <w:sz w:val="24"/>
          <w:szCs w:val="24"/>
          <w:lang w:eastAsia="cs-CZ"/>
        </w:rPr>
        <w:t xml:space="preserve">Uvedl, že </w:t>
      </w:r>
      <w:r w:rsidR="00443BD9">
        <w:rPr>
          <w:rFonts w:ascii="Times New Roman" w:eastAsia="Times New Roman" w:hAnsi="Times New Roman"/>
          <w:color w:val="000000"/>
          <w:sz w:val="24"/>
          <w:szCs w:val="24"/>
          <w:lang w:eastAsia="cs-CZ"/>
        </w:rPr>
        <w:t xml:space="preserve">pokud na daném účtu </w:t>
      </w:r>
      <w:r w:rsidR="00CC0D94">
        <w:rPr>
          <w:rFonts w:ascii="Times New Roman" w:eastAsia="Times New Roman" w:hAnsi="Times New Roman"/>
          <w:color w:val="000000"/>
          <w:sz w:val="24"/>
          <w:szCs w:val="24"/>
          <w:lang w:eastAsia="cs-CZ"/>
        </w:rPr>
        <w:t>247 nesmí být záporné číslo, tak asi na tomto účtu účtují i ostatní rozpočtové kapitoly, protože to do centrálního systému se zápornou hodnotou ne</w:t>
      </w:r>
      <w:r w:rsidR="00E34EC9">
        <w:rPr>
          <w:rFonts w:ascii="Times New Roman" w:eastAsia="Times New Roman" w:hAnsi="Times New Roman"/>
          <w:color w:val="000000"/>
          <w:sz w:val="24"/>
          <w:szCs w:val="24"/>
          <w:lang w:eastAsia="cs-CZ"/>
        </w:rPr>
        <w:t>mohou vložit. Pozastavil se nad tím, co je pak konsolidováno, když jsou záporné údaje převáděné z účtu na účet.)</w:t>
      </w:r>
      <w:r w:rsidR="000C46D0">
        <w:rPr>
          <w:rFonts w:ascii="Times New Roman" w:eastAsia="Times New Roman" w:hAnsi="Times New Roman"/>
          <w:color w:val="000000"/>
          <w:sz w:val="24"/>
          <w:szCs w:val="24"/>
          <w:lang w:eastAsia="cs-CZ"/>
        </w:rPr>
        <w:t xml:space="preserve"> a</w:t>
      </w:r>
      <w:r w:rsidR="00443BD9">
        <w:rPr>
          <w:rFonts w:ascii="Times New Roman" w:eastAsia="Times New Roman" w:hAnsi="Times New Roman"/>
          <w:color w:val="000000"/>
          <w:sz w:val="24"/>
          <w:szCs w:val="24"/>
          <w:lang w:eastAsia="cs-CZ"/>
        </w:rPr>
        <w:t xml:space="preserve"> </w:t>
      </w:r>
      <w:r w:rsidR="00443BD9">
        <w:rPr>
          <w:rFonts w:ascii="Times New Roman" w:eastAsia="Times New Roman" w:hAnsi="Times New Roman"/>
          <w:b/>
          <w:color w:val="000000"/>
          <w:sz w:val="24"/>
          <w:szCs w:val="24"/>
          <w:lang w:eastAsia="cs-CZ"/>
        </w:rPr>
        <w:t>náměstek ministra financí T. Vyhnánek</w:t>
      </w:r>
      <w:r w:rsidR="00443BD9">
        <w:rPr>
          <w:rFonts w:ascii="Times New Roman" w:eastAsia="Times New Roman" w:hAnsi="Times New Roman"/>
          <w:color w:val="000000"/>
          <w:sz w:val="24"/>
          <w:szCs w:val="24"/>
          <w:lang w:eastAsia="cs-CZ"/>
        </w:rPr>
        <w:t xml:space="preserve"> (Uvedl, že </w:t>
      </w:r>
      <w:r w:rsidR="0007405F">
        <w:rPr>
          <w:rFonts w:ascii="Times New Roman" w:eastAsia="Times New Roman" w:hAnsi="Times New Roman"/>
          <w:color w:val="000000"/>
          <w:sz w:val="24"/>
          <w:szCs w:val="24"/>
          <w:lang w:eastAsia="cs-CZ"/>
        </w:rPr>
        <w:t>se konsolidují vzájemné pohledávky a závazky. K</w:t>
      </w:r>
      <w:r w:rsidR="00443BD9">
        <w:rPr>
          <w:rFonts w:ascii="Times New Roman" w:eastAsia="Times New Roman" w:hAnsi="Times New Roman"/>
          <w:color w:val="000000"/>
          <w:sz w:val="24"/>
          <w:szCs w:val="24"/>
          <w:lang w:eastAsia="cs-CZ"/>
        </w:rPr>
        <w:t>on</w:t>
      </w:r>
      <w:r w:rsidR="00393531">
        <w:rPr>
          <w:rFonts w:ascii="Times New Roman" w:eastAsia="Times New Roman" w:hAnsi="Times New Roman"/>
          <w:color w:val="000000"/>
          <w:sz w:val="24"/>
          <w:szCs w:val="24"/>
          <w:lang w:eastAsia="cs-CZ"/>
        </w:rPr>
        <w:t>solidací dochází k tzv. čištění, ale nemůže se stát, že by se zkonsolidovalo něco, co na sebe nesedí.</w:t>
      </w:r>
      <w:r w:rsidR="000C46D0">
        <w:rPr>
          <w:rFonts w:ascii="Times New Roman" w:eastAsia="Times New Roman" w:hAnsi="Times New Roman"/>
          <w:color w:val="000000"/>
          <w:sz w:val="24"/>
          <w:szCs w:val="24"/>
          <w:lang w:eastAsia="cs-CZ"/>
        </w:rPr>
        <w:t>).</w:t>
      </w:r>
    </w:p>
    <w:p w:rsidR="004A5C50" w:rsidRDefault="004A5C50" w:rsidP="001F7070">
      <w:pPr>
        <w:spacing w:after="0" w:line="240" w:lineRule="auto"/>
        <w:jc w:val="both"/>
        <w:rPr>
          <w:rFonts w:ascii="Times New Roman" w:eastAsia="Times New Roman" w:hAnsi="Times New Roman"/>
          <w:color w:val="000000"/>
          <w:spacing w:val="-4"/>
          <w:sz w:val="24"/>
          <w:szCs w:val="24"/>
          <w:lang w:eastAsia="cs-CZ"/>
        </w:rPr>
      </w:pPr>
    </w:p>
    <w:p w:rsidR="001F7070" w:rsidRDefault="001F7070" w:rsidP="001F7070">
      <w:pPr>
        <w:spacing w:after="0" w:line="240" w:lineRule="auto"/>
        <w:ind w:firstLine="708"/>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V podrobné rozpravě </w:t>
      </w:r>
      <w:r>
        <w:rPr>
          <w:rFonts w:ascii="Times New Roman" w:eastAsia="Times New Roman" w:hAnsi="Times New Roman"/>
          <w:b/>
          <w:color w:val="000000"/>
          <w:sz w:val="24"/>
          <w:szCs w:val="24"/>
          <w:lang w:eastAsia="cs-CZ"/>
        </w:rPr>
        <w:t xml:space="preserve">předseda – zpravodaj výboru </w:t>
      </w:r>
      <w:proofErr w:type="spellStart"/>
      <w:r>
        <w:rPr>
          <w:rFonts w:ascii="Times New Roman" w:eastAsia="Times New Roman" w:hAnsi="Times New Roman"/>
          <w:b/>
          <w:color w:val="000000"/>
          <w:sz w:val="24"/>
          <w:szCs w:val="24"/>
          <w:lang w:eastAsia="cs-CZ"/>
        </w:rPr>
        <w:t>posl</w:t>
      </w:r>
      <w:proofErr w:type="spellEnd"/>
      <w:r>
        <w:rPr>
          <w:rFonts w:ascii="Times New Roman" w:eastAsia="Times New Roman" w:hAnsi="Times New Roman"/>
          <w:b/>
          <w:color w:val="000000"/>
          <w:sz w:val="24"/>
          <w:szCs w:val="24"/>
          <w:lang w:eastAsia="cs-CZ"/>
        </w:rPr>
        <w:t>. V. Koníček</w:t>
      </w:r>
      <w:r>
        <w:rPr>
          <w:rFonts w:ascii="Times New Roman" w:eastAsia="Times New Roman" w:hAnsi="Times New Roman"/>
          <w:color w:val="000000"/>
          <w:sz w:val="24"/>
          <w:szCs w:val="24"/>
          <w:lang w:eastAsia="cs-CZ"/>
        </w:rPr>
        <w:t xml:space="preserve"> navrhl usnesení následujícího znění:</w:t>
      </w:r>
    </w:p>
    <w:p w:rsidR="00251262" w:rsidRPr="00251262" w:rsidRDefault="00251262" w:rsidP="00251262">
      <w:pPr>
        <w:pStyle w:val="western"/>
        <w:rPr>
          <w:i/>
          <w:spacing w:val="-4"/>
          <w:sz w:val="24"/>
          <w:szCs w:val="24"/>
        </w:rPr>
      </w:pPr>
      <w:r w:rsidRPr="00251262">
        <w:rPr>
          <w:i/>
          <w:spacing w:val="-4"/>
          <w:sz w:val="24"/>
          <w:szCs w:val="24"/>
        </w:rPr>
        <w:t>Kontrolní výbor Poslanecké sněmovny Parlamentu ČR po úvodním výkladu prezidenta Nejvyššího kontrolního úřadu Miloslava Kaly, stanovisku náměstka ministra financí Tomáše Vyhnánka, zpravodajské zprávě poslance Vladimíra Koníčka a po rozpravě</w:t>
      </w:r>
    </w:p>
    <w:p w:rsidR="00251262" w:rsidRPr="00251262" w:rsidRDefault="00251262" w:rsidP="00251262">
      <w:pPr>
        <w:spacing w:after="0"/>
        <w:ind w:left="567" w:hanging="567"/>
        <w:jc w:val="both"/>
        <w:rPr>
          <w:rFonts w:ascii="Times New Roman" w:eastAsia="Times New Roman" w:hAnsi="Times New Roman"/>
          <w:i/>
          <w:color w:val="000000"/>
          <w:sz w:val="24"/>
          <w:szCs w:val="24"/>
          <w:lang w:eastAsia="cs-CZ"/>
        </w:rPr>
      </w:pPr>
      <w:r w:rsidRPr="00251262">
        <w:rPr>
          <w:rFonts w:ascii="Times New Roman" w:eastAsia="Times New Roman" w:hAnsi="Times New Roman"/>
          <w:bCs/>
          <w:i/>
          <w:color w:val="000000"/>
          <w:spacing w:val="-4"/>
          <w:sz w:val="24"/>
          <w:szCs w:val="24"/>
          <w:lang w:eastAsia="cs-CZ"/>
        </w:rPr>
        <w:t>I.</w:t>
      </w:r>
      <w:r w:rsidRPr="00251262">
        <w:rPr>
          <w:rFonts w:ascii="Times New Roman" w:eastAsia="Times New Roman" w:hAnsi="Times New Roman"/>
          <w:bCs/>
          <w:i/>
          <w:color w:val="000000"/>
          <w:spacing w:val="-4"/>
          <w:sz w:val="24"/>
          <w:szCs w:val="24"/>
          <w:lang w:eastAsia="cs-CZ"/>
        </w:rPr>
        <w:tab/>
      </w:r>
      <w:r w:rsidRPr="00251262">
        <w:rPr>
          <w:rFonts w:ascii="Times New Roman" w:eastAsia="Times New Roman" w:hAnsi="Times New Roman"/>
          <w:bCs/>
          <w:i/>
          <w:color w:val="000000"/>
          <w:spacing w:val="80"/>
          <w:sz w:val="24"/>
          <w:szCs w:val="24"/>
          <w:lang w:eastAsia="cs-CZ"/>
        </w:rPr>
        <w:t>bere na vědomí</w:t>
      </w:r>
    </w:p>
    <w:p w:rsidR="00251262" w:rsidRPr="00251262" w:rsidRDefault="00251262" w:rsidP="00251262">
      <w:pPr>
        <w:numPr>
          <w:ilvl w:val="0"/>
          <w:numId w:val="48"/>
        </w:numPr>
        <w:tabs>
          <w:tab w:val="clear" w:pos="720"/>
        </w:tabs>
        <w:suppressAutoHyphens w:val="0"/>
        <w:spacing w:after="0" w:line="240" w:lineRule="auto"/>
        <w:ind w:left="851" w:hanging="284"/>
        <w:jc w:val="both"/>
        <w:rPr>
          <w:rFonts w:ascii="Times New Roman" w:eastAsia="Times New Roman" w:hAnsi="Times New Roman"/>
          <w:i/>
          <w:color w:val="000000"/>
          <w:sz w:val="24"/>
          <w:szCs w:val="24"/>
          <w:lang w:eastAsia="cs-CZ"/>
        </w:rPr>
      </w:pPr>
      <w:r w:rsidRPr="00251262">
        <w:rPr>
          <w:rFonts w:ascii="Times New Roman" w:eastAsia="Times New Roman" w:hAnsi="Times New Roman"/>
          <w:i/>
          <w:color w:val="000000"/>
          <w:sz w:val="24"/>
          <w:szCs w:val="24"/>
          <w:lang w:eastAsia="cs-CZ"/>
        </w:rPr>
        <w:t>Kontrolní závěr Nejvyššího kontrolního úřadu z kontrolní akce č. 14/25 – Účetnictví Ministerstva financí jakožto správce kapitol státního rozpočtu Ministerstvo financí, Státní dluh, Operace státních finančních aktiv a Všeobecná pokladní správa (dále jen „Kontrolní závěr č. 14/25“),</w:t>
      </w:r>
    </w:p>
    <w:p w:rsidR="00251262" w:rsidRPr="00251262" w:rsidRDefault="00251262" w:rsidP="00251262">
      <w:pPr>
        <w:numPr>
          <w:ilvl w:val="0"/>
          <w:numId w:val="48"/>
        </w:numPr>
        <w:tabs>
          <w:tab w:val="clear" w:pos="720"/>
          <w:tab w:val="num" w:pos="851"/>
        </w:tabs>
        <w:suppressAutoHyphens w:val="0"/>
        <w:spacing w:after="0" w:line="240" w:lineRule="auto"/>
        <w:ind w:left="851" w:hanging="284"/>
        <w:jc w:val="both"/>
        <w:rPr>
          <w:rFonts w:ascii="Times New Roman" w:eastAsia="Times New Roman" w:hAnsi="Times New Roman"/>
          <w:i/>
          <w:color w:val="000000"/>
          <w:sz w:val="24"/>
          <w:szCs w:val="24"/>
          <w:lang w:eastAsia="cs-CZ"/>
        </w:rPr>
      </w:pPr>
      <w:r w:rsidRPr="00251262">
        <w:rPr>
          <w:rFonts w:ascii="Times New Roman" w:eastAsia="Times New Roman" w:hAnsi="Times New Roman"/>
          <w:i/>
          <w:color w:val="000000"/>
          <w:sz w:val="24"/>
          <w:szCs w:val="24"/>
          <w:lang w:eastAsia="cs-CZ"/>
        </w:rPr>
        <w:t xml:space="preserve">Stanovisko Ministerstva financí ke Kontrolnímu závěru č. </w:t>
      </w:r>
      <w:r w:rsidRPr="00251262">
        <w:rPr>
          <w:rFonts w:ascii="Times New Roman" w:eastAsia="Times New Roman" w:hAnsi="Times New Roman"/>
          <w:i/>
          <w:color w:val="000000"/>
          <w:spacing w:val="-4"/>
          <w:sz w:val="24"/>
          <w:szCs w:val="24"/>
          <w:lang w:eastAsia="cs-CZ"/>
        </w:rPr>
        <w:t>14/25</w:t>
      </w:r>
      <w:r w:rsidRPr="00251262">
        <w:rPr>
          <w:rFonts w:ascii="Times New Roman" w:eastAsia="Times New Roman" w:hAnsi="Times New Roman"/>
          <w:i/>
          <w:color w:val="000000"/>
          <w:sz w:val="24"/>
          <w:szCs w:val="24"/>
          <w:lang w:eastAsia="cs-CZ"/>
        </w:rPr>
        <w:t xml:space="preserve">, obsažené v části III materiálu vlády </w:t>
      </w:r>
      <w:proofErr w:type="gramStart"/>
      <w:r w:rsidRPr="00251262">
        <w:rPr>
          <w:rFonts w:ascii="Times New Roman" w:eastAsia="Times New Roman" w:hAnsi="Times New Roman"/>
          <w:i/>
          <w:color w:val="000000"/>
          <w:sz w:val="24"/>
          <w:szCs w:val="24"/>
          <w:lang w:eastAsia="cs-CZ"/>
        </w:rPr>
        <w:t>č.j.</w:t>
      </w:r>
      <w:proofErr w:type="gramEnd"/>
      <w:r w:rsidRPr="00251262">
        <w:rPr>
          <w:rFonts w:ascii="Times New Roman" w:eastAsia="Times New Roman" w:hAnsi="Times New Roman"/>
          <w:i/>
          <w:color w:val="000000"/>
          <w:sz w:val="24"/>
          <w:szCs w:val="24"/>
          <w:lang w:eastAsia="cs-CZ"/>
        </w:rPr>
        <w:t xml:space="preserve"> 1354/15</w:t>
      </w:r>
      <w:r w:rsidRPr="00251262">
        <w:rPr>
          <w:rFonts w:ascii="Times New Roman" w:eastAsia="Times New Roman" w:hAnsi="Times New Roman"/>
          <w:i/>
          <w:color w:val="000000"/>
          <w:spacing w:val="-4"/>
          <w:sz w:val="24"/>
          <w:szCs w:val="24"/>
          <w:lang w:eastAsia="cs-CZ"/>
        </w:rPr>
        <w:t>,</w:t>
      </w:r>
    </w:p>
    <w:p w:rsidR="00251262" w:rsidRPr="00251262" w:rsidRDefault="00251262" w:rsidP="00251262">
      <w:pPr>
        <w:numPr>
          <w:ilvl w:val="0"/>
          <w:numId w:val="48"/>
        </w:numPr>
        <w:tabs>
          <w:tab w:val="clear" w:pos="720"/>
          <w:tab w:val="num" w:pos="851"/>
        </w:tabs>
        <w:suppressAutoHyphens w:val="0"/>
        <w:spacing w:after="0" w:line="240" w:lineRule="auto"/>
        <w:ind w:left="851" w:hanging="284"/>
        <w:jc w:val="both"/>
        <w:rPr>
          <w:rFonts w:ascii="Times New Roman" w:eastAsia="Times New Roman" w:hAnsi="Times New Roman"/>
          <w:i/>
          <w:color w:val="000000"/>
          <w:sz w:val="24"/>
          <w:szCs w:val="24"/>
          <w:lang w:eastAsia="cs-CZ"/>
        </w:rPr>
      </w:pPr>
      <w:r w:rsidRPr="00251262">
        <w:rPr>
          <w:rFonts w:ascii="Times New Roman" w:eastAsia="Times New Roman" w:hAnsi="Times New Roman"/>
          <w:i/>
          <w:color w:val="000000"/>
          <w:spacing w:val="-4"/>
          <w:sz w:val="24"/>
          <w:szCs w:val="24"/>
          <w:lang w:eastAsia="cs-CZ"/>
        </w:rPr>
        <w:t xml:space="preserve">Usnesení </w:t>
      </w:r>
      <w:r w:rsidRPr="00251262">
        <w:rPr>
          <w:rFonts w:ascii="Times New Roman" w:eastAsia="Times New Roman" w:hAnsi="Times New Roman"/>
          <w:i/>
          <w:color w:val="000000"/>
          <w:sz w:val="24"/>
          <w:szCs w:val="24"/>
          <w:lang w:eastAsia="cs-CZ"/>
        </w:rPr>
        <w:t>vlády č. 154 ze dne 24. 2. 2016,</w:t>
      </w:r>
    </w:p>
    <w:p w:rsidR="00251262" w:rsidRPr="005E0664" w:rsidRDefault="00251262" w:rsidP="005E0664">
      <w:pPr>
        <w:numPr>
          <w:ilvl w:val="0"/>
          <w:numId w:val="48"/>
        </w:numPr>
        <w:tabs>
          <w:tab w:val="clear" w:pos="720"/>
          <w:tab w:val="num" w:pos="851"/>
        </w:tabs>
        <w:suppressAutoHyphens w:val="0"/>
        <w:spacing w:after="0" w:line="240" w:lineRule="auto"/>
        <w:ind w:left="851" w:hanging="284"/>
        <w:jc w:val="both"/>
        <w:rPr>
          <w:rFonts w:ascii="Times New Roman" w:eastAsia="Times New Roman" w:hAnsi="Times New Roman"/>
          <w:i/>
          <w:color w:val="000000"/>
          <w:sz w:val="24"/>
          <w:szCs w:val="24"/>
          <w:lang w:eastAsia="cs-CZ"/>
        </w:rPr>
      </w:pPr>
      <w:r w:rsidRPr="00251262">
        <w:rPr>
          <w:rFonts w:ascii="Times New Roman" w:eastAsia="Times New Roman" w:hAnsi="Times New Roman"/>
          <w:i/>
          <w:color w:val="000000"/>
          <w:sz w:val="24"/>
          <w:szCs w:val="24"/>
          <w:lang w:eastAsia="cs-CZ"/>
        </w:rPr>
        <w:t xml:space="preserve">Informaci Ministerstva financí o stavu plnění opatření přijatých k odstranění nedostatků uvedených v Kontrolním závěru č. 14/25, obsaženou v části II materiálu vlády </w:t>
      </w:r>
      <w:proofErr w:type="gramStart"/>
      <w:r w:rsidRPr="00251262">
        <w:rPr>
          <w:rFonts w:ascii="Times New Roman" w:eastAsia="Times New Roman" w:hAnsi="Times New Roman"/>
          <w:i/>
          <w:color w:val="000000"/>
          <w:sz w:val="24"/>
          <w:szCs w:val="24"/>
          <w:lang w:eastAsia="cs-CZ"/>
        </w:rPr>
        <w:t>č.j.</w:t>
      </w:r>
      <w:proofErr w:type="gramEnd"/>
      <w:r w:rsidRPr="00251262">
        <w:rPr>
          <w:rFonts w:ascii="Times New Roman" w:eastAsia="Times New Roman" w:hAnsi="Times New Roman"/>
          <w:i/>
          <w:color w:val="000000"/>
          <w:sz w:val="24"/>
          <w:szCs w:val="24"/>
          <w:lang w:eastAsia="cs-CZ"/>
        </w:rPr>
        <w:t xml:space="preserve"> 1063/16;</w:t>
      </w:r>
    </w:p>
    <w:p w:rsidR="00251262" w:rsidRPr="00251262" w:rsidRDefault="00251262" w:rsidP="00251262">
      <w:pPr>
        <w:spacing w:after="0"/>
        <w:ind w:left="567" w:hanging="567"/>
        <w:jc w:val="both"/>
        <w:rPr>
          <w:rFonts w:ascii="Times New Roman" w:eastAsia="Times New Roman" w:hAnsi="Times New Roman"/>
          <w:i/>
          <w:color w:val="000000"/>
          <w:sz w:val="24"/>
          <w:szCs w:val="24"/>
          <w:lang w:eastAsia="cs-CZ"/>
        </w:rPr>
      </w:pPr>
      <w:r w:rsidRPr="00251262">
        <w:rPr>
          <w:rFonts w:ascii="Times New Roman" w:eastAsia="Times New Roman" w:hAnsi="Times New Roman"/>
          <w:i/>
          <w:color w:val="000000"/>
          <w:sz w:val="24"/>
          <w:szCs w:val="24"/>
          <w:lang w:eastAsia="cs-CZ"/>
        </w:rPr>
        <w:t>II.</w:t>
      </w:r>
      <w:r w:rsidRPr="00251262">
        <w:rPr>
          <w:rFonts w:ascii="Times New Roman" w:eastAsia="Times New Roman" w:hAnsi="Times New Roman"/>
          <w:i/>
          <w:color w:val="000000"/>
          <w:sz w:val="24"/>
          <w:szCs w:val="24"/>
          <w:lang w:eastAsia="cs-CZ"/>
        </w:rPr>
        <w:tab/>
      </w:r>
      <w:r w:rsidRPr="00251262">
        <w:rPr>
          <w:rFonts w:ascii="Times New Roman" w:eastAsia="Times New Roman" w:hAnsi="Times New Roman"/>
          <w:bCs/>
          <w:i/>
          <w:color w:val="000000"/>
          <w:spacing w:val="80"/>
          <w:sz w:val="24"/>
          <w:szCs w:val="24"/>
          <w:lang w:eastAsia="cs-CZ"/>
        </w:rPr>
        <w:t>žádá</w:t>
      </w:r>
      <w:r w:rsidRPr="00251262">
        <w:rPr>
          <w:rFonts w:ascii="Times New Roman" w:eastAsia="Times New Roman" w:hAnsi="Times New Roman"/>
          <w:i/>
          <w:color w:val="000000"/>
          <w:sz w:val="24"/>
          <w:szCs w:val="24"/>
          <w:lang w:eastAsia="cs-CZ"/>
        </w:rPr>
        <w:t xml:space="preserve"> ministra financí, aby do 15. 6. 2017 předložil kontrolnímu výboru odpovědi na dotazy vznesené v rozpravě;</w:t>
      </w:r>
    </w:p>
    <w:p w:rsidR="001F7070" w:rsidRPr="00251262" w:rsidRDefault="00251262" w:rsidP="00251262">
      <w:pPr>
        <w:spacing w:after="0" w:line="240" w:lineRule="auto"/>
        <w:ind w:left="567" w:hanging="567"/>
        <w:jc w:val="both"/>
        <w:rPr>
          <w:rFonts w:ascii="Times New Roman" w:eastAsia="Times New Roman" w:hAnsi="Times New Roman"/>
          <w:i/>
          <w:color w:val="000000"/>
          <w:sz w:val="24"/>
          <w:szCs w:val="24"/>
          <w:lang w:eastAsia="cs-CZ"/>
        </w:rPr>
      </w:pPr>
      <w:r w:rsidRPr="00251262">
        <w:rPr>
          <w:rFonts w:ascii="Times New Roman" w:eastAsia="Times New Roman" w:hAnsi="Times New Roman"/>
          <w:bCs/>
          <w:i/>
          <w:color w:val="000000"/>
          <w:sz w:val="24"/>
          <w:szCs w:val="24"/>
          <w:lang w:eastAsia="cs-CZ"/>
        </w:rPr>
        <w:t>III.</w:t>
      </w:r>
      <w:r w:rsidRPr="00251262">
        <w:rPr>
          <w:rFonts w:ascii="Times New Roman" w:eastAsia="Times New Roman" w:hAnsi="Times New Roman"/>
          <w:bCs/>
          <w:i/>
          <w:color w:val="000000"/>
          <w:spacing w:val="80"/>
          <w:sz w:val="24"/>
          <w:szCs w:val="24"/>
          <w:lang w:eastAsia="cs-CZ"/>
        </w:rPr>
        <w:tab/>
        <w:t xml:space="preserve">zmocňuje </w:t>
      </w:r>
      <w:r w:rsidRPr="00251262">
        <w:rPr>
          <w:rFonts w:ascii="Times New Roman" w:eastAsia="Times New Roman" w:hAnsi="Times New Roman"/>
          <w:i/>
          <w:color w:val="000000"/>
          <w:sz w:val="24"/>
          <w:szCs w:val="24"/>
          <w:lang w:eastAsia="cs-CZ"/>
        </w:rPr>
        <w:t>předsedu výboru, aby s tímto usnesením seznámil prezidenta Nejvyššího kontrolního úřadu a ministra financí.</w:t>
      </w:r>
    </w:p>
    <w:p w:rsidR="001F7070" w:rsidRDefault="001F7070" w:rsidP="001F7070">
      <w:pPr>
        <w:spacing w:after="0" w:line="240" w:lineRule="auto"/>
        <w:jc w:val="both"/>
        <w:rPr>
          <w:rFonts w:ascii="Times New Roman" w:eastAsia="Times New Roman" w:hAnsi="Times New Roman"/>
          <w:i/>
          <w:color w:val="000000"/>
          <w:spacing w:val="-4"/>
          <w:sz w:val="24"/>
          <w:szCs w:val="24"/>
          <w:lang w:eastAsia="cs-CZ"/>
        </w:rPr>
      </w:pPr>
    </w:p>
    <w:p w:rsidR="00C91C25" w:rsidRDefault="001F7070" w:rsidP="00FD50F6">
      <w:pPr>
        <w:spacing w:after="0" w:line="240" w:lineRule="auto"/>
        <w:ind w:firstLine="567"/>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S takto navrženým usnesením byl vysloven souhlas a bylo přijato </w:t>
      </w:r>
      <w:r w:rsidR="00322B63">
        <w:rPr>
          <w:rFonts w:ascii="Times New Roman" w:eastAsia="Times New Roman" w:hAnsi="Times New Roman"/>
          <w:color w:val="000000"/>
          <w:sz w:val="24"/>
          <w:szCs w:val="24"/>
          <w:u w:val="single"/>
          <w:lang w:eastAsia="cs-CZ"/>
        </w:rPr>
        <w:t>usnesení č. 285</w:t>
      </w:r>
      <w:r w:rsidR="00322B63">
        <w:rPr>
          <w:rFonts w:ascii="Times New Roman" w:eastAsia="Times New Roman" w:hAnsi="Times New Roman"/>
          <w:color w:val="000000"/>
          <w:sz w:val="24"/>
          <w:szCs w:val="24"/>
          <w:lang w:eastAsia="cs-CZ"/>
        </w:rPr>
        <w:t xml:space="preserve"> (6</w:t>
      </w:r>
      <w:r>
        <w:rPr>
          <w:rFonts w:ascii="Times New Roman" w:eastAsia="Times New Roman" w:hAnsi="Times New Roman"/>
          <w:color w:val="000000"/>
          <w:sz w:val="24"/>
          <w:szCs w:val="24"/>
          <w:lang w:eastAsia="cs-CZ"/>
        </w:rPr>
        <w:t xml:space="preserve"> pro; 0 proti; 0 se zdrželo). Pro hlasovali: </w:t>
      </w:r>
      <w:proofErr w:type="spellStart"/>
      <w:r>
        <w:rPr>
          <w:rFonts w:ascii="Times New Roman" w:eastAsia="Times New Roman" w:hAnsi="Times New Roman"/>
          <w:color w:val="000000"/>
          <w:sz w:val="24"/>
          <w:szCs w:val="24"/>
          <w:lang w:eastAsia="cs-CZ"/>
        </w:rPr>
        <w:t>posl</w:t>
      </w:r>
      <w:proofErr w:type="spellEnd"/>
      <w:r>
        <w:rPr>
          <w:rFonts w:ascii="Times New Roman" w:eastAsia="Times New Roman" w:hAnsi="Times New Roman"/>
          <w:color w:val="000000"/>
          <w:sz w:val="24"/>
          <w:szCs w:val="24"/>
          <w:lang w:eastAsia="cs-CZ"/>
        </w:rPr>
        <w:t xml:space="preserve">. V. Koníček, </w:t>
      </w:r>
      <w:proofErr w:type="spellStart"/>
      <w:r>
        <w:rPr>
          <w:rFonts w:ascii="Times New Roman" w:eastAsia="Times New Roman" w:hAnsi="Times New Roman"/>
          <w:color w:val="000000"/>
          <w:sz w:val="24"/>
          <w:szCs w:val="24"/>
          <w:lang w:eastAsia="cs-CZ"/>
        </w:rPr>
        <w:t>posl</w:t>
      </w:r>
      <w:proofErr w:type="spellEnd"/>
      <w:r>
        <w:rPr>
          <w:rFonts w:ascii="Times New Roman" w:eastAsia="Times New Roman" w:hAnsi="Times New Roman"/>
          <w:color w:val="000000"/>
          <w:sz w:val="24"/>
          <w:szCs w:val="24"/>
          <w:lang w:eastAsia="cs-CZ"/>
        </w:rPr>
        <w:t xml:space="preserve">. J. Lobkowicz, </w:t>
      </w:r>
      <w:proofErr w:type="spellStart"/>
      <w:r>
        <w:rPr>
          <w:rFonts w:ascii="Times New Roman" w:eastAsia="Times New Roman" w:hAnsi="Times New Roman"/>
          <w:color w:val="000000"/>
          <w:sz w:val="24"/>
          <w:szCs w:val="24"/>
          <w:lang w:eastAsia="cs-CZ"/>
        </w:rPr>
        <w:t>posl</w:t>
      </w:r>
      <w:proofErr w:type="spellEnd"/>
      <w:r>
        <w:rPr>
          <w:rFonts w:ascii="Times New Roman" w:eastAsia="Times New Roman" w:hAnsi="Times New Roman"/>
          <w:color w:val="000000"/>
          <w:sz w:val="24"/>
          <w:szCs w:val="24"/>
          <w:lang w:eastAsia="cs-CZ"/>
        </w:rPr>
        <w:t xml:space="preserve">. J. Lorencová, </w:t>
      </w:r>
      <w:proofErr w:type="spellStart"/>
      <w:r>
        <w:rPr>
          <w:rFonts w:ascii="Times New Roman" w:eastAsia="Times New Roman" w:hAnsi="Times New Roman"/>
          <w:color w:val="000000"/>
          <w:sz w:val="24"/>
          <w:szCs w:val="24"/>
          <w:lang w:eastAsia="cs-CZ"/>
        </w:rPr>
        <w:t>posl</w:t>
      </w:r>
      <w:proofErr w:type="spellEnd"/>
      <w:r>
        <w:rPr>
          <w:rFonts w:ascii="Times New Roman" w:eastAsia="Times New Roman" w:hAnsi="Times New Roman"/>
          <w:color w:val="000000"/>
          <w:sz w:val="24"/>
          <w:szCs w:val="24"/>
          <w:lang w:eastAsia="cs-CZ"/>
        </w:rPr>
        <w:t>. K. </w:t>
      </w:r>
      <w:proofErr w:type="spellStart"/>
      <w:r>
        <w:rPr>
          <w:rFonts w:ascii="Times New Roman" w:eastAsia="Times New Roman" w:hAnsi="Times New Roman"/>
          <w:color w:val="000000"/>
          <w:sz w:val="24"/>
          <w:szCs w:val="24"/>
          <w:lang w:eastAsia="cs-CZ"/>
        </w:rPr>
        <w:t>Matušovská</w:t>
      </w:r>
      <w:proofErr w:type="spellEnd"/>
      <w:r>
        <w:rPr>
          <w:rFonts w:ascii="Times New Roman" w:eastAsia="Times New Roman" w:hAnsi="Times New Roman"/>
          <w:color w:val="000000"/>
          <w:sz w:val="24"/>
          <w:szCs w:val="24"/>
          <w:lang w:eastAsia="cs-CZ"/>
        </w:rPr>
        <w:t xml:space="preserve">, </w:t>
      </w:r>
      <w:proofErr w:type="spellStart"/>
      <w:r>
        <w:rPr>
          <w:rFonts w:ascii="Times New Roman" w:eastAsia="Times New Roman" w:hAnsi="Times New Roman"/>
          <w:color w:val="000000"/>
          <w:sz w:val="24"/>
          <w:szCs w:val="24"/>
          <w:lang w:eastAsia="cs-CZ"/>
        </w:rPr>
        <w:t>posl</w:t>
      </w:r>
      <w:proofErr w:type="spellEnd"/>
      <w:r>
        <w:rPr>
          <w:rFonts w:ascii="Times New Roman" w:eastAsia="Times New Roman" w:hAnsi="Times New Roman"/>
          <w:color w:val="000000"/>
          <w:sz w:val="24"/>
          <w:szCs w:val="24"/>
          <w:lang w:eastAsia="cs-CZ"/>
        </w:rPr>
        <w:t>. J. Štětina,</w:t>
      </w:r>
      <w:r w:rsidRPr="00635F62">
        <w:rPr>
          <w:rFonts w:ascii="Times New Roman" w:eastAsia="Times New Roman" w:hAnsi="Times New Roman"/>
          <w:color w:val="000000"/>
          <w:sz w:val="24"/>
          <w:szCs w:val="24"/>
          <w:lang w:eastAsia="cs-CZ"/>
        </w:rPr>
        <w:t xml:space="preserve"> </w:t>
      </w:r>
      <w:proofErr w:type="spellStart"/>
      <w:r>
        <w:rPr>
          <w:rFonts w:ascii="Times New Roman" w:eastAsia="Times New Roman" w:hAnsi="Times New Roman"/>
          <w:color w:val="000000"/>
          <w:sz w:val="24"/>
          <w:szCs w:val="24"/>
          <w:lang w:eastAsia="cs-CZ"/>
        </w:rPr>
        <w:t>posl</w:t>
      </w:r>
      <w:proofErr w:type="spellEnd"/>
      <w:r>
        <w:rPr>
          <w:rFonts w:ascii="Times New Roman" w:eastAsia="Times New Roman" w:hAnsi="Times New Roman"/>
          <w:color w:val="000000"/>
          <w:sz w:val="24"/>
          <w:szCs w:val="24"/>
          <w:lang w:eastAsia="cs-CZ"/>
        </w:rPr>
        <w:t xml:space="preserve">. L. Toufar </w:t>
      </w:r>
      <w:r w:rsidR="00EA1099">
        <w:rPr>
          <w:rFonts w:ascii="Times New Roman" w:eastAsia="Times New Roman" w:hAnsi="Times New Roman"/>
          <w:color w:val="000000"/>
          <w:sz w:val="24"/>
          <w:szCs w:val="24"/>
          <w:lang w:eastAsia="cs-CZ"/>
        </w:rPr>
        <w:t>/viz příloha zápisu č. 1, str. 6</w:t>
      </w:r>
      <w:r>
        <w:rPr>
          <w:rFonts w:ascii="Times New Roman" w:eastAsia="Times New Roman" w:hAnsi="Times New Roman"/>
          <w:color w:val="000000"/>
          <w:sz w:val="24"/>
          <w:szCs w:val="24"/>
          <w:lang w:eastAsia="cs-CZ"/>
        </w:rPr>
        <w:t>/.</w:t>
      </w:r>
    </w:p>
    <w:p w:rsidR="00213A1A" w:rsidRDefault="00213A1A" w:rsidP="003A7DBD">
      <w:pPr>
        <w:spacing w:after="0" w:line="240" w:lineRule="auto"/>
        <w:jc w:val="both"/>
        <w:rPr>
          <w:rFonts w:ascii="Times New Roman" w:eastAsia="Times New Roman" w:hAnsi="Times New Roman"/>
          <w:color w:val="000000"/>
          <w:sz w:val="24"/>
          <w:szCs w:val="24"/>
          <w:lang w:eastAsia="cs-CZ"/>
        </w:rPr>
      </w:pPr>
    </w:p>
    <w:p w:rsidR="00213A1A" w:rsidRDefault="00213A1A" w:rsidP="003A7DBD">
      <w:pPr>
        <w:spacing w:after="0" w:line="240" w:lineRule="auto"/>
        <w:jc w:val="both"/>
        <w:rPr>
          <w:rFonts w:ascii="Times New Roman" w:eastAsia="Times New Roman" w:hAnsi="Times New Roman"/>
          <w:color w:val="000000"/>
          <w:sz w:val="24"/>
          <w:szCs w:val="24"/>
          <w:lang w:eastAsia="cs-CZ"/>
        </w:rPr>
      </w:pPr>
    </w:p>
    <w:p w:rsidR="00906F34" w:rsidRDefault="00906F34" w:rsidP="003A7DBD">
      <w:pPr>
        <w:spacing w:after="0" w:line="240" w:lineRule="auto"/>
        <w:jc w:val="both"/>
        <w:rPr>
          <w:rFonts w:ascii="Times New Roman" w:eastAsia="Times New Roman" w:hAnsi="Times New Roman"/>
          <w:color w:val="000000"/>
          <w:sz w:val="24"/>
          <w:szCs w:val="24"/>
          <w:lang w:eastAsia="cs-CZ"/>
        </w:rPr>
      </w:pPr>
    </w:p>
    <w:p w:rsidR="00906F34" w:rsidRDefault="00906F34" w:rsidP="003A7DBD">
      <w:pPr>
        <w:spacing w:after="0" w:line="240" w:lineRule="auto"/>
        <w:jc w:val="both"/>
        <w:rPr>
          <w:rFonts w:ascii="Times New Roman" w:eastAsia="Times New Roman" w:hAnsi="Times New Roman"/>
          <w:color w:val="000000"/>
          <w:sz w:val="24"/>
          <w:szCs w:val="24"/>
          <w:lang w:eastAsia="cs-CZ"/>
        </w:rPr>
      </w:pPr>
    </w:p>
    <w:p w:rsidR="005D0800" w:rsidRDefault="005D0800" w:rsidP="003A7DBD">
      <w:pPr>
        <w:spacing w:after="0" w:line="240" w:lineRule="auto"/>
        <w:jc w:val="both"/>
        <w:rPr>
          <w:rFonts w:ascii="Times New Roman" w:eastAsia="Times New Roman" w:hAnsi="Times New Roman"/>
          <w:color w:val="000000"/>
          <w:sz w:val="24"/>
          <w:szCs w:val="24"/>
          <w:lang w:eastAsia="cs-CZ"/>
        </w:rPr>
      </w:pPr>
    </w:p>
    <w:p w:rsidR="005D0800" w:rsidRDefault="005D0800" w:rsidP="003A7DBD">
      <w:pPr>
        <w:spacing w:after="0" w:line="240" w:lineRule="auto"/>
        <w:jc w:val="both"/>
        <w:rPr>
          <w:rFonts w:ascii="Times New Roman" w:eastAsia="Times New Roman" w:hAnsi="Times New Roman"/>
          <w:color w:val="000000"/>
          <w:sz w:val="24"/>
          <w:szCs w:val="24"/>
          <w:lang w:eastAsia="cs-CZ"/>
        </w:rPr>
      </w:pPr>
    </w:p>
    <w:p w:rsidR="005D0800" w:rsidRDefault="005D0800" w:rsidP="003A7DBD">
      <w:pPr>
        <w:spacing w:after="0" w:line="240" w:lineRule="auto"/>
        <w:jc w:val="both"/>
        <w:rPr>
          <w:rFonts w:ascii="Times New Roman" w:eastAsia="Times New Roman" w:hAnsi="Times New Roman"/>
          <w:color w:val="000000"/>
          <w:sz w:val="24"/>
          <w:szCs w:val="24"/>
          <w:lang w:eastAsia="cs-CZ"/>
        </w:rPr>
      </w:pPr>
    </w:p>
    <w:p w:rsidR="003A7DBD" w:rsidRPr="008D3133" w:rsidRDefault="003A7DBD" w:rsidP="003A7DBD">
      <w:pPr>
        <w:spacing w:after="0" w:line="240" w:lineRule="auto"/>
        <w:jc w:val="both"/>
        <w:rPr>
          <w:rFonts w:ascii="Times New Roman" w:eastAsia="Times New Roman" w:hAnsi="Times New Roman"/>
          <w:color w:val="000000"/>
          <w:sz w:val="24"/>
          <w:szCs w:val="24"/>
          <w:lang w:eastAsia="cs-CZ"/>
        </w:rPr>
      </w:pPr>
    </w:p>
    <w:p w:rsidR="00C91C25" w:rsidRDefault="00C91C25" w:rsidP="00C91C25">
      <w:pPr>
        <w:spacing w:after="0" w:line="240" w:lineRule="auto"/>
        <w:jc w:val="both"/>
        <w:rPr>
          <w:rFonts w:ascii="Times New Roman" w:eastAsia="Times New Roman" w:hAnsi="Times New Roman"/>
          <w:b/>
          <w:bCs/>
          <w:color w:val="000000"/>
          <w:spacing w:val="-4"/>
          <w:sz w:val="24"/>
          <w:szCs w:val="24"/>
          <w:u w:val="single"/>
          <w:lang w:eastAsia="cs-CZ"/>
        </w:rPr>
      </w:pPr>
      <w:r>
        <w:rPr>
          <w:rFonts w:ascii="Times New Roman" w:eastAsia="Times New Roman" w:hAnsi="Times New Roman"/>
          <w:b/>
          <w:bCs/>
          <w:color w:val="000000"/>
          <w:spacing w:val="-4"/>
          <w:sz w:val="24"/>
          <w:szCs w:val="24"/>
          <w:u w:val="single"/>
          <w:lang w:eastAsia="cs-CZ"/>
        </w:rPr>
        <w:lastRenderedPageBreak/>
        <w:t xml:space="preserve">Čtvrtek </w:t>
      </w:r>
      <w:r w:rsidR="008E2DA6">
        <w:rPr>
          <w:rFonts w:ascii="Times New Roman" w:eastAsia="Times New Roman" w:hAnsi="Times New Roman"/>
          <w:b/>
          <w:bCs/>
          <w:color w:val="000000"/>
          <w:spacing w:val="-4"/>
          <w:sz w:val="24"/>
          <w:szCs w:val="24"/>
          <w:u w:val="single"/>
          <w:lang w:eastAsia="cs-CZ"/>
        </w:rPr>
        <w:t>1. června 2017</w:t>
      </w:r>
    </w:p>
    <w:p w:rsidR="00C91C25" w:rsidRDefault="00C91C25" w:rsidP="00C91C25">
      <w:pPr>
        <w:spacing w:after="0" w:line="240" w:lineRule="auto"/>
        <w:jc w:val="both"/>
        <w:rPr>
          <w:rFonts w:ascii="Times New Roman" w:eastAsia="Times New Roman" w:hAnsi="Times New Roman"/>
          <w:color w:val="000000"/>
          <w:spacing w:val="-4"/>
          <w:sz w:val="24"/>
          <w:szCs w:val="24"/>
          <w:lang w:eastAsia="cs-CZ"/>
        </w:rPr>
      </w:pPr>
    </w:p>
    <w:p w:rsidR="00C91C25" w:rsidRDefault="00C91C25" w:rsidP="00C91C25">
      <w:pPr>
        <w:spacing w:after="0" w:line="240" w:lineRule="auto"/>
        <w:ind w:left="1985" w:hanging="1985"/>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u w:val="single"/>
          <w:lang w:eastAsia="cs-CZ"/>
        </w:rPr>
        <w:t>Přítomni</w:t>
      </w:r>
      <w:r>
        <w:rPr>
          <w:rFonts w:ascii="Times New Roman" w:eastAsia="Times New Roman" w:hAnsi="Times New Roman"/>
          <w:color w:val="000000"/>
          <w:sz w:val="24"/>
          <w:szCs w:val="24"/>
          <w:lang w:eastAsia="cs-CZ"/>
        </w:rPr>
        <w:t xml:space="preserve">: </w:t>
      </w:r>
      <w:r>
        <w:rPr>
          <w:rFonts w:ascii="Times New Roman" w:eastAsia="Times New Roman" w:hAnsi="Times New Roman"/>
          <w:color w:val="000000"/>
          <w:sz w:val="24"/>
          <w:szCs w:val="24"/>
          <w:lang w:eastAsia="cs-CZ"/>
        </w:rPr>
        <w:tab/>
      </w:r>
      <w:proofErr w:type="spellStart"/>
      <w:r w:rsidR="001F7070">
        <w:rPr>
          <w:rFonts w:ascii="Times New Roman" w:eastAsia="Times New Roman" w:hAnsi="Times New Roman"/>
          <w:color w:val="000000"/>
          <w:sz w:val="24"/>
          <w:szCs w:val="24"/>
          <w:lang w:eastAsia="cs-CZ"/>
        </w:rPr>
        <w:t>posl</w:t>
      </w:r>
      <w:proofErr w:type="spellEnd"/>
      <w:r w:rsidR="001F7070">
        <w:rPr>
          <w:rFonts w:ascii="Times New Roman" w:eastAsia="Times New Roman" w:hAnsi="Times New Roman"/>
          <w:color w:val="000000"/>
          <w:sz w:val="24"/>
          <w:szCs w:val="24"/>
          <w:lang w:eastAsia="cs-CZ"/>
        </w:rPr>
        <w:t xml:space="preserve">. V. Koníček, </w:t>
      </w:r>
      <w:proofErr w:type="spellStart"/>
      <w:r w:rsidR="001F7070">
        <w:rPr>
          <w:rFonts w:ascii="Times New Roman" w:eastAsia="Times New Roman" w:hAnsi="Times New Roman"/>
          <w:color w:val="000000"/>
          <w:sz w:val="24"/>
          <w:szCs w:val="24"/>
          <w:lang w:eastAsia="cs-CZ"/>
        </w:rPr>
        <w:t>posl</w:t>
      </w:r>
      <w:proofErr w:type="spellEnd"/>
      <w:r w:rsidR="001F7070">
        <w:rPr>
          <w:rFonts w:ascii="Times New Roman" w:eastAsia="Times New Roman" w:hAnsi="Times New Roman"/>
          <w:color w:val="000000"/>
          <w:sz w:val="24"/>
          <w:szCs w:val="24"/>
          <w:lang w:eastAsia="cs-CZ"/>
        </w:rPr>
        <w:t xml:space="preserve">. J. Lobkowicz, </w:t>
      </w:r>
      <w:proofErr w:type="spellStart"/>
      <w:r w:rsidR="001F7070">
        <w:rPr>
          <w:rFonts w:ascii="Times New Roman" w:eastAsia="Times New Roman" w:hAnsi="Times New Roman"/>
          <w:color w:val="000000"/>
          <w:sz w:val="24"/>
          <w:szCs w:val="24"/>
          <w:lang w:eastAsia="cs-CZ"/>
        </w:rPr>
        <w:t>posl</w:t>
      </w:r>
      <w:proofErr w:type="spellEnd"/>
      <w:r w:rsidR="001F7070">
        <w:rPr>
          <w:rFonts w:ascii="Times New Roman" w:eastAsia="Times New Roman" w:hAnsi="Times New Roman"/>
          <w:color w:val="000000"/>
          <w:sz w:val="24"/>
          <w:szCs w:val="24"/>
          <w:lang w:eastAsia="cs-CZ"/>
        </w:rPr>
        <w:t xml:space="preserve">. J. Lorencová, </w:t>
      </w:r>
      <w:proofErr w:type="spellStart"/>
      <w:r w:rsidR="001F7070">
        <w:rPr>
          <w:rFonts w:ascii="Times New Roman" w:eastAsia="Times New Roman" w:hAnsi="Times New Roman"/>
          <w:color w:val="000000"/>
          <w:sz w:val="24"/>
          <w:szCs w:val="24"/>
          <w:lang w:eastAsia="cs-CZ"/>
        </w:rPr>
        <w:t>posl</w:t>
      </w:r>
      <w:proofErr w:type="spellEnd"/>
      <w:r w:rsidR="001F7070">
        <w:rPr>
          <w:rFonts w:ascii="Times New Roman" w:eastAsia="Times New Roman" w:hAnsi="Times New Roman"/>
          <w:color w:val="000000"/>
          <w:sz w:val="24"/>
          <w:szCs w:val="24"/>
          <w:lang w:eastAsia="cs-CZ"/>
        </w:rPr>
        <w:t>. K. </w:t>
      </w:r>
      <w:proofErr w:type="spellStart"/>
      <w:r w:rsidR="001F7070">
        <w:rPr>
          <w:rFonts w:ascii="Times New Roman" w:eastAsia="Times New Roman" w:hAnsi="Times New Roman"/>
          <w:color w:val="000000"/>
          <w:sz w:val="24"/>
          <w:szCs w:val="24"/>
          <w:lang w:eastAsia="cs-CZ"/>
        </w:rPr>
        <w:t>Matušovská</w:t>
      </w:r>
      <w:proofErr w:type="spellEnd"/>
      <w:r w:rsidR="001F7070">
        <w:rPr>
          <w:rFonts w:ascii="Times New Roman" w:eastAsia="Times New Roman" w:hAnsi="Times New Roman"/>
          <w:color w:val="000000"/>
          <w:sz w:val="24"/>
          <w:szCs w:val="24"/>
          <w:lang w:eastAsia="cs-CZ"/>
        </w:rPr>
        <w:t xml:space="preserve">, </w:t>
      </w:r>
      <w:proofErr w:type="spellStart"/>
      <w:r w:rsidR="001F7070">
        <w:rPr>
          <w:rFonts w:ascii="Times New Roman" w:eastAsia="Times New Roman" w:hAnsi="Times New Roman"/>
          <w:color w:val="000000"/>
          <w:sz w:val="24"/>
          <w:szCs w:val="24"/>
          <w:lang w:eastAsia="cs-CZ"/>
        </w:rPr>
        <w:t>posl</w:t>
      </w:r>
      <w:proofErr w:type="spellEnd"/>
      <w:r w:rsidR="001F7070">
        <w:rPr>
          <w:rFonts w:ascii="Times New Roman" w:eastAsia="Times New Roman" w:hAnsi="Times New Roman"/>
          <w:color w:val="000000"/>
          <w:sz w:val="24"/>
          <w:szCs w:val="24"/>
          <w:lang w:eastAsia="cs-CZ"/>
        </w:rPr>
        <w:t>. J. Štětina,</w:t>
      </w:r>
      <w:r w:rsidR="001F7070" w:rsidRPr="00635F62">
        <w:rPr>
          <w:rFonts w:ascii="Times New Roman" w:eastAsia="Times New Roman" w:hAnsi="Times New Roman"/>
          <w:color w:val="000000"/>
          <w:sz w:val="24"/>
          <w:szCs w:val="24"/>
          <w:lang w:eastAsia="cs-CZ"/>
        </w:rPr>
        <w:t xml:space="preserve"> </w:t>
      </w:r>
      <w:proofErr w:type="spellStart"/>
      <w:r w:rsidR="001F7070">
        <w:rPr>
          <w:rFonts w:ascii="Times New Roman" w:eastAsia="Times New Roman" w:hAnsi="Times New Roman"/>
          <w:color w:val="000000"/>
          <w:sz w:val="24"/>
          <w:szCs w:val="24"/>
          <w:lang w:eastAsia="cs-CZ"/>
        </w:rPr>
        <w:t>posl</w:t>
      </w:r>
      <w:proofErr w:type="spellEnd"/>
      <w:r w:rsidR="001F7070">
        <w:rPr>
          <w:rFonts w:ascii="Times New Roman" w:eastAsia="Times New Roman" w:hAnsi="Times New Roman"/>
          <w:color w:val="000000"/>
          <w:sz w:val="24"/>
          <w:szCs w:val="24"/>
          <w:lang w:eastAsia="cs-CZ"/>
        </w:rPr>
        <w:t>. L. Toufar</w:t>
      </w:r>
    </w:p>
    <w:p w:rsidR="00C91C25" w:rsidRDefault="00C91C25" w:rsidP="00C91C25">
      <w:pPr>
        <w:spacing w:after="0" w:line="240" w:lineRule="auto"/>
        <w:jc w:val="both"/>
        <w:rPr>
          <w:rFonts w:ascii="Times New Roman" w:eastAsia="Times New Roman" w:hAnsi="Times New Roman"/>
          <w:color w:val="000000"/>
          <w:sz w:val="24"/>
          <w:szCs w:val="24"/>
          <w:lang w:eastAsia="cs-CZ"/>
        </w:rPr>
      </w:pPr>
    </w:p>
    <w:p w:rsidR="00C91C25" w:rsidRDefault="00C91C25" w:rsidP="00C91C25">
      <w:pPr>
        <w:spacing w:after="0" w:line="240" w:lineRule="auto"/>
        <w:ind w:left="1979" w:hanging="1979"/>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u w:val="single"/>
          <w:lang w:eastAsia="cs-CZ"/>
        </w:rPr>
        <w:t>Omluveni</w:t>
      </w:r>
      <w:r>
        <w:rPr>
          <w:rFonts w:ascii="Times New Roman" w:eastAsia="Times New Roman" w:hAnsi="Times New Roman"/>
          <w:color w:val="000000"/>
          <w:sz w:val="24"/>
          <w:szCs w:val="24"/>
          <w:lang w:eastAsia="cs-CZ"/>
        </w:rPr>
        <w:t xml:space="preserve">: </w:t>
      </w:r>
      <w:r>
        <w:rPr>
          <w:rFonts w:ascii="Times New Roman" w:eastAsia="Times New Roman" w:hAnsi="Times New Roman"/>
          <w:color w:val="000000"/>
          <w:sz w:val="24"/>
          <w:szCs w:val="24"/>
          <w:lang w:eastAsia="cs-CZ"/>
        </w:rPr>
        <w:tab/>
      </w:r>
      <w:proofErr w:type="spellStart"/>
      <w:r w:rsidR="008D1937">
        <w:rPr>
          <w:rFonts w:ascii="Times New Roman" w:eastAsia="Times New Roman" w:hAnsi="Times New Roman"/>
          <w:color w:val="000000"/>
          <w:sz w:val="24"/>
          <w:szCs w:val="24"/>
          <w:lang w:eastAsia="cs-CZ"/>
        </w:rPr>
        <w:t>posl</w:t>
      </w:r>
      <w:proofErr w:type="spellEnd"/>
      <w:r w:rsidR="008D1937">
        <w:rPr>
          <w:rFonts w:ascii="Times New Roman" w:eastAsia="Times New Roman" w:hAnsi="Times New Roman"/>
          <w:color w:val="000000"/>
          <w:sz w:val="24"/>
          <w:szCs w:val="24"/>
          <w:lang w:eastAsia="cs-CZ"/>
        </w:rPr>
        <w:t xml:space="preserve">. L. Hovorka, </w:t>
      </w:r>
      <w:proofErr w:type="spellStart"/>
      <w:r w:rsidR="008D1937">
        <w:rPr>
          <w:rFonts w:ascii="Times New Roman" w:eastAsia="Times New Roman" w:hAnsi="Times New Roman"/>
          <w:color w:val="000000"/>
          <w:sz w:val="24"/>
          <w:szCs w:val="24"/>
          <w:lang w:eastAsia="cs-CZ"/>
        </w:rPr>
        <w:t>posl</w:t>
      </w:r>
      <w:proofErr w:type="spellEnd"/>
      <w:r w:rsidR="008D1937">
        <w:rPr>
          <w:rFonts w:ascii="Times New Roman" w:eastAsia="Times New Roman" w:hAnsi="Times New Roman"/>
          <w:color w:val="000000"/>
          <w:sz w:val="24"/>
          <w:szCs w:val="24"/>
          <w:lang w:eastAsia="cs-CZ"/>
        </w:rPr>
        <w:t xml:space="preserve">. J. </w:t>
      </w:r>
      <w:proofErr w:type="spellStart"/>
      <w:r w:rsidR="008D1937">
        <w:rPr>
          <w:rFonts w:ascii="Times New Roman" w:eastAsia="Times New Roman" w:hAnsi="Times New Roman"/>
          <w:color w:val="000000"/>
          <w:sz w:val="24"/>
          <w:szCs w:val="24"/>
          <w:lang w:eastAsia="cs-CZ"/>
        </w:rPr>
        <w:t>Chalánková</w:t>
      </w:r>
      <w:proofErr w:type="spellEnd"/>
      <w:r w:rsidR="008D1937">
        <w:rPr>
          <w:rFonts w:ascii="Times New Roman" w:eastAsia="Times New Roman" w:hAnsi="Times New Roman"/>
          <w:color w:val="000000"/>
          <w:sz w:val="24"/>
          <w:szCs w:val="24"/>
          <w:lang w:eastAsia="cs-CZ"/>
        </w:rPr>
        <w:t xml:space="preserve">, </w:t>
      </w:r>
      <w:proofErr w:type="spellStart"/>
      <w:r w:rsidR="008D1937">
        <w:rPr>
          <w:rFonts w:ascii="Times New Roman" w:eastAsia="Times New Roman" w:hAnsi="Times New Roman"/>
          <w:color w:val="000000"/>
          <w:sz w:val="24"/>
          <w:szCs w:val="24"/>
          <w:lang w:eastAsia="cs-CZ"/>
        </w:rPr>
        <w:t>posl</w:t>
      </w:r>
      <w:proofErr w:type="spellEnd"/>
      <w:r w:rsidR="008D1937">
        <w:rPr>
          <w:rFonts w:ascii="Times New Roman" w:eastAsia="Times New Roman" w:hAnsi="Times New Roman"/>
          <w:color w:val="000000"/>
          <w:sz w:val="24"/>
          <w:szCs w:val="24"/>
          <w:lang w:eastAsia="cs-CZ"/>
        </w:rPr>
        <w:t xml:space="preserve">. J. Krákora, </w:t>
      </w:r>
      <w:proofErr w:type="spellStart"/>
      <w:r w:rsidR="008D1937">
        <w:rPr>
          <w:rFonts w:ascii="Times New Roman" w:eastAsia="Times New Roman" w:hAnsi="Times New Roman"/>
          <w:color w:val="000000"/>
          <w:sz w:val="24"/>
          <w:szCs w:val="24"/>
          <w:lang w:eastAsia="cs-CZ"/>
        </w:rPr>
        <w:t>posl</w:t>
      </w:r>
      <w:proofErr w:type="spellEnd"/>
      <w:r w:rsidR="008D1937">
        <w:rPr>
          <w:rFonts w:ascii="Times New Roman" w:eastAsia="Times New Roman" w:hAnsi="Times New Roman"/>
          <w:color w:val="000000"/>
          <w:sz w:val="24"/>
          <w:szCs w:val="24"/>
          <w:lang w:eastAsia="cs-CZ"/>
        </w:rPr>
        <w:t xml:space="preserve">. R. Kubíček, </w:t>
      </w:r>
      <w:proofErr w:type="spellStart"/>
      <w:r w:rsidR="008D1937">
        <w:rPr>
          <w:rFonts w:ascii="Times New Roman" w:eastAsia="Times New Roman" w:hAnsi="Times New Roman"/>
          <w:color w:val="000000"/>
          <w:sz w:val="24"/>
          <w:szCs w:val="24"/>
          <w:lang w:eastAsia="cs-CZ"/>
        </w:rPr>
        <w:t>posl</w:t>
      </w:r>
      <w:proofErr w:type="spellEnd"/>
      <w:r w:rsidR="008D1937">
        <w:rPr>
          <w:rFonts w:ascii="Times New Roman" w:eastAsia="Times New Roman" w:hAnsi="Times New Roman"/>
          <w:color w:val="000000"/>
          <w:sz w:val="24"/>
          <w:szCs w:val="24"/>
          <w:lang w:eastAsia="cs-CZ"/>
        </w:rPr>
        <w:t xml:space="preserve">. R. Maxová, </w:t>
      </w:r>
      <w:proofErr w:type="spellStart"/>
      <w:r w:rsidR="008D1937">
        <w:rPr>
          <w:rFonts w:ascii="Times New Roman" w:eastAsia="Times New Roman" w:hAnsi="Times New Roman"/>
          <w:color w:val="000000"/>
          <w:sz w:val="24"/>
          <w:szCs w:val="24"/>
          <w:lang w:eastAsia="cs-CZ"/>
        </w:rPr>
        <w:t>posl</w:t>
      </w:r>
      <w:proofErr w:type="spellEnd"/>
      <w:r w:rsidR="008D1937">
        <w:rPr>
          <w:rFonts w:ascii="Times New Roman" w:eastAsia="Times New Roman" w:hAnsi="Times New Roman"/>
          <w:color w:val="000000"/>
          <w:sz w:val="24"/>
          <w:szCs w:val="24"/>
          <w:lang w:eastAsia="cs-CZ"/>
        </w:rPr>
        <w:t xml:space="preserve">. M. Novotný, </w:t>
      </w:r>
      <w:proofErr w:type="spellStart"/>
      <w:r w:rsidR="008D1937">
        <w:rPr>
          <w:rFonts w:ascii="Times New Roman" w:eastAsia="Times New Roman" w:hAnsi="Times New Roman"/>
          <w:color w:val="000000"/>
          <w:sz w:val="24"/>
          <w:szCs w:val="24"/>
          <w:lang w:eastAsia="cs-CZ"/>
        </w:rPr>
        <w:t>posl</w:t>
      </w:r>
      <w:proofErr w:type="spellEnd"/>
      <w:r w:rsidR="008D1937">
        <w:rPr>
          <w:rFonts w:ascii="Times New Roman" w:eastAsia="Times New Roman" w:hAnsi="Times New Roman"/>
          <w:color w:val="000000"/>
          <w:sz w:val="24"/>
          <w:szCs w:val="24"/>
          <w:lang w:eastAsia="cs-CZ"/>
        </w:rPr>
        <w:t xml:space="preserve">. S. </w:t>
      </w:r>
      <w:proofErr w:type="spellStart"/>
      <w:r w:rsidR="008D1937">
        <w:rPr>
          <w:rFonts w:ascii="Times New Roman" w:eastAsia="Times New Roman" w:hAnsi="Times New Roman"/>
          <w:color w:val="000000"/>
          <w:sz w:val="24"/>
          <w:szCs w:val="24"/>
          <w:lang w:eastAsia="cs-CZ"/>
        </w:rPr>
        <w:t>Pfléger</w:t>
      </w:r>
      <w:proofErr w:type="spellEnd"/>
      <w:r w:rsidR="008D1937">
        <w:rPr>
          <w:rFonts w:ascii="Times New Roman" w:eastAsia="Times New Roman" w:hAnsi="Times New Roman"/>
          <w:color w:val="000000"/>
          <w:sz w:val="24"/>
          <w:szCs w:val="24"/>
          <w:lang w:eastAsia="cs-CZ"/>
        </w:rPr>
        <w:t xml:space="preserve">, </w:t>
      </w:r>
      <w:proofErr w:type="spellStart"/>
      <w:r w:rsidR="008D1937">
        <w:rPr>
          <w:rFonts w:ascii="Times New Roman" w:eastAsia="Times New Roman" w:hAnsi="Times New Roman"/>
          <w:color w:val="000000"/>
          <w:sz w:val="24"/>
          <w:szCs w:val="24"/>
          <w:lang w:eastAsia="cs-CZ"/>
        </w:rPr>
        <w:t>posl</w:t>
      </w:r>
      <w:proofErr w:type="spellEnd"/>
      <w:r w:rsidR="008D1937">
        <w:rPr>
          <w:rFonts w:ascii="Times New Roman" w:eastAsia="Times New Roman" w:hAnsi="Times New Roman"/>
          <w:color w:val="000000"/>
          <w:sz w:val="24"/>
          <w:szCs w:val="24"/>
          <w:lang w:eastAsia="cs-CZ"/>
        </w:rPr>
        <w:t xml:space="preserve">. Š. </w:t>
      </w:r>
      <w:proofErr w:type="spellStart"/>
      <w:r w:rsidR="008D1937">
        <w:rPr>
          <w:rFonts w:ascii="Times New Roman" w:eastAsia="Times New Roman" w:hAnsi="Times New Roman"/>
          <w:color w:val="000000"/>
          <w:sz w:val="24"/>
          <w:szCs w:val="24"/>
          <w:lang w:eastAsia="cs-CZ"/>
        </w:rPr>
        <w:t>Stupčuk</w:t>
      </w:r>
      <w:proofErr w:type="spellEnd"/>
      <w:r w:rsidR="008D1937">
        <w:rPr>
          <w:rFonts w:ascii="Times New Roman" w:eastAsia="Times New Roman" w:hAnsi="Times New Roman"/>
          <w:color w:val="000000"/>
          <w:sz w:val="24"/>
          <w:szCs w:val="24"/>
          <w:lang w:eastAsia="cs-CZ"/>
        </w:rPr>
        <w:t xml:space="preserve">, </w:t>
      </w:r>
      <w:proofErr w:type="spellStart"/>
      <w:r w:rsidR="008D1937">
        <w:rPr>
          <w:rFonts w:ascii="Times New Roman" w:eastAsia="Times New Roman" w:hAnsi="Times New Roman"/>
          <w:color w:val="000000"/>
          <w:sz w:val="24"/>
          <w:szCs w:val="24"/>
          <w:lang w:eastAsia="cs-CZ"/>
        </w:rPr>
        <w:t>posl</w:t>
      </w:r>
      <w:proofErr w:type="spellEnd"/>
      <w:r w:rsidR="008D1937">
        <w:rPr>
          <w:rFonts w:ascii="Times New Roman" w:eastAsia="Times New Roman" w:hAnsi="Times New Roman"/>
          <w:color w:val="000000"/>
          <w:sz w:val="24"/>
          <w:szCs w:val="24"/>
          <w:lang w:eastAsia="cs-CZ"/>
        </w:rPr>
        <w:t>. V. Votava</w:t>
      </w:r>
    </w:p>
    <w:p w:rsidR="00C91C25" w:rsidRDefault="00C91C25" w:rsidP="00C91C25">
      <w:pPr>
        <w:spacing w:after="0" w:line="240" w:lineRule="auto"/>
        <w:jc w:val="both"/>
        <w:rPr>
          <w:rFonts w:ascii="Times New Roman" w:eastAsia="Times New Roman" w:hAnsi="Times New Roman"/>
          <w:color w:val="000000"/>
          <w:lang w:eastAsia="cs-CZ"/>
        </w:rPr>
      </w:pPr>
    </w:p>
    <w:p w:rsidR="00C91C25" w:rsidRDefault="00C91C25" w:rsidP="00C91C25">
      <w:pPr>
        <w:spacing w:after="0" w:line="240" w:lineRule="auto"/>
        <w:ind w:left="1990" w:hanging="1979"/>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u w:val="single"/>
          <w:lang w:eastAsia="cs-CZ"/>
        </w:rPr>
        <w:t>Hosté:</w:t>
      </w:r>
      <w:r>
        <w:rPr>
          <w:rFonts w:ascii="Times New Roman" w:eastAsia="Times New Roman" w:hAnsi="Times New Roman"/>
          <w:color w:val="000000"/>
          <w:sz w:val="24"/>
          <w:szCs w:val="24"/>
          <w:lang w:eastAsia="cs-CZ"/>
        </w:rPr>
        <w:t xml:space="preserve"> </w:t>
      </w:r>
      <w:r>
        <w:rPr>
          <w:rFonts w:ascii="Times New Roman" w:eastAsia="Times New Roman" w:hAnsi="Times New Roman"/>
          <w:color w:val="000000"/>
          <w:sz w:val="24"/>
          <w:szCs w:val="24"/>
          <w:lang w:eastAsia="cs-CZ"/>
        </w:rPr>
        <w:tab/>
        <w:t>dle prezenční listiny</w:t>
      </w:r>
    </w:p>
    <w:p w:rsidR="00C91C25" w:rsidRDefault="00C91C25" w:rsidP="00D62090">
      <w:pPr>
        <w:spacing w:after="0" w:line="240" w:lineRule="auto"/>
        <w:jc w:val="both"/>
        <w:rPr>
          <w:rFonts w:ascii="Times New Roman" w:eastAsia="Times New Roman" w:hAnsi="Times New Roman"/>
          <w:color w:val="000000"/>
          <w:spacing w:val="-4"/>
          <w:sz w:val="24"/>
          <w:szCs w:val="24"/>
          <w:lang w:eastAsia="cs-CZ"/>
        </w:rPr>
      </w:pPr>
    </w:p>
    <w:p w:rsidR="00C91C25" w:rsidRDefault="00C91C25" w:rsidP="00D62090">
      <w:pPr>
        <w:spacing w:after="0" w:line="240" w:lineRule="auto"/>
        <w:jc w:val="both"/>
        <w:rPr>
          <w:rFonts w:ascii="Times New Roman" w:eastAsia="Times New Roman" w:hAnsi="Times New Roman"/>
          <w:color w:val="000000"/>
          <w:spacing w:val="-4"/>
          <w:sz w:val="24"/>
          <w:szCs w:val="24"/>
          <w:lang w:eastAsia="cs-CZ"/>
        </w:rPr>
      </w:pPr>
    </w:p>
    <w:p w:rsidR="008D3133" w:rsidRDefault="008D3133" w:rsidP="00D62090">
      <w:pPr>
        <w:spacing w:after="0" w:line="240" w:lineRule="auto"/>
        <w:jc w:val="both"/>
        <w:rPr>
          <w:rFonts w:ascii="Times New Roman" w:eastAsia="Times New Roman" w:hAnsi="Times New Roman"/>
          <w:color w:val="000000"/>
          <w:spacing w:val="-4"/>
          <w:sz w:val="24"/>
          <w:szCs w:val="24"/>
          <w:lang w:eastAsia="cs-CZ"/>
        </w:rPr>
      </w:pPr>
    </w:p>
    <w:p w:rsidR="008D3133" w:rsidRDefault="008D3133" w:rsidP="00D62090">
      <w:pPr>
        <w:spacing w:after="0" w:line="240" w:lineRule="auto"/>
        <w:jc w:val="both"/>
        <w:rPr>
          <w:rFonts w:ascii="Times New Roman" w:eastAsia="Times New Roman" w:hAnsi="Times New Roman"/>
          <w:color w:val="000000"/>
          <w:spacing w:val="-4"/>
          <w:sz w:val="24"/>
          <w:szCs w:val="24"/>
          <w:lang w:eastAsia="cs-CZ"/>
        </w:rPr>
      </w:pPr>
    </w:p>
    <w:p w:rsidR="00C91C25" w:rsidRDefault="001F7070" w:rsidP="00C91C25">
      <w:pPr>
        <w:spacing w:after="0" w:line="240" w:lineRule="auto"/>
        <w:jc w:val="center"/>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11</w:t>
      </w:r>
      <w:r w:rsidR="00C91C25">
        <w:rPr>
          <w:rFonts w:ascii="Times New Roman" w:eastAsia="Times New Roman" w:hAnsi="Times New Roman"/>
          <w:color w:val="000000"/>
          <w:sz w:val="24"/>
          <w:szCs w:val="24"/>
          <w:lang w:eastAsia="cs-CZ"/>
        </w:rPr>
        <w:t>.</w:t>
      </w:r>
    </w:p>
    <w:p w:rsidR="00C91C25" w:rsidRDefault="001F7070" w:rsidP="00C91C25">
      <w:pPr>
        <w:pBdr>
          <w:top w:val="nil"/>
          <w:left w:val="nil"/>
          <w:bottom w:val="single" w:sz="6" w:space="1" w:color="000001"/>
          <w:right w:val="nil"/>
        </w:pBdr>
        <w:spacing w:after="0" w:line="240" w:lineRule="auto"/>
        <w:jc w:val="center"/>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Výroční zpráva Úřadu pro zastupování státu ve věcech majetkových za rok 2016</w:t>
      </w:r>
    </w:p>
    <w:p w:rsidR="00C91C25" w:rsidRDefault="00C91C25" w:rsidP="00C91C25">
      <w:pPr>
        <w:spacing w:after="0" w:line="240" w:lineRule="auto"/>
        <w:jc w:val="both"/>
        <w:rPr>
          <w:rFonts w:ascii="Times New Roman" w:eastAsia="Times New Roman" w:hAnsi="Times New Roman"/>
          <w:color w:val="000000"/>
          <w:sz w:val="24"/>
          <w:szCs w:val="24"/>
          <w:lang w:eastAsia="cs-CZ"/>
        </w:rPr>
      </w:pPr>
    </w:p>
    <w:p w:rsidR="00C91C25" w:rsidRDefault="00C91C25" w:rsidP="006B5C95">
      <w:pPr>
        <w:spacing w:after="0" w:line="240" w:lineRule="auto"/>
        <w:ind w:firstLine="708"/>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S úvodním slovem k tomuto bodu vystoupil</w:t>
      </w:r>
      <w:r w:rsidR="001F7070">
        <w:rPr>
          <w:rFonts w:ascii="Times New Roman" w:eastAsia="Times New Roman" w:hAnsi="Times New Roman"/>
          <w:color w:val="000000"/>
          <w:sz w:val="24"/>
          <w:szCs w:val="24"/>
          <w:lang w:eastAsia="cs-CZ"/>
        </w:rPr>
        <w:t xml:space="preserve">a </w:t>
      </w:r>
      <w:r w:rsidR="001F7070">
        <w:rPr>
          <w:rFonts w:ascii="Times New Roman" w:eastAsia="Times New Roman" w:hAnsi="Times New Roman"/>
          <w:b/>
          <w:color w:val="000000"/>
          <w:sz w:val="24"/>
          <w:szCs w:val="24"/>
          <w:lang w:eastAsia="cs-CZ"/>
        </w:rPr>
        <w:t xml:space="preserve">generální ředitelka ÚZSVM K. </w:t>
      </w:r>
      <w:proofErr w:type="spellStart"/>
      <w:r w:rsidR="001F7070">
        <w:rPr>
          <w:rFonts w:ascii="Times New Roman" w:eastAsia="Times New Roman" w:hAnsi="Times New Roman"/>
          <w:b/>
          <w:color w:val="000000"/>
          <w:sz w:val="24"/>
          <w:szCs w:val="24"/>
          <w:lang w:eastAsia="cs-CZ"/>
        </w:rPr>
        <w:t>Arajmu</w:t>
      </w:r>
      <w:proofErr w:type="spellEnd"/>
      <w:r w:rsidR="00E3552F">
        <w:rPr>
          <w:rFonts w:ascii="Times New Roman" w:eastAsia="Times New Roman" w:hAnsi="Times New Roman"/>
          <w:color w:val="000000"/>
          <w:sz w:val="24"/>
          <w:szCs w:val="24"/>
          <w:lang w:eastAsia="cs-CZ"/>
        </w:rPr>
        <w:t>.</w:t>
      </w:r>
      <w:r w:rsidR="001F7070">
        <w:rPr>
          <w:rFonts w:ascii="Times New Roman" w:eastAsia="Times New Roman" w:hAnsi="Times New Roman"/>
          <w:color w:val="000000"/>
          <w:sz w:val="24"/>
          <w:szCs w:val="24"/>
          <w:lang w:eastAsia="cs-CZ"/>
        </w:rPr>
        <w:t xml:space="preserve"> Uvedla, že</w:t>
      </w:r>
      <w:r w:rsidR="005D0800">
        <w:rPr>
          <w:rFonts w:ascii="Times New Roman" w:eastAsia="Times New Roman" w:hAnsi="Times New Roman"/>
          <w:color w:val="000000"/>
          <w:sz w:val="24"/>
          <w:szCs w:val="24"/>
          <w:lang w:eastAsia="cs-CZ"/>
        </w:rPr>
        <w:t xml:space="preserve"> od 1. 3. </w:t>
      </w:r>
      <w:r w:rsidR="00B526AE">
        <w:rPr>
          <w:rFonts w:ascii="Times New Roman" w:eastAsia="Times New Roman" w:hAnsi="Times New Roman"/>
          <w:color w:val="000000"/>
          <w:sz w:val="24"/>
          <w:szCs w:val="24"/>
          <w:lang w:eastAsia="cs-CZ"/>
        </w:rPr>
        <w:t xml:space="preserve">2016 </w:t>
      </w:r>
      <w:r w:rsidR="00A3585C">
        <w:rPr>
          <w:rFonts w:ascii="Times New Roman" w:eastAsia="Times New Roman" w:hAnsi="Times New Roman"/>
          <w:color w:val="000000"/>
          <w:sz w:val="24"/>
          <w:szCs w:val="24"/>
          <w:lang w:eastAsia="cs-CZ"/>
        </w:rPr>
        <w:t>vstoupila v účinnost</w:t>
      </w:r>
      <w:r w:rsidR="00B526AE">
        <w:rPr>
          <w:rFonts w:ascii="Times New Roman" w:eastAsia="Times New Roman" w:hAnsi="Times New Roman"/>
          <w:color w:val="000000"/>
          <w:sz w:val="24"/>
          <w:szCs w:val="24"/>
          <w:lang w:eastAsia="cs-CZ"/>
        </w:rPr>
        <w:t xml:space="preserve"> novela zákona o nakládání </w:t>
      </w:r>
      <w:r w:rsidR="00A3585C">
        <w:rPr>
          <w:rFonts w:ascii="Times New Roman" w:eastAsia="Times New Roman" w:hAnsi="Times New Roman"/>
          <w:color w:val="000000"/>
          <w:sz w:val="24"/>
          <w:szCs w:val="24"/>
          <w:lang w:eastAsia="cs-CZ"/>
        </w:rPr>
        <w:t>se státním majetkem</w:t>
      </w:r>
      <w:r w:rsidR="00B526AE">
        <w:rPr>
          <w:rFonts w:ascii="Times New Roman" w:eastAsia="Times New Roman" w:hAnsi="Times New Roman"/>
          <w:color w:val="000000"/>
          <w:sz w:val="24"/>
          <w:szCs w:val="24"/>
          <w:lang w:eastAsia="cs-CZ"/>
        </w:rPr>
        <w:t>. Krátce pohovořila o</w:t>
      </w:r>
      <w:r w:rsidR="00A3585C">
        <w:rPr>
          <w:rFonts w:ascii="Times New Roman" w:eastAsia="Times New Roman" w:hAnsi="Times New Roman"/>
          <w:color w:val="000000"/>
          <w:sz w:val="24"/>
          <w:szCs w:val="24"/>
          <w:lang w:eastAsia="cs-CZ"/>
        </w:rPr>
        <w:t xml:space="preserve"> předmětné</w:t>
      </w:r>
      <w:r w:rsidR="00B526AE">
        <w:rPr>
          <w:rFonts w:ascii="Times New Roman" w:eastAsia="Times New Roman" w:hAnsi="Times New Roman"/>
          <w:color w:val="000000"/>
          <w:sz w:val="24"/>
          <w:szCs w:val="24"/>
          <w:lang w:eastAsia="cs-CZ"/>
        </w:rPr>
        <w:t xml:space="preserve"> novele</w:t>
      </w:r>
      <w:r w:rsidR="00492E37">
        <w:rPr>
          <w:rFonts w:ascii="Times New Roman" w:eastAsia="Times New Roman" w:hAnsi="Times New Roman"/>
          <w:color w:val="000000"/>
          <w:sz w:val="24"/>
          <w:szCs w:val="24"/>
          <w:lang w:eastAsia="cs-CZ"/>
        </w:rPr>
        <w:t xml:space="preserve"> (Organizační s</w:t>
      </w:r>
      <w:r w:rsidR="00065BC1">
        <w:rPr>
          <w:rFonts w:ascii="Times New Roman" w:eastAsia="Times New Roman" w:hAnsi="Times New Roman"/>
          <w:color w:val="000000"/>
          <w:sz w:val="24"/>
          <w:szCs w:val="24"/>
          <w:lang w:eastAsia="cs-CZ"/>
        </w:rPr>
        <w:t xml:space="preserve">ložky státu mají ze zákona </w:t>
      </w:r>
      <w:r w:rsidR="00492E37">
        <w:rPr>
          <w:rFonts w:ascii="Times New Roman" w:eastAsia="Times New Roman" w:hAnsi="Times New Roman"/>
          <w:color w:val="000000"/>
          <w:sz w:val="24"/>
          <w:szCs w:val="24"/>
          <w:lang w:eastAsia="cs-CZ"/>
        </w:rPr>
        <w:t xml:space="preserve">nově </w:t>
      </w:r>
      <w:r w:rsidR="00065BC1">
        <w:rPr>
          <w:rFonts w:ascii="Times New Roman" w:eastAsia="Times New Roman" w:hAnsi="Times New Roman"/>
          <w:color w:val="000000"/>
          <w:sz w:val="24"/>
          <w:szCs w:val="24"/>
          <w:lang w:eastAsia="cs-CZ"/>
        </w:rPr>
        <w:t xml:space="preserve">povinnost svůj nepotřebný hmotný nemovitý majetek převádět do portfolia ÚZSVM, na bázi dobrovolnosti již mohou složky státu administrativní budovy potřebné pro jejich činnost přesunout do portfolia ÚZSVM, </w:t>
      </w:r>
      <w:r w:rsidR="00E50B95">
        <w:rPr>
          <w:rFonts w:ascii="Times New Roman" w:eastAsia="Times New Roman" w:hAnsi="Times New Roman"/>
          <w:color w:val="000000"/>
          <w:sz w:val="24"/>
          <w:szCs w:val="24"/>
          <w:lang w:eastAsia="cs-CZ"/>
        </w:rPr>
        <w:t>centrální vnitrostátní nabídka nemovitého i movitého</w:t>
      </w:r>
      <w:r w:rsidR="008B00FB">
        <w:rPr>
          <w:rFonts w:ascii="Times New Roman" w:eastAsia="Times New Roman" w:hAnsi="Times New Roman"/>
          <w:color w:val="000000"/>
          <w:sz w:val="24"/>
          <w:szCs w:val="24"/>
          <w:lang w:eastAsia="cs-CZ"/>
        </w:rPr>
        <w:t xml:space="preserve"> státního majetku na webových stánkách ÚZSVM a dále možnost dražit nepotřebný majetek zaměstnanci ÚZSVM</w:t>
      </w:r>
      <w:r w:rsidR="00492E37">
        <w:rPr>
          <w:rFonts w:ascii="Times New Roman" w:eastAsia="Times New Roman" w:hAnsi="Times New Roman"/>
          <w:color w:val="000000"/>
          <w:sz w:val="24"/>
          <w:szCs w:val="24"/>
          <w:lang w:eastAsia="cs-CZ"/>
        </w:rPr>
        <w:t xml:space="preserve">.). </w:t>
      </w:r>
      <w:r w:rsidR="000746E8">
        <w:rPr>
          <w:rFonts w:ascii="Times New Roman" w:eastAsia="Times New Roman" w:hAnsi="Times New Roman"/>
          <w:color w:val="000000"/>
          <w:sz w:val="24"/>
          <w:szCs w:val="24"/>
          <w:lang w:eastAsia="cs-CZ"/>
        </w:rPr>
        <w:t xml:space="preserve">ÚZSVM musel přizpůsobit interní metodiku a připravit manuály pro </w:t>
      </w:r>
      <w:r w:rsidR="00492E37">
        <w:rPr>
          <w:rFonts w:ascii="Times New Roman" w:eastAsia="Times New Roman" w:hAnsi="Times New Roman"/>
          <w:color w:val="000000"/>
          <w:sz w:val="24"/>
          <w:szCs w:val="24"/>
          <w:lang w:eastAsia="cs-CZ"/>
        </w:rPr>
        <w:t xml:space="preserve">organizační </w:t>
      </w:r>
      <w:r w:rsidR="000746E8">
        <w:rPr>
          <w:rFonts w:ascii="Times New Roman" w:eastAsia="Times New Roman" w:hAnsi="Times New Roman"/>
          <w:color w:val="000000"/>
          <w:sz w:val="24"/>
          <w:szCs w:val="24"/>
          <w:lang w:eastAsia="cs-CZ"/>
        </w:rPr>
        <w:t xml:space="preserve">složky státu, aby zabezpečil dopady </w:t>
      </w:r>
      <w:r w:rsidR="00492E37">
        <w:rPr>
          <w:rFonts w:ascii="Times New Roman" w:eastAsia="Times New Roman" w:hAnsi="Times New Roman"/>
          <w:color w:val="000000"/>
          <w:sz w:val="24"/>
          <w:szCs w:val="24"/>
          <w:lang w:eastAsia="cs-CZ"/>
        </w:rPr>
        <w:t xml:space="preserve">novely </w:t>
      </w:r>
      <w:r w:rsidR="000746E8">
        <w:rPr>
          <w:rFonts w:ascii="Times New Roman" w:eastAsia="Times New Roman" w:hAnsi="Times New Roman"/>
          <w:color w:val="000000"/>
          <w:sz w:val="24"/>
          <w:szCs w:val="24"/>
          <w:lang w:eastAsia="cs-CZ"/>
        </w:rPr>
        <w:t xml:space="preserve">v rámci jednotného postupu všech organizačních složek. </w:t>
      </w:r>
      <w:r w:rsidR="00492E37">
        <w:rPr>
          <w:rFonts w:ascii="Times New Roman" w:eastAsia="Times New Roman" w:hAnsi="Times New Roman"/>
          <w:color w:val="000000"/>
          <w:sz w:val="24"/>
          <w:szCs w:val="24"/>
          <w:lang w:eastAsia="cs-CZ"/>
        </w:rPr>
        <w:t>Dále uvedla, že příjmy ÚZSVM v roce 2016 převýšily 1,15 mld. Kč a dosáhly tak 155 % z</w:t>
      </w:r>
      <w:r w:rsidR="000746E8">
        <w:rPr>
          <w:rFonts w:ascii="Times New Roman" w:eastAsia="Times New Roman" w:hAnsi="Times New Roman"/>
          <w:color w:val="000000"/>
          <w:sz w:val="24"/>
          <w:szCs w:val="24"/>
          <w:lang w:eastAsia="cs-CZ"/>
        </w:rPr>
        <w:t>ávazn</w:t>
      </w:r>
      <w:r w:rsidR="00492E37">
        <w:rPr>
          <w:rFonts w:ascii="Times New Roman" w:eastAsia="Times New Roman" w:hAnsi="Times New Roman"/>
          <w:color w:val="000000"/>
          <w:sz w:val="24"/>
          <w:szCs w:val="24"/>
          <w:lang w:eastAsia="cs-CZ"/>
        </w:rPr>
        <w:t xml:space="preserve">ého </w:t>
      </w:r>
      <w:r w:rsidR="000746E8">
        <w:rPr>
          <w:rFonts w:ascii="Times New Roman" w:eastAsia="Times New Roman" w:hAnsi="Times New Roman"/>
          <w:color w:val="000000"/>
          <w:sz w:val="24"/>
          <w:szCs w:val="24"/>
          <w:lang w:eastAsia="cs-CZ"/>
        </w:rPr>
        <w:t>ukazatel</w:t>
      </w:r>
      <w:r w:rsidR="00492E37">
        <w:rPr>
          <w:rFonts w:ascii="Times New Roman" w:eastAsia="Times New Roman" w:hAnsi="Times New Roman"/>
          <w:color w:val="000000"/>
          <w:sz w:val="24"/>
          <w:szCs w:val="24"/>
          <w:lang w:eastAsia="cs-CZ"/>
        </w:rPr>
        <w:t>e</w:t>
      </w:r>
      <w:r w:rsidR="000746E8">
        <w:rPr>
          <w:rFonts w:ascii="Times New Roman" w:eastAsia="Times New Roman" w:hAnsi="Times New Roman"/>
          <w:color w:val="000000"/>
          <w:sz w:val="24"/>
          <w:szCs w:val="24"/>
          <w:lang w:eastAsia="cs-CZ"/>
        </w:rPr>
        <w:t>, který byl stanoven na 744 mil. Kč</w:t>
      </w:r>
      <w:r w:rsidR="00492E37">
        <w:rPr>
          <w:rFonts w:ascii="Times New Roman" w:eastAsia="Times New Roman" w:hAnsi="Times New Roman"/>
          <w:color w:val="000000"/>
          <w:sz w:val="24"/>
          <w:szCs w:val="24"/>
          <w:lang w:eastAsia="cs-CZ"/>
        </w:rPr>
        <w:t xml:space="preserve">. </w:t>
      </w:r>
      <w:r w:rsidR="000746E8">
        <w:rPr>
          <w:rFonts w:ascii="Times New Roman" w:eastAsia="Times New Roman" w:hAnsi="Times New Roman"/>
          <w:color w:val="000000"/>
          <w:sz w:val="24"/>
          <w:szCs w:val="24"/>
          <w:lang w:eastAsia="cs-CZ"/>
        </w:rPr>
        <w:t>V</w:t>
      </w:r>
      <w:r w:rsidR="00535B1E">
        <w:rPr>
          <w:rFonts w:ascii="Times New Roman" w:eastAsia="Times New Roman" w:hAnsi="Times New Roman"/>
          <w:color w:val="000000"/>
          <w:sz w:val="24"/>
          <w:szCs w:val="24"/>
          <w:lang w:eastAsia="cs-CZ"/>
        </w:rPr>
        <w:t xml:space="preserve">ýdaje ÚZSVM v roce 2016 meziročně klesly na </w:t>
      </w:r>
      <w:r w:rsidR="005D0800">
        <w:rPr>
          <w:rFonts w:ascii="Times New Roman" w:eastAsia="Times New Roman" w:hAnsi="Times New Roman"/>
          <w:color w:val="000000"/>
          <w:sz w:val="24"/>
          <w:szCs w:val="24"/>
          <w:lang w:eastAsia="cs-CZ"/>
        </w:rPr>
        <w:t>nejnižší</w:t>
      </w:r>
      <w:r w:rsidR="000746E8">
        <w:rPr>
          <w:rFonts w:ascii="Times New Roman" w:eastAsia="Times New Roman" w:hAnsi="Times New Roman"/>
          <w:color w:val="000000"/>
          <w:sz w:val="24"/>
          <w:szCs w:val="24"/>
          <w:lang w:eastAsia="cs-CZ"/>
        </w:rPr>
        <w:t xml:space="preserve"> </w:t>
      </w:r>
      <w:r w:rsidR="00535B1E">
        <w:rPr>
          <w:rFonts w:ascii="Times New Roman" w:eastAsia="Times New Roman" w:hAnsi="Times New Roman"/>
          <w:color w:val="000000"/>
          <w:sz w:val="24"/>
          <w:szCs w:val="24"/>
          <w:lang w:eastAsia="cs-CZ"/>
        </w:rPr>
        <w:t>úroveň v historii ÚZSVM.</w:t>
      </w:r>
      <w:r w:rsidR="005E549D">
        <w:rPr>
          <w:rFonts w:ascii="Times New Roman" w:eastAsia="Times New Roman" w:hAnsi="Times New Roman"/>
          <w:color w:val="000000"/>
          <w:sz w:val="24"/>
          <w:szCs w:val="24"/>
          <w:lang w:eastAsia="cs-CZ"/>
        </w:rPr>
        <w:t xml:space="preserve"> Konstatovala, že ÚZSVM v roce 2016 převzal rekordních 1</w:t>
      </w:r>
      <w:r w:rsidR="00D347C3">
        <w:rPr>
          <w:rFonts w:ascii="Times New Roman" w:eastAsia="Times New Roman" w:hAnsi="Times New Roman"/>
          <w:color w:val="000000"/>
          <w:sz w:val="24"/>
          <w:szCs w:val="24"/>
          <w:lang w:eastAsia="cs-CZ"/>
        </w:rPr>
        <w:t> </w:t>
      </w:r>
      <w:r w:rsidR="005E549D">
        <w:rPr>
          <w:rFonts w:ascii="Times New Roman" w:eastAsia="Times New Roman" w:hAnsi="Times New Roman"/>
          <w:color w:val="000000"/>
          <w:sz w:val="24"/>
          <w:szCs w:val="24"/>
          <w:lang w:eastAsia="cs-CZ"/>
        </w:rPr>
        <w:t>451 právních jednání od jiných organizačních složek státu</w:t>
      </w:r>
      <w:r w:rsidR="00681BD8">
        <w:rPr>
          <w:rFonts w:ascii="Times New Roman" w:eastAsia="Times New Roman" w:hAnsi="Times New Roman"/>
          <w:color w:val="000000"/>
          <w:sz w:val="24"/>
          <w:szCs w:val="24"/>
          <w:lang w:eastAsia="cs-CZ"/>
        </w:rPr>
        <w:t>.</w:t>
      </w:r>
      <w:r w:rsidR="000746E8">
        <w:rPr>
          <w:rFonts w:ascii="Times New Roman" w:eastAsia="Times New Roman" w:hAnsi="Times New Roman"/>
          <w:color w:val="000000"/>
          <w:sz w:val="24"/>
          <w:szCs w:val="24"/>
          <w:lang w:eastAsia="cs-CZ"/>
        </w:rPr>
        <w:t xml:space="preserve"> </w:t>
      </w:r>
      <w:r w:rsidR="00681BD8">
        <w:rPr>
          <w:rFonts w:ascii="Times New Roman" w:eastAsia="Times New Roman" w:hAnsi="Times New Roman"/>
          <w:color w:val="000000"/>
          <w:sz w:val="24"/>
          <w:szCs w:val="24"/>
          <w:lang w:eastAsia="cs-CZ"/>
        </w:rPr>
        <w:t xml:space="preserve">Dále </w:t>
      </w:r>
      <w:r w:rsidR="009A1CC9">
        <w:rPr>
          <w:rFonts w:ascii="Times New Roman" w:eastAsia="Times New Roman" w:hAnsi="Times New Roman"/>
          <w:color w:val="000000"/>
          <w:sz w:val="24"/>
          <w:szCs w:val="24"/>
          <w:lang w:eastAsia="cs-CZ"/>
        </w:rPr>
        <w:t xml:space="preserve">uvedla, že </w:t>
      </w:r>
      <w:r w:rsidR="000746E8">
        <w:rPr>
          <w:rFonts w:ascii="Times New Roman" w:eastAsia="Times New Roman" w:hAnsi="Times New Roman"/>
          <w:color w:val="000000"/>
          <w:sz w:val="24"/>
          <w:szCs w:val="24"/>
          <w:lang w:eastAsia="cs-CZ"/>
        </w:rPr>
        <w:t>právní zástupci</w:t>
      </w:r>
      <w:r w:rsidR="0029421C">
        <w:rPr>
          <w:rFonts w:ascii="Times New Roman" w:eastAsia="Times New Roman" w:hAnsi="Times New Roman"/>
          <w:color w:val="000000"/>
          <w:sz w:val="24"/>
          <w:szCs w:val="24"/>
          <w:lang w:eastAsia="cs-CZ"/>
        </w:rPr>
        <w:t xml:space="preserve"> ÚZSVM</w:t>
      </w:r>
      <w:r w:rsidR="009A1CC9">
        <w:rPr>
          <w:rFonts w:ascii="Times New Roman" w:eastAsia="Times New Roman" w:hAnsi="Times New Roman"/>
          <w:color w:val="000000"/>
          <w:sz w:val="24"/>
          <w:szCs w:val="24"/>
          <w:lang w:eastAsia="cs-CZ"/>
        </w:rPr>
        <w:t xml:space="preserve"> mají v soudních sporech</w:t>
      </w:r>
      <w:r w:rsidR="000746E8">
        <w:rPr>
          <w:rFonts w:ascii="Times New Roman" w:eastAsia="Times New Roman" w:hAnsi="Times New Roman"/>
          <w:color w:val="000000"/>
          <w:sz w:val="24"/>
          <w:szCs w:val="24"/>
          <w:lang w:eastAsia="cs-CZ"/>
        </w:rPr>
        <w:t xml:space="preserve"> dlouhodobě</w:t>
      </w:r>
      <w:r w:rsidR="009A1CC9">
        <w:rPr>
          <w:rFonts w:ascii="Times New Roman" w:eastAsia="Times New Roman" w:hAnsi="Times New Roman"/>
          <w:color w:val="000000"/>
          <w:sz w:val="24"/>
          <w:szCs w:val="24"/>
          <w:lang w:eastAsia="cs-CZ"/>
        </w:rPr>
        <w:t xml:space="preserve"> úspěšnost až 95 %. </w:t>
      </w:r>
      <w:r w:rsidR="00D347C3">
        <w:rPr>
          <w:rFonts w:ascii="Times New Roman" w:eastAsia="Times New Roman" w:hAnsi="Times New Roman"/>
          <w:color w:val="000000"/>
          <w:sz w:val="24"/>
          <w:szCs w:val="24"/>
          <w:lang w:eastAsia="cs-CZ"/>
        </w:rPr>
        <w:t xml:space="preserve">Konstatovala, že </w:t>
      </w:r>
      <w:r w:rsidR="00C847EE">
        <w:rPr>
          <w:rFonts w:ascii="Times New Roman" w:eastAsia="Times New Roman" w:hAnsi="Times New Roman"/>
          <w:color w:val="000000"/>
          <w:sz w:val="24"/>
          <w:szCs w:val="24"/>
          <w:lang w:eastAsia="cs-CZ"/>
        </w:rPr>
        <w:t>MF stanovilo povinnost opakovat tzv. vnitrostátní nabídku, čímž se prodlouž</w:t>
      </w:r>
      <w:r w:rsidR="00D347C3">
        <w:rPr>
          <w:rFonts w:ascii="Times New Roman" w:eastAsia="Times New Roman" w:hAnsi="Times New Roman"/>
          <w:color w:val="000000"/>
          <w:sz w:val="24"/>
          <w:szCs w:val="24"/>
          <w:lang w:eastAsia="cs-CZ"/>
        </w:rPr>
        <w:t>il realizační proces o více než</w:t>
      </w:r>
      <w:r w:rsidR="00C847EE">
        <w:rPr>
          <w:rFonts w:ascii="Times New Roman" w:eastAsia="Times New Roman" w:hAnsi="Times New Roman"/>
          <w:color w:val="000000"/>
          <w:sz w:val="24"/>
          <w:szCs w:val="24"/>
          <w:lang w:eastAsia="cs-CZ"/>
        </w:rPr>
        <w:t xml:space="preserve"> 3,5 měsíce. I přesto se ÚZSVM podařilo přes 3 500 položek převést úplatně, přes 17 000 položek bezplatně. Za loňský ro</w:t>
      </w:r>
      <w:r w:rsidR="004916B6">
        <w:rPr>
          <w:rFonts w:ascii="Times New Roman" w:eastAsia="Times New Roman" w:hAnsi="Times New Roman"/>
          <w:color w:val="000000"/>
          <w:sz w:val="24"/>
          <w:szCs w:val="24"/>
          <w:lang w:eastAsia="cs-CZ"/>
        </w:rPr>
        <w:t>k ÚZSVM zrealizoval kolem 50 000</w:t>
      </w:r>
      <w:r w:rsidR="00C847EE">
        <w:rPr>
          <w:rFonts w:ascii="Times New Roman" w:eastAsia="Times New Roman" w:hAnsi="Times New Roman"/>
          <w:color w:val="000000"/>
          <w:sz w:val="24"/>
          <w:szCs w:val="24"/>
          <w:lang w:eastAsia="cs-CZ"/>
        </w:rPr>
        <w:t xml:space="preserve"> položek movitého a nemovitého majetku. </w:t>
      </w:r>
      <w:r w:rsidR="009268F1">
        <w:rPr>
          <w:rFonts w:ascii="Times New Roman" w:eastAsia="Times New Roman" w:hAnsi="Times New Roman"/>
          <w:color w:val="000000"/>
          <w:sz w:val="24"/>
          <w:szCs w:val="24"/>
          <w:lang w:eastAsia="cs-CZ"/>
        </w:rPr>
        <w:t>Uvedla, že za rok 2016 ÚZSVM uhájil rekordních 354 mld. Kč v majetkových sporech a zároveň uzavřel historicky nejvyšší počet dohod o převzetí sporů vedených organizačními složkami státu. ÚZSVM zmapoval veškeré státní nemovitosti a vytvořil unikátní mapu majetku státu, ze které v</w:t>
      </w:r>
      <w:r w:rsidR="006B5C95">
        <w:rPr>
          <w:rFonts w:ascii="Times New Roman" w:eastAsia="Times New Roman" w:hAnsi="Times New Roman"/>
          <w:color w:val="000000"/>
          <w:sz w:val="24"/>
          <w:szCs w:val="24"/>
          <w:lang w:eastAsia="cs-CZ"/>
        </w:rPr>
        <w:t>yplývá, že na stát bylo k 1. 7. </w:t>
      </w:r>
      <w:r w:rsidR="009268F1">
        <w:rPr>
          <w:rFonts w:ascii="Times New Roman" w:eastAsia="Times New Roman" w:hAnsi="Times New Roman"/>
          <w:color w:val="000000"/>
          <w:sz w:val="24"/>
          <w:szCs w:val="24"/>
          <w:lang w:eastAsia="cs-CZ"/>
        </w:rPr>
        <w:t xml:space="preserve">2015 v katastru nemovitostí evidováno přes 1,6 milionu nemovitostí. Zaměstnanci zjistili, že nemovitosti byly vedeny na 1 906 státních subjektů, z nichž 1 381 </w:t>
      </w:r>
      <w:r w:rsidR="005E4EF6">
        <w:rPr>
          <w:rFonts w:ascii="Times New Roman" w:eastAsia="Times New Roman" w:hAnsi="Times New Roman"/>
          <w:color w:val="000000"/>
          <w:sz w:val="24"/>
          <w:szCs w:val="24"/>
          <w:lang w:eastAsia="cs-CZ"/>
        </w:rPr>
        <w:t xml:space="preserve">neexistovalo, </w:t>
      </w:r>
      <w:r w:rsidR="0072710A">
        <w:rPr>
          <w:rFonts w:ascii="Times New Roman" w:eastAsia="Times New Roman" w:hAnsi="Times New Roman"/>
          <w:color w:val="000000"/>
          <w:sz w:val="24"/>
          <w:szCs w:val="24"/>
          <w:lang w:eastAsia="cs-CZ"/>
        </w:rPr>
        <w:t>nebylo je možno</w:t>
      </w:r>
      <w:r w:rsidR="009268F1">
        <w:rPr>
          <w:rFonts w:ascii="Times New Roman" w:eastAsia="Times New Roman" w:hAnsi="Times New Roman"/>
          <w:color w:val="000000"/>
          <w:sz w:val="24"/>
          <w:szCs w:val="24"/>
          <w:lang w:eastAsia="cs-CZ"/>
        </w:rPr>
        <w:t xml:space="preserve"> dohledat nebo se jednalo o zrušené státní podniky či podniky v likvidaci. Na tyto subjekty bylo přitom zapsáno 25 557 nemovitostí. ÚZSVM se do konce roku 2016 podařilo snížit počet bezprizorních subjektů o více než 33 % a počet bezprizorních nemovitostí o více než 26 %. </w:t>
      </w:r>
      <w:r w:rsidR="00263492">
        <w:rPr>
          <w:rFonts w:ascii="Times New Roman" w:eastAsia="Times New Roman" w:hAnsi="Times New Roman"/>
          <w:color w:val="000000"/>
          <w:sz w:val="24"/>
          <w:szCs w:val="24"/>
          <w:lang w:eastAsia="cs-CZ"/>
        </w:rPr>
        <w:t xml:space="preserve">Snahou </w:t>
      </w:r>
      <w:r w:rsidR="00AA01C3">
        <w:rPr>
          <w:rFonts w:ascii="Times New Roman" w:eastAsia="Times New Roman" w:hAnsi="Times New Roman"/>
          <w:color w:val="000000"/>
          <w:sz w:val="24"/>
          <w:szCs w:val="24"/>
          <w:lang w:eastAsia="cs-CZ"/>
        </w:rPr>
        <w:t xml:space="preserve">ÚZSVM </w:t>
      </w:r>
      <w:r w:rsidR="00263492">
        <w:rPr>
          <w:rFonts w:ascii="Times New Roman" w:eastAsia="Times New Roman" w:hAnsi="Times New Roman"/>
          <w:color w:val="000000"/>
          <w:sz w:val="24"/>
          <w:szCs w:val="24"/>
          <w:lang w:eastAsia="cs-CZ"/>
        </w:rPr>
        <w:t>je vyčistit katastr nemovitostí od těchto nesrovnalostí v horizontu dvou let.</w:t>
      </w:r>
      <w:r w:rsidR="00670666">
        <w:rPr>
          <w:rFonts w:ascii="Times New Roman" w:eastAsia="Times New Roman" w:hAnsi="Times New Roman"/>
          <w:color w:val="000000"/>
          <w:sz w:val="24"/>
          <w:szCs w:val="24"/>
          <w:lang w:eastAsia="cs-CZ"/>
        </w:rPr>
        <w:t xml:space="preserve"> V roce 2016</w:t>
      </w:r>
      <w:r w:rsidR="00C847EE">
        <w:rPr>
          <w:rFonts w:ascii="Times New Roman" w:eastAsia="Times New Roman" w:hAnsi="Times New Roman"/>
          <w:color w:val="000000"/>
          <w:sz w:val="24"/>
          <w:szCs w:val="24"/>
          <w:lang w:eastAsia="cs-CZ"/>
        </w:rPr>
        <w:t xml:space="preserve"> ÚZSVM připravil přes 200 dislokačních záměrů</w:t>
      </w:r>
      <w:r w:rsidR="00670666">
        <w:rPr>
          <w:rFonts w:ascii="Times New Roman" w:eastAsia="Times New Roman" w:hAnsi="Times New Roman"/>
          <w:color w:val="000000"/>
          <w:sz w:val="24"/>
          <w:szCs w:val="24"/>
          <w:lang w:eastAsia="cs-CZ"/>
        </w:rPr>
        <w:t>. M</w:t>
      </w:r>
      <w:r w:rsidR="00C847EE">
        <w:rPr>
          <w:rFonts w:ascii="Times New Roman" w:eastAsia="Times New Roman" w:hAnsi="Times New Roman"/>
          <w:color w:val="000000"/>
          <w:sz w:val="24"/>
          <w:szCs w:val="24"/>
          <w:lang w:eastAsia="cs-CZ"/>
        </w:rPr>
        <w:t>apuje jednotlivé obce a kraje</w:t>
      </w:r>
      <w:r w:rsidR="00670666">
        <w:rPr>
          <w:rFonts w:ascii="Times New Roman" w:eastAsia="Times New Roman" w:hAnsi="Times New Roman"/>
          <w:color w:val="000000"/>
          <w:sz w:val="24"/>
          <w:szCs w:val="24"/>
          <w:lang w:eastAsia="cs-CZ"/>
        </w:rPr>
        <w:t xml:space="preserve"> a snaží se zefektivnit rozmístění organizačních složek státu, což přináší finanční úspory. </w:t>
      </w:r>
      <w:r w:rsidR="00C847EE">
        <w:rPr>
          <w:rFonts w:ascii="Times New Roman" w:eastAsia="Times New Roman" w:hAnsi="Times New Roman"/>
          <w:color w:val="000000"/>
          <w:sz w:val="24"/>
          <w:szCs w:val="24"/>
          <w:lang w:eastAsia="cs-CZ"/>
        </w:rPr>
        <w:t xml:space="preserve">Konstatovala, že </w:t>
      </w:r>
      <w:r w:rsidR="00670666">
        <w:rPr>
          <w:rFonts w:ascii="Times New Roman" w:eastAsia="Times New Roman" w:hAnsi="Times New Roman"/>
          <w:color w:val="000000"/>
          <w:sz w:val="24"/>
          <w:szCs w:val="24"/>
          <w:lang w:eastAsia="cs-CZ"/>
        </w:rPr>
        <w:t xml:space="preserve">ÚZSVM </w:t>
      </w:r>
      <w:r w:rsidR="00C847EE">
        <w:rPr>
          <w:rFonts w:ascii="Times New Roman" w:eastAsia="Times New Roman" w:hAnsi="Times New Roman"/>
          <w:color w:val="000000"/>
          <w:sz w:val="24"/>
          <w:szCs w:val="24"/>
          <w:lang w:eastAsia="cs-CZ"/>
        </w:rPr>
        <w:t>přija</w:t>
      </w:r>
      <w:r w:rsidR="00670666">
        <w:rPr>
          <w:rFonts w:ascii="Times New Roman" w:eastAsia="Times New Roman" w:hAnsi="Times New Roman"/>
          <w:color w:val="000000"/>
          <w:sz w:val="24"/>
          <w:szCs w:val="24"/>
          <w:lang w:eastAsia="cs-CZ"/>
        </w:rPr>
        <w:t xml:space="preserve">l řadu </w:t>
      </w:r>
      <w:r w:rsidR="00C847EE">
        <w:rPr>
          <w:rFonts w:ascii="Times New Roman" w:eastAsia="Times New Roman" w:hAnsi="Times New Roman"/>
          <w:color w:val="000000"/>
          <w:sz w:val="24"/>
          <w:szCs w:val="24"/>
          <w:lang w:eastAsia="cs-CZ"/>
        </w:rPr>
        <w:t>protikorupčních opatření</w:t>
      </w:r>
      <w:r w:rsidR="00BA4B58">
        <w:rPr>
          <w:rFonts w:ascii="Times New Roman" w:eastAsia="Times New Roman" w:hAnsi="Times New Roman"/>
          <w:color w:val="000000"/>
          <w:sz w:val="24"/>
          <w:szCs w:val="24"/>
          <w:lang w:eastAsia="cs-CZ"/>
        </w:rPr>
        <w:t>.</w:t>
      </w:r>
    </w:p>
    <w:p w:rsidR="00C91C25" w:rsidRDefault="00C91C25" w:rsidP="00C91C25">
      <w:pPr>
        <w:spacing w:after="0" w:line="240" w:lineRule="auto"/>
        <w:jc w:val="both"/>
        <w:rPr>
          <w:rFonts w:ascii="Times New Roman" w:eastAsia="Times New Roman" w:hAnsi="Times New Roman"/>
          <w:color w:val="000000"/>
          <w:sz w:val="24"/>
          <w:szCs w:val="24"/>
          <w:lang w:eastAsia="cs-CZ"/>
        </w:rPr>
      </w:pPr>
    </w:p>
    <w:p w:rsidR="00C91C25" w:rsidRPr="00C50412" w:rsidRDefault="00C91C25" w:rsidP="00FA4757">
      <w:pPr>
        <w:spacing w:after="0" w:line="240" w:lineRule="auto"/>
        <w:ind w:firstLine="708"/>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Se zpravodajskou zprávou vystoupil </w:t>
      </w:r>
      <w:r w:rsidR="001A7CE8">
        <w:rPr>
          <w:rFonts w:ascii="Times New Roman" w:eastAsia="Times New Roman" w:hAnsi="Times New Roman"/>
          <w:b/>
          <w:color w:val="000000"/>
          <w:sz w:val="24"/>
          <w:szCs w:val="24"/>
          <w:lang w:eastAsia="cs-CZ"/>
        </w:rPr>
        <w:t xml:space="preserve">předseda </w:t>
      </w:r>
      <w:r w:rsidR="00213A1A">
        <w:rPr>
          <w:rFonts w:ascii="Times New Roman" w:eastAsia="Times New Roman" w:hAnsi="Times New Roman"/>
          <w:b/>
          <w:color w:val="000000"/>
          <w:sz w:val="24"/>
          <w:szCs w:val="24"/>
          <w:lang w:eastAsia="cs-CZ"/>
        </w:rPr>
        <w:t>–</w:t>
      </w:r>
      <w:r w:rsidR="001A7CE8">
        <w:rPr>
          <w:rFonts w:ascii="Times New Roman" w:eastAsia="Times New Roman" w:hAnsi="Times New Roman"/>
          <w:b/>
          <w:color w:val="000000"/>
          <w:sz w:val="24"/>
          <w:szCs w:val="24"/>
          <w:lang w:eastAsia="cs-CZ"/>
        </w:rPr>
        <w:t xml:space="preserve"> zp</w:t>
      </w:r>
      <w:r w:rsidR="001F7070">
        <w:rPr>
          <w:rFonts w:ascii="Times New Roman" w:eastAsia="Times New Roman" w:hAnsi="Times New Roman"/>
          <w:b/>
          <w:color w:val="000000"/>
          <w:sz w:val="24"/>
          <w:szCs w:val="24"/>
          <w:lang w:eastAsia="cs-CZ"/>
        </w:rPr>
        <w:t xml:space="preserve">ravodaj výboru </w:t>
      </w:r>
      <w:proofErr w:type="spellStart"/>
      <w:r w:rsidR="001F7070">
        <w:rPr>
          <w:rFonts w:ascii="Times New Roman" w:eastAsia="Times New Roman" w:hAnsi="Times New Roman"/>
          <w:b/>
          <w:color w:val="000000"/>
          <w:sz w:val="24"/>
          <w:szCs w:val="24"/>
          <w:lang w:eastAsia="cs-CZ"/>
        </w:rPr>
        <w:t>posl</w:t>
      </w:r>
      <w:proofErr w:type="spellEnd"/>
      <w:r w:rsidR="001F7070">
        <w:rPr>
          <w:rFonts w:ascii="Times New Roman" w:eastAsia="Times New Roman" w:hAnsi="Times New Roman"/>
          <w:b/>
          <w:color w:val="000000"/>
          <w:sz w:val="24"/>
          <w:szCs w:val="24"/>
          <w:lang w:eastAsia="cs-CZ"/>
        </w:rPr>
        <w:t xml:space="preserve">. </w:t>
      </w:r>
      <w:r w:rsidR="001A7CE8">
        <w:rPr>
          <w:rFonts w:ascii="Times New Roman" w:eastAsia="Times New Roman" w:hAnsi="Times New Roman"/>
          <w:b/>
          <w:color w:val="000000"/>
          <w:sz w:val="24"/>
          <w:szCs w:val="24"/>
          <w:lang w:eastAsia="cs-CZ"/>
        </w:rPr>
        <w:t>V. Koníček</w:t>
      </w:r>
      <w:r w:rsidR="004916B6">
        <w:rPr>
          <w:rFonts w:ascii="Times New Roman" w:eastAsia="Times New Roman" w:hAnsi="Times New Roman"/>
          <w:color w:val="000000"/>
          <w:sz w:val="24"/>
          <w:szCs w:val="24"/>
          <w:lang w:eastAsia="cs-CZ"/>
        </w:rPr>
        <w:t>.</w:t>
      </w:r>
      <w:r w:rsidR="001F7070">
        <w:rPr>
          <w:rFonts w:ascii="Times New Roman" w:eastAsia="Times New Roman" w:hAnsi="Times New Roman"/>
          <w:b/>
          <w:color w:val="000000"/>
          <w:sz w:val="24"/>
          <w:szCs w:val="24"/>
          <w:lang w:eastAsia="cs-CZ"/>
        </w:rPr>
        <w:t xml:space="preserve"> </w:t>
      </w:r>
      <w:r w:rsidR="00082695">
        <w:rPr>
          <w:rFonts w:ascii="Times New Roman" w:eastAsia="Times New Roman" w:hAnsi="Times New Roman"/>
          <w:color w:val="000000"/>
          <w:sz w:val="24"/>
          <w:szCs w:val="24"/>
          <w:lang w:eastAsia="cs-CZ"/>
        </w:rPr>
        <w:t>Uvedl,</w:t>
      </w:r>
      <w:r w:rsidR="001F7070">
        <w:rPr>
          <w:rFonts w:ascii="Times New Roman" w:eastAsia="Times New Roman" w:hAnsi="Times New Roman"/>
          <w:color w:val="000000"/>
          <w:sz w:val="24"/>
          <w:szCs w:val="24"/>
          <w:lang w:eastAsia="cs-CZ"/>
        </w:rPr>
        <w:t xml:space="preserve"> že</w:t>
      </w:r>
      <w:r w:rsidR="0051208F">
        <w:rPr>
          <w:rFonts w:ascii="Times New Roman" w:eastAsia="Times New Roman" w:hAnsi="Times New Roman"/>
          <w:color w:val="000000"/>
          <w:sz w:val="24"/>
          <w:szCs w:val="24"/>
          <w:lang w:eastAsia="cs-CZ"/>
        </w:rPr>
        <w:t xml:space="preserve"> ÚZSVM </w:t>
      </w:r>
      <w:r w:rsidR="00BA78C0">
        <w:rPr>
          <w:rFonts w:ascii="Times New Roman" w:eastAsia="Times New Roman" w:hAnsi="Times New Roman"/>
          <w:color w:val="000000"/>
          <w:sz w:val="24"/>
          <w:szCs w:val="24"/>
          <w:lang w:eastAsia="cs-CZ"/>
        </w:rPr>
        <w:t xml:space="preserve">v roce 2016 </w:t>
      </w:r>
      <w:r w:rsidR="0051208F">
        <w:rPr>
          <w:rFonts w:ascii="Times New Roman" w:eastAsia="Times New Roman" w:hAnsi="Times New Roman"/>
          <w:color w:val="000000"/>
          <w:sz w:val="24"/>
          <w:szCs w:val="24"/>
          <w:lang w:eastAsia="cs-CZ"/>
        </w:rPr>
        <w:t xml:space="preserve">uhájil 350 mld. Kč a dotázal se, jaké </w:t>
      </w:r>
      <w:r w:rsidR="00BA78C0">
        <w:rPr>
          <w:rFonts w:ascii="Times New Roman" w:eastAsia="Times New Roman" w:hAnsi="Times New Roman"/>
          <w:color w:val="000000"/>
          <w:sz w:val="24"/>
          <w:szCs w:val="24"/>
          <w:lang w:eastAsia="cs-CZ"/>
        </w:rPr>
        <w:t xml:space="preserve">množství finančních </w:t>
      </w:r>
      <w:r w:rsidR="00BA78C0">
        <w:rPr>
          <w:rFonts w:ascii="Times New Roman" w:eastAsia="Times New Roman" w:hAnsi="Times New Roman"/>
          <w:color w:val="000000"/>
          <w:sz w:val="24"/>
          <w:szCs w:val="24"/>
          <w:lang w:eastAsia="cs-CZ"/>
        </w:rPr>
        <w:lastRenderedPageBreak/>
        <w:t>prostředků ÚZSVM</w:t>
      </w:r>
      <w:r w:rsidR="00687590">
        <w:rPr>
          <w:rFonts w:ascii="Times New Roman" w:eastAsia="Times New Roman" w:hAnsi="Times New Roman"/>
          <w:color w:val="000000"/>
          <w:sz w:val="24"/>
          <w:szCs w:val="24"/>
          <w:lang w:eastAsia="cs-CZ"/>
        </w:rPr>
        <w:t xml:space="preserve"> neuhájil. D</w:t>
      </w:r>
      <w:r w:rsidR="00D75E8A">
        <w:rPr>
          <w:rFonts w:ascii="Times New Roman" w:eastAsia="Times New Roman" w:hAnsi="Times New Roman"/>
          <w:color w:val="000000"/>
          <w:sz w:val="24"/>
          <w:szCs w:val="24"/>
          <w:lang w:eastAsia="cs-CZ"/>
        </w:rPr>
        <w:t>ále se d</w:t>
      </w:r>
      <w:r w:rsidR="005D0800">
        <w:rPr>
          <w:rFonts w:ascii="Times New Roman" w:eastAsia="Times New Roman" w:hAnsi="Times New Roman"/>
          <w:color w:val="000000"/>
          <w:sz w:val="24"/>
          <w:szCs w:val="24"/>
          <w:lang w:eastAsia="cs-CZ"/>
        </w:rPr>
        <w:t xml:space="preserve">otázal </w:t>
      </w:r>
      <w:r w:rsidR="00687590">
        <w:rPr>
          <w:rFonts w:ascii="Times New Roman" w:eastAsia="Times New Roman" w:hAnsi="Times New Roman"/>
          <w:color w:val="000000"/>
          <w:sz w:val="24"/>
          <w:szCs w:val="24"/>
          <w:lang w:eastAsia="cs-CZ"/>
        </w:rPr>
        <w:t xml:space="preserve">na </w:t>
      </w:r>
      <w:r w:rsidR="00082695">
        <w:rPr>
          <w:rFonts w:ascii="Times New Roman" w:eastAsia="Times New Roman" w:hAnsi="Times New Roman"/>
          <w:color w:val="000000"/>
          <w:sz w:val="24"/>
          <w:szCs w:val="24"/>
          <w:lang w:eastAsia="cs-CZ"/>
        </w:rPr>
        <w:t xml:space="preserve">právní pomoc </w:t>
      </w:r>
      <w:r w:rsidR="00D75E8A">
        <w:rPr>
          <w:rFonts w:ascii="Times New Roman" w:eastAsia="Times New Roman" w:hAnsi="Times New Roman"/>
          <w:color w:val="000000"/>
          <w:sz w:val="24"/>
          <w:szCs w:val="24"/>
          <w:lang w:eastAsia="cs-CZ"/>
        </w:rPr>
        <w:t xml:space="preserve">ÚZSVM při zastupování krajů, obcí a jimi zřizovaných organizací v právních sporech souvisejících s </w:t>
      </w:r>
      <w:r w:rsidR="00687590">
        <w:rPr>
          <w:rFonts w:ascii="Times New Roman" w:eastAsia="Times New Roman" w:hAnsi="Times New Roman"/>
          <w:color w:val="000000"/>
          <w:sz w:val="24"/>
          <w:szCs w:val="24"/>
          <w:lang w:eastAsia="cs-CZ"/>
        </w:rPr>
        <w:t>církevní</w:t>
      </w:r>
      <w:r w:rsidR="00082695">
        <w:rPr>
          <w:rFonts w:ascii="Times New Roman" w:eastAsia="Times New Roman" w:hAnsi="Times New Roman"/>
          <w:color w:val="000000"/>
          <w:sz w:val="24"/>
          <w:szCs w:val="24"/>
          <w:lang w:eastAsia="cs-CZ"/>
        </w:rPr>
        <w:t>mi</w:t>
      </w:r>
      <w:r w:rsidR="00687590">
        <w:rPr>
          <w:rFonts w:ascii="Times New Roman" w:eastAsia="Times New Roman" w:hAnsi="Times New Roman"/>
          <w:color w:val="000000"/>
          <w:sz w:val="24"/>
          <w:szCs w:val="24"/>
          <w:lang w:eastAsia="cs-CZ"/>
        </w:rPr>
        <w:t xml:space="preserve"> </w:t>
      </w:r>
      <w:r w:rsidR="00D75E8A">
        <w:rPr>
          <w:rFonts w:ascii="Times New Roman" w:eastAsia="Times New Roman" w:hAnsi="Times New Roman"/>
          <w:color w:val="000000"/>
          <w:sz w:val="24"/>
          <w:szCs w:val="24"/>
          <w:lang w:eastAsia="cs-CZ"/>
        </w:rPr>
        <w:t xml:space="preserve">restitucemi. </w:t>
      </w:r>
      <w:r w:rsidR="00D466C2">
        <w:rPr>
          <w:rFonts w:ascii="Times New Roman" w:eastAsia="Times New Roman" w:hAnsi="Times New Roman"/>
          <w:color w:val="000000"/>
          <w:sz w:val="24"/>
          <w:szCs w:val="24"/>
          <w:lang w:eastAsia="cs-CZ"/>
        </w:rPr>
        <w:t xml:space="preserve">Pozastavil se nad </w:t>
      </w:r>
      <w:r w:rsidR="00687590">
        <w:rPr>
          <w:rFonts w:ascii="Times New Roman" w:eastAsia="Times New Roman" w:hAnsi="Times New Roman"/>
          <w:color w:val="000000"/>
          <w:sz w:val="24"/>
          <w:szCs w:val="24"/>
          <w:lang w:eastAsia="cs-CZ"/>
        </w:rPr>
        <w:t>pokles</w:t>
      </w:r>
      <w:r w:rsidR="00D466C2">
        <w:rPr>
          <w:rFonts w:ascii="Times New Roman" w:eastAsia="Times New Roman" w:hAnsi="Times New Roman"/>
          <w:color w:val="000000"/>
          <w:sz w:val="24"/>
          <w:szCs w:val="24"/>
          <w:lang w:eastAsia="cs-CZ"/>
        </w:rPr>
        <w:t>em evidovaných</w:t>
      </w:r>
      <w:r w:rsidR="00687590">
        <w:rPr>
          <w:rFonts w:ascii="Times New Roman" w:eastAsia="Times New Roman" w:hAnsi="Times New Roman"/>
          <w:color w:val="000000"/>
          <w:sz w:val="24"/>
          <w:szCs w:val="24"/>
          <w:lang w:eastAsia="cs-CZ"/>
        </w:rPr>
        <w:t xml:space="preserve"> administrativních budov v systému CRAB. </w:t>
      </w:r>
    </w:p>
    <w:p w:rsidR="00C91C25" w:rsidRDefault="00C91C25" w:rsidP="00BA78C0">
      <w:pPr>
        <w:spacing w:after="0" w:line="240" w:lineRule="auto"/>
        <w:jc w:val="both"/>
        <w:rPr>
          <w:rFonts w:ascii="Times New Roman" w:eastAsia="Times New Roman" w:hAnsi="Times New Roman"/>
          <w:color w:val="000000"/>
          <w:sz w:val="24"/>
          <w:szCs w:val="24"/>
          <w:lang w:eastAsia="cs-CZ"/>
        </w:rPr>
      </w:pPr>
    </w:p>
    <w:p w:rsidR="00C91C25" w:rsidRDefault="00C91C25" w:rsidP="00C91C25">
      <w:pPr>
        <w:spacing w:after="0" w:line="240" w:lineRule="auto"/>
        <w:ind w:firstLine="708"/>
        <w:jc w:val="both"/>
        <w:rPr>
          <w:rFonts w:ascii="Times New Roman" w:eastAsia="Times New Roman" w:hAnsi="Times New Roman"/>
          <w:color w:val="000000"/>
          <w:sz w:val="24"/>
          <w:szCs w:val="24"/>
          <w:lang w:eastAsia="cs-CZ"/>
        </w:rPr>
      </w:pPr>
      <w:r>
        <w:rPr>
          <w:rFonts w:ascii="Times New Roman" w:eastAsia="Times New Roman" w:hAnsi="Times New Roman"/>
          <w:color w:val="000000"/>
          <w:spacing w:val="-4"/>
          <w:sz w:val="24"/>
          <w:szCs w:val="24"/>
          <w:lang w:eastAsia="cs-CZ"/>
        </w:rPr>
        <w:t xml:space="preserve">V obecné rozpravě vystoupili: </w:t>
      </w:r>
      <w:proofErr w:type="spellStart"/>
      <w:r w:rsidR="00137FC5">
        <w:rPr>
          <w:rFonts w:ascii="Times New Roman" w:eastAsia="Times New Roman" w:hAnsi="Times New Roman"/>
          <w:b/>
          <w:color w:val="000000"/>
          <w:sz w:val="24"/>
          <w:szCs w:val="24"/>
          <w:lang w:eastAsia="cs-CZ"/>
        </w:rPr>
        <w:t>posl</w:t>
      </w:r>
      <w:proofErr w:type="spellEnd"/>
      <w:r w:rsidR="00137FC5">
        <w:rPr>
          <w:rFonts w:ascii="Times New Roman" w:eastAsia="Times New Roman" w:hAnsi="Times New Roman"/>
          <w:b/>
          <w:color w:val="000000"/>
          <w:sz w:val="24"/>
          <w:szCs w:val="24"/>
          <w:lang w:eastAsia="cs-CZ"/>
        </w:rPr>
        <w:t>. L. Toufar</w:t>
      </w:r>
      <w:r>
        <w:rPr>
          <w:rFonts w:ascii="Times New Roman" w:eastAsia="Times New Roman" w:hAnsi="Times New Roman"/>
          <w:color w:val="000000"/>
          <w:sz w:val="24"/>
          <w:szCs w:val="24"/>
          <w:lang w:eastAsia="cs-CZ"/>
        </w:rPr>
        <w:t xml:space="preserve"> (</w:t>
      </w:r>
      <w:r w:rsidR="000C6A93">
        <w:rPr>
          <w:rFonts w:ascii="Times New Roman" w:eastAsia="Times New Roman" w:hAnsi="Times New Roman"/>
          <w:color w:val="000000"/>
          <w:sz w:val="24"/>
          <w:szCs w:val="24"/>
          <w:lang w:eastAsia="cs-CZ"/>
        </w:rPr>
        <w:t>Dotázal se na výdaje programového financování</w:t>
      </w:r>
      <w:r w:rsidR="00415769">
        <w:rPr>
          <w:rFonts w:ascii="Times New Roman" w:eastAsia="Times New Roman" w:hAnsi="Times New Roman"/>
          <w:color w:val="000000"/>
          <w:sz w:val="24"/>
          <w:szCs w:val="24"/>
          <w:lang w:eastAsia="cs-CZ"/>
        </w:rPr>
        <w:t xml:space="preserve"> ve výši 388 mil. Kč</w:t>
      </w:r>
      <w:r w:rsidR="000C6A93">
        <w:rPr>
          <w:rFonts w:ascii="Times New Roman" w:eastAsia="Times New Roman" w:hAnsi="Times New Roman"/>
          <w:color w:val="000000"/>
          <w:sz w:val="24"/>
          <w:szCs w:val="24"/>
          <w:lang w:eastAsia="cs-CZ"/>
        </w:rPr>
        <w:t>.</w:t>
      </w:r>
      <w:r w:rsidR="00415769">
        <w:rPr>
          <w:rFonts w:ascii="Times New Roman" w:eastAsia="Times New Roman" w:hAnsi="Times New Roman"/>
          <w:color w:val="000000"/>
          <w:sz w:val="24"/>
          <w:szCs w:val="24"/>
          <w:lang w:eastAsia="cs-CZ"/>
        </w:rPr>
        <w:t xml:space="preserve"> Zajímal se o připravovanou změnu legislativy v oblasti právního zastupování obcí.</w:t>
      </w:r>
      <w:r>
        <w:rPr>
          <w:rFonts w:ascii="Times New Roman" w:eastAsia="Times New Roman" w:hAnsi="Times New Roman"/>
          <w:color w:val="000000"/>
          <w:sz w:val="24"/>
          <w:szCs w:val="24"/>
          <w:lang w:eastAsia="cs-CZ"/>
        </w:rPr>
        <w:t xml:space="preserve">), </w:t>
      </w:r>
      <w:proofErr w:type="spellStart"/>
      <w:r w:rsidR="00422C34">
        <w:rPr>
          <w:rFonts w:ascii="Times New Roman" w:eastAsia="Times New Roman" w:hAnsi="Times New Roman"/>
          <w:b/>
          <w:color w:val="000000"/>
          <w:sz w:val="24"/>
          <w:szCs w:val="24"/>
          <w:lang w:eastAsia="cs-CZ"/>
        </w:rPr>
        <w:t>posl</w:t>
      </w:r>
      <w:proofErr w:type="spellEnd"/>
      <w:r w:rsidR="00422C34">
        <w:rPr>
          <w:rFonts w:ascii="Times New Roman" w:eastAsia="Times New Roman" w:hAnsi="Times New Roman"/>
          <w:b/>
          <w:color w:val="000000"/>
          <w:sz w:val="24"/>
          <w:szCs w:val="24"/>
          <w:lang w:eastAsia="cs-CZ"/>
        </w:rPr>
        <w:t xml:space="preserve">. J. Lorencová </w:t>
      </w:r>
      <w:r w:rsidR="00422C34">
        <w:rPr>
          <w:rFonts w:ascii="Times New Roman" w:eastAsia="Times New Roman" w:hAnsi="Times New Roman"/>
          <w:color w:val="000000"/>
          <w:sz w:val="24"/>
          <w:szCs w:val="24"/>
          <w:lang w:eastAsia="cs-CZ"/>
        </w:rPr>
        <w:t>(Dotázala se na spory v</w:t>
      </w:r>
      <w:r w:rsidR="00415769">
        <w:rPr>
          <w:rFonts w:ascii="Times New Roman" w:eastAsia="Times New Roman" w:hAnsi="Times New Roman"/>
          <w:color w:val="000000"/>
          <w:sz w:val="24"/>
          <w:szCs w:val="24"/>
          <w:lang w:eastAsia="cs-CZ"/>
        </w:rPr>
        <w:t xml:space="preserve"> tzv. </w:t>
      </w:r>
      <w:r w:rsidR="00422C34">
        <w:rPr>
          <w:rFonts w:ascii="Times New Roman" w:eastAsia="Times New Roman" w:hAnsi="Times New Roman"/>
          <w:color w:val="000000"/>
          <w:sz w:val="24"/>
          <w:szCs w:val="24"/>
          <w:lang w:eastAsia="cs-CZ"/>
        </w:rPr>
        <w:t xml:space="preserve">duplicitním vlastnictví.), </w:t>
      </w:r>
      <w:proofErr w:type="spellStart"/>
      <w:r w:rsidR="00CD7912">
        <w:rPr>
          <w:rFonts w:ascii="Times New Roman" w:eastAsia="Times New Roman" w:hAnsi="Times New Roman"/>
          <w:b/>
          <w:color w:val="000000"/>
          <w:sz w:val="24"/>
          <w:szCs w:val="24"/>
          <w:lang w:eastAsia="cs-CZ"/>
        </w:rPr>
        <w:t>posl</w:t>
      </w:r>
      <w:proofErr w:type="spellEnd"/>
      <w:r w:rsidR="00CD7912">
        <w:rPr>
          <w:rFonts w:ascii="Times New Roman" w:eastAsia="Times New Roman" w:hAnsi="Times New Roman"/>
          <w:b/>
          <w:color w:val="000000"/>
          <w:sz w:val="24"/>
          <w:szCs w:val="24"/>
          <w:lang w:eastAsia="cs-CZ"/>
        </w:rPr>
        <w:t>. K. </w:t>
      </w:r>
      <w:proofErr w:type="spellStart"/>
      <w:r w:rsidR="00CB58E4">
        <w:rPr>
          <w:rFonts w:ascii="Times New Roman" w:eastAsia="Times New Roman" w:hAnsi="Times New Roman"/>
          <w:b/>
          <w:color w:val="000000"/>
          <w:sz w:val="24"/>
          <w:szCs w:val="24"/>
          <w:lang w:eastAsia="cs-CZ"/>
        </w:rPr>
        <w:t>Matušovská</w:t>
      </w:r>
      <w:proofErr w:type="spellEnd"/>
      <w:r w:rsidR="00CB58E4">
        <w:rPr>
          <w:rFonts w:ascii="Times New Roman" w:eastAsia="Times New Roman" w:hAnsi="Times New Roman"/>
          <w:b/>
          <w:color w:val="000000"/>
          <w:sz w:val="24"/>
          <w:szCs w:val="24"/>
          <w:lang w:eastAsia="cs-CZ"/>
        </w:rPr>
        <w:t xml:space="preserve"> </w:t>
      </w:r>
      <w:r w:rsidR="00CB58E4">
        <w:rPr>
          <w:rFonts w:ascii="Times New Roman" w:eastAsia="Times New Roman" w:hAnsi="Times New Roman"/>
          <w:color w:val="000000"/>
          <w:sz w:val="24"/>
          <w:szCs w:val="24"/>
          <w:lang w:eastAsia="cs-CZ"/>
        </w:rPr>
        <w:t xml:space="preserve">(Dotázala se na </w:t>
      </w:r>
      <w:r w:rsidR="00AB4AEB">
        <w:rPr>
          <w:rFonts w:ascii="Times New Roman" w:eastAsia="Times New Roman" w:hAnsi="Times New Roman"/>
          <w:color w:val="000000"/>
          <w:sz w:val="24"/>
          <w:szCs w:val="24"/>
          <w:lang w:eastAsia="cs-CZ"/>
        </w:rPr>
        <w:t xml:space="preserve">situaci areálu bývalého </w:t>
      </w:r>
      <w:r w:rsidR="00CD7912">
        <w:rPr>
          <w:rFonts w:ascii="Times New Roman" w:eastAsia="Times New Roman" w:hAnsi="Times New Roman"/>
          <w:color w:val="000000"/>
          <w:sz w:val="24"/>
          <w:szCs w:val="24"/>
          <w:lang w:eastAsia="cs-CZ"/>
        </w:rPr>
        <w:t>výchovného ústavu</w:t>
      </w:r>
      <w:r w:rsidR="00CB58E4">
        <w:rPr>
          <w:rFonts w:ascii="Times New Roman" w:eastAsia="Times New Roman" w:hAnsi="Times New Roman"/>
          <w:color w:val="000000"/>
          <w:sz w:val="24"/>
          <w:szCs w:val="24"/>
          <w:lang w:eastAsia="cs-CZ"/>
        </w:rPr>
        <w:t xml:space="preserve"> v </w:t>
      </w:r>
      <w:proofErr w:type="spellStart"/>
      <w:r w:rsidR="00CB58E4">
        <w:rPr>
          <w:rFonts w:ascii="Times New Roman" w:eastAsia="Times New Roman" w:hAnsi="Times New Roman"/>
          <w:color w:val="000000"/>
          <w:sz w:val="24"/>
          <w:szCs w:val="24"/>
          <w:lang w:eastAsia="cs-CZ"/>
        </w:rPr>
        <w:t>Králíkách</w:t>
      </w:r>
      <w:proofErr w:type="spellEnd"/>
      <w:r w:rsidR="00CB58E4">
        <w:rPr>
          <w:rFonts w:ascii="Times New Roman" w:eastAsia="Times New Roman" w:hAnsi="Times New Roman"/>
          <w:color w:val="000000"/>
          <w:sz w:val="24"/>
          <w:szCs w:val="24"/>
          <w:lang w:eastAsia="cs-CZ"/>
        </w:rPr>
        <w:t xml:space="preserve">.), </w:t>
      </w:r>
      <w:r w:rsidR="001F7070">
        <w:rPr>
          <w:rFonts w:ascii="Times New Roman" w:eastAsia="Times New Roman" w:hAnsi="Times New Roman"/>
          <w:b/>
          <w:color w:val="000000"/>
          <w:sz w:val="24"/>
          <w:szCs w:val="24"/>
          <w:lang w:eastAsia="cs-CZ"/>
        </w:rPr>
        <w:t xml:space="preserve">generální ředitelka ÚZSVM K. </w:t>
      </w:r>
      <w:proofErr w:type="spellStart"/>
      <w:r w:rsidR="001F7070">
        <w:rPr>
          <w:rFonts w:ascii="Times New Roman" w:eastAsia="Times New Roman" w:hAnsi="Times New Roman"/>
          <w:b/>
          <w:color w:val="000000"/>
          <w:sz w:val="24"/>
          <w:szCs w:val="24"/>
          <w:lang w:eastAsia="cs-CZ"/>
        </w:rPr>
        <w:t>Arajmu</w:t>
      </w:r>
      <w:proofErr w:type="spellEnd"/>
      <w:r>
        <w:rPr>
          <w:rFonts w:ascii="Times New Roman" w:eastAsia="Times New Roman" w:hAnsi="Times New Roman"/>
          <w:color w:val="000000"/>
          <w:sz w:val="24"/>
          <w:szCs w:val="24"/>
          <w:lang w:eastAsia="cs-CZ"/>
        </w:rPr>
        <w:t xml:space="preserve"> (</w:t>
      </w:r>
      <w:r w:rsidR="00CB58E4">
        <w:rPr>
          <w:rFonts w:ascii="Times New Roman" w:eastAsia="Times New Roman" w:hAnsi="Times New Roman"/>
          <w:color w:val="000000"/>
          <w:sz w:val="24"/>
          <w:szCs w:val="24"/>
          <w:lang w:eastAsia="cs-CZ"/>
        </w:rPr>
        <w:t>Krátce odpověděla na vznesené dotazy.</w:t>
      </w:r>
      <w:r w:rsidR="00AB4AEB">
        <w:rPr>
          <w:rFonts w:ascii="Times New Roman" w:eastAsia="Times New Roman" w:hAnsi="Times New Roman"/>
          <w:color w:val="000000"/>
          <w:sz w:val="24"/>
          <w:szCs w:val="24"/>
          <w:lang w:eastAsia="cs-CZ"/>
        </w:rPr>
        <w:t xml:space="preserve"> Mimo jiné uvedla, že prázdný areál bývalého výchovného ústavu v </w:t>
      </w:r>
      <w:proofErr w:type="spellStart"/>
      <w:r w:rsidR="00AB4AEB">
        <w:rPr>
          <w:rFonts w:ascii="Times New Roman" w:eastAsia="Times New Roman" w:hAnsi="Times New Roman"/>
          <w:color w:val="000000"/>
          <w:sz w:val="24"/>
          <w:szCs w:val="24"/>
          <w:lang w:eastAsia="cs-CZ"/>
        </w:rPr>
        <w:t>Králíkách</w:t>
      </w:r>
      <w:proofErr w:type="spellEnd"/>
      <w:r w:rsidR="00AB4AEB">
        <w:rPr>
          <w:rFonts w:ascii="Times New Roman" w:eastAsia="Times New Roman" w:hAnsi="Times New Roman"/>
          <w:color w:val="000000"/>
          <w:sz w:val="24"/>
          <w:szCs w:val="24"/>
          <w:lang w:eastAsia="cs-CZ"/>
        </w:rPr>
        <w:t xml:space="preserve"> nabyl ÚZSVM v roce 2016. Ve vnitrostátní nabídce projevila zájem Vězeňská služba ČR a ÚZSVM s ní uzavřel zápis o změně příslušnosti hospodařit. Poté začaly v dané lokalitě protestní petiční akce. Ale areál byl v té době již převeden na Vězeňskou službu ČR.</w:t>
      </w:r>
      <w:r w:rsidR="00072BA4">
        <w:rPr>
          <w:rFonts w:ascii="Times New Roman" w:eastAsia="Times New Roman" w:hAnsi="Times New Roman"/>
          <w:color w:val="000000"/>
          <w:sz w:val="24"/>
          <w:szCs w:val="24"/>
          <w:lang w:eastAsia="cs-CZ"/>
        </w:rPr>
        <w:t xml:space="preserve"> Dle jí dostupných informací byly v obci Králíky dva proudy, jeden proti záměru zřízení věznice /</w:t>
      </w:r>
      <w:r w:rsidR="00606639">
        <w:rPr>
          <w:rFonts w:ascii="Times New Roman" w:eastAsia="Times New Roman" w:hAnsi="Times New Roman"/>
          <w:color w:val="000000"/>
          <w:sz w:val="24"/>
          <w:szCs w:val="24"/>
          <w:lang w:eastAsia="cs-CZ"/>
        </w:rPr>
        <w:t xml:space="preserve">zastoupený </w:t>
      </w:r>
      <w:r w:rsidR="00072BA4">
        <w:rPr>
          <w:rFonts w:ascii="Times New Roman" w:eastAsia="Times New Roman" w:hAnsi="Times New Roman"/>
          <w:color w:val="000000"/>
          <w:sz w:val="24"/>
          <w:szCs w:val="24"/>
          <w:lang w:eastAsia="cs-CZ"/>
        </w:rPr>
        <w:t>starostk</w:t>
      </w:r>
      <w:r w:rsidR="00606639">
        <w:rPr>
          <w:rFonts w:ascii="Times New Roman" w:eastAsia="Times New Roman" w:hAnsi="Times New Roman"/>
          <w:color w:val="000000"/>
          <w:sz w:val="24"/>
          <w:szCs w:val="24"/>
          <w:lang w:eastAsia="cs-CZ"/>
        </w:rPr>
        <w:t>ou</w:t>
      </w:r>
      <w:r w:rsidR="00072BA4">
        <w:rPr>
          <w:rFonts w:ascii="Times New Roman" w:eastAsia="Times New Roman" w:hAnsi="Times New Roman"/>
          <w:color w:val="000000"/>
          <w:sz w:val="24"/>
          <w:szCs w:val="24"/>
          <w:lang w:eastAsia="cs-CZ"/>
        </w:rPr>
        <w:t xml:space="preserve"> obce a hejtman</w:t>
      </w:r>
      <w:r w:rsidR="00606639">
        <w:rPr>
          <w:rFonts w:ascii="Times New Roman" w:eastAsia="Times New Roman" w:hAnsi="Times New Roman"/>
          <w:color w:val="000000"/>
          <w:sz w:val="24"/>
          <w:szCs w:val="24"/>
          <w:lang w:eastAsia="cs-CZ"/>
        </w:rPr>
        <w:t>em</w:t>
      </w:r>
      <w:r w:rsidR="00072BA4">
        <w:rPr>
          <w:rFonts w:ascii="Times New Roman" w:eastAsia="Times New Roman" w:hAnsi="Times New Roman"/>
          <w:color w:val="000000"/>
          <w:sz w:val="24"/>
          <w:szCs w:val="24"/>
          <w:lang w:eastAsia="cs-CZ"/>
        </w:rPr>
        <w:t xml:space="preserve"> kraje/ a druhý pro</w:t>
      </w:r>
      <w:r w:rsidR="00606639">
        <w:rPr>
          <w:rFonts w:ascii="Times New Roman" w:eastAsia="Times New Roman" w:hAnsi="Times New Roman"/>
          <w:color w:val="000000"/>
          <w:sz w:val="24"/>
          <w:szCs w:val="24"/>
          <w:lang w:eastAsia="cs-CZ"/>
        </w:rPr>
        <w:t xml:space="preserve"> zřízení věznice</w:t>
      </w:r>
      <w:r w:rsidR="00072BA4">
        <w:rPr>
          <w:rFonts w:ascii="Times New Roman" w:eastAsia="Times New Roman" w:hAnsi="Times New Roman"/>
          <w:color w:val="000000"/>
          <w:sz w:val="24"/>
          <w:szCs w:val="24"/>
          <w:lang w:eastAsia="cs-CZ"/>
        </w:rPr>
        <w:t xml:space="preserve"> /</w:t>
      </w:r>
      <w:r w:rsidR="00606639">
        <w:rPr>
          <w:rFonts w:ascii="Times New Roman" w:eastAsia="Times New Roman" w:hAnsi="Times New Roman"/>
          <w:color w:val="000000"/>
          <w:sz w:val="24"/>
          <w:szCs w:val="24"/>
          <w:lang w:eastAsia="cs-CZ"/>
        </w:rPr>
        <w:t xml:space="preserve">zastoupený </w:t>
      </w:r>
      <w:r w:rsidR="00072BA4">
        <w:rPr>
          <w:rFonts w:ascii="Times New Roman" w:eastAsia="Times New Roman" w:hAnsi="Times New Roman"/>
          <w:color w:val="000000"/>
          <w:sz w:val="24"/>
          <w:szCs w:val="24"/>
          <w:lang w:eastAsia="cs-CZ"/>
        </w:rPr>
        <w:t>místní</w:t>
      </w:r>
      <w:r w:rsidR="00606639">
        <w:rPr>
          <w:rFonts w:ascii="Times New Roman" w:eastAsia="Times New Roman" w:hAnsi="Times New Roman"/>
          <w:color w:val="000000"/>
          <w:sz w:val="24"/>
          <w:szCs w:val="24"/>
          <w:lang w:eastAsia="cs-CZ"/>
        </w:rPr>
        <w:t>mi</w:t>
      </w:r>
      <w:r w:rsidR="00072BA4">
        <w:rPr>
          <w:rFonts w:ascii="Times New Roman" w:eastAsia="Times New Roman" w:hAnsi="Times New Roman"/>
          <w:color w:val="000000"/>
          <w:sz w:val="24"/>
          <w:szCs w:val="24"/>
          <w:lang w:eastAsia="cs-CZ"/>
        </w:rPr>
        <w:t xml:space="preserve"> podnikatel</w:t>
      </w:r>
      <w:r w:rsidR="00606639">
        <w:rPr>
          <w:rFonts w:ascii="Times New Roman" w:eastAsia="Times New Roman" w:hAnsi="Times New Roman"/>
          <w:color w:val="000000"/>
          <w:sz w:val="24"/>
          <w:szCs w:val="24"/>
          <w:lang w:eastAsia="cs-CZ"/>
        </w:rPr>
        <w:t>i</w:t>
      </w:r>
      <w:r w:rsidR="00072BA4">
        <w:rPr>
          <w:rFonts w:ascii="Times New Roman" w:eastAsia="Times New Roman" w:hAnsi="Times New Roman"/>
          <w:color w:val="000000"/>
          <w:sz w:val="24"/>
          <w:szCs w:val="24"/>
          <w:lang w:eastAsia="cs-CZ"/>
        </w:rPr>
        <w:t>/</w:t>
      </w:r>
      <w:r w:rsidR="005D0800">
        <w:rPr>
          <w:rFonts w:ascii="Times New Roman" w:eastAsia="Times New Roman" w:hAnsi="Times New Roman"/>
          <w:color w:val="000000"/>
          <w:sz w:val="24"/>
          <w:szCs w:val="24"/>
          <w:lang w:eastAsia="cs-CZ"/>
        </w:rPr>
        <w:t>.</w:t>
      </w:r>
      <w:r>
        <w:rPr>
          <w:rFonts w:ascii="Times New Roman" w:eastAsia="Times New Roman" w:hAnsi="Times New Roman"/>
          <w:color w:val="000000"/>
          <w:sz w:val="24"/>
          <w:szCs w:val="24"/>
          <w:lang w:eastAsia="cs-CZ"/>
        </w:rPr>
        <w:t xml:space="preserve">), </w:t>
      </w:r>
      <w:proofErr w:type="spellStart"/>
      <w:r w:rsidR="00AB4AEB">
        <w:rPr>
          <w:rFonts w:ascii="Times New Roman" w:eastAsia="Times New Roman" w:hAnsi="Times New Roman"/>
          <w:b/>
          <w:color w:val="000000"/>
          <w:sz w:val="24"/>
          <w:szCs w:val="24"/>
          <w:lang w:eastAsia="cs-CZ"/>
        </w:rPr>
        <w:t>posl</w:t>
      </w:r>
      <w:proofErr w:type="spellEnd"/>
      <w:r w:rsidR="00AB4AEB">
        <w:rPr>
          <w:rFonts w:ascii="Times New Roman" w:eastAsia="Times New Roman" w:hAnsi="Times New Roman"/>
          <w:b/>
          <w:color w:val="000000"/>
          <w:sz w:val="24"/>
          <w:szCs w:val="24"/>
          <w:lang w:eastAsia="cs-CZ"/>
        </w:rPr>
        <w:t>. J. </w:t>
      </w:r>
      <w:r w:rsidR="00FA04D5" w:rsidRPr="00FA04D5">
        <w:rPr>
          <w:rFonts w:ascii="Times New Roman" w:eastAsia="Times New Roman" w:hAnsi="Times New Roman"/>
          <w:b/>
          <w:color w:val="000000"/>
          <w:sz w:val="24"/>
          <w:szCs w:val="24"/>
          <w:lang w:eastAsia="cs-CZ"/>
        </w:rPr>
        <w:t>Lorencová</w:t>
      </w:r>
      <w:r w:rsidR="00FA04D5">
        <w:rPr>
          <w:rFonts w:ascii="Times New Roman" w:eastAsia="Times New Roman" w:hAnsi="Times New Roman"/>
          <w:color w:val="000000"/>
          <w:sz w:val="24"/>
          <w:szCs w:val="24"/>
          <w:lang w:eastAsia="cs-CZ"/>
        </w:rPr>
        <w:t xml:space="preserve"> (</w:t>
      </w:r>
      <w:r w:rsidR="00CD7912">
        <w:rPr>
          <w:rFonts w:ascii="Times New Roman" w:eastAsia="Times New Roman" w:hAnsi="Times New Roman"/>
          <w:color w:val="000000"/>
          <w:sz w:val="24"/>
          <w:szCs w:val="24"/>
          <w:lang w:eastAsia="cs-CZ"/>
        </w:rPr>
        <w:t xml:space="preserve">Uvedla, že </w:t>
      </w:r>
      <w:r w:rsidR="008643C5">
        <w:rPr>
          <w:rFonts w:ascii="Times New Roman" w:eastAsia="Times New Roman" w:hAnsi="Times New Roman"/>
          <w:color w:val="000000"/>
          <w:sz w:val="24"/>
          <w:szCs w:val="24"/>
          <w:lang w:eastAsia="cs-CZ"/>
        </w:rPr>
        <w:t xml:space="preserve">duplicitní </w:t>
      </w:r>
      <w:r w:rsidR="00CD7912">
        <w:rPr>
          <w:rFonts w:ascii="Times New Roman" w:eastAsia="Times New Roman" w:hAnsi="Times New Roman"/>
          <w:color w:val="000000"/>
          <w:sz w:val="24"/>
          <w:szCs w:val="24"/>
          <w:lang w:eastAsia="cs-CZ"/>
        </w:rPr>
        <w:t xml:space="preserve">vlastníci </w:t>
      </w:r>
      <w:r w:rsidR="006D4AA9">
        <w:rPr>
          <w:rFonts w:ascii="Times New Roman" w:eastAsia="Times New Roman" w:hAnsi="Times New Roman"/>
          <w:color w:val="000000"/>
          <w:sz w:val="24"/>
          <w:szCs w:val="24"/>
          <w:lang w:eastAsia="cs-CZ"/>
        </w:rPr>
        <w:t xml:space="preserve">jsou staří lidé a </w:t>
      </w:r>
      <w:r w:rsidR="00CD7912">
        <w:rPr>
          <w:rFonts w:ascii="Times New Roman" w:eastAsia="Times New Roman" w:hAnsi="Times New Roman"/>
          <w:color w:val="000000"/>
          <w:sz w:val="24"/>
          <w:szCs w:val="24"/>
          <w:lang w:eastAsia="cs-CZ"/>
        </w:rPr>
        <w:t>nemají finanční prostředky na advokáty, aby se soudili se státem.</w:t>
      </w:r>
      <w:r w:rsidR="00FA04D5">
        <w:rPr>
          <w:rFonts w:ascii="Times New Roman" w:eastAsia="Times New Roman" w:hAnsi="Times New Roman"/>
          <w:color w:val="000000"/>
          <w:sz w:val="24"/>
          <w:szCs w:val="24"/>
          <w:lang w:eastAsia="cs-CZ"/>
        </w:rPr>
        <w:t xml:space="preserve">), </w:t>
      </w:r>
      <w:r w:rsidR="008D6F8B" w:rsidRPr="00213A1A">
        <w:rPr>
          <w:rFonts w:ascii="Times New Roman" w:eastAsia="Times New Roman" w:hAnsi="Times New Roman"/>
          <w:b/>
          <w:color w:val="000000"/>
          <w:sz w:val="24"/>
          <w:szCs w:val="24"/>
          <w:lang w:eastAsia="cs-CZ"/>
        </w:rPr>
        <w:t xml:space="preserve">generální ředitelka ÚZSVM K. </w:t>
      </w:r>
      <w:proofErr w:type="spellStart"/>
      <w:r w:rsidR="008D6F8B" w:rsidRPr="00213A1A">
        <w:rPr>
          <w:rFonts w:ascii="Times New Roman" w:eastAsia="Times New Roman" w:hAnsi="Times New Roman"/>
          <w:b/>
          <w:color w:val="000000"/>
          <w:sz w:val="24"/>
          <w:szCs w:val="24"/>
          <w:lang w:eastAsia="cs-CZ"/>
        </w:rPr>
        <w:t>Arajmu</w:t>
      </w:r>
      <w:proofErr w:type="spellEnd"/>
      <w:r w:rsidR="008D6F8B">
        <w:rPr>
          <w:rFonts w:ascii="Times New Roman" w:eastAsia="Times New Roman" w:hAnsi="Times New Roman"/>
          <w:color w:val="000000"/>
          <w:sz w:val="24"/>
          <w:szCs w:val="24"/>
          <w:lang w:eastAsia="cs-CZ"/>
        </w:rPr>
        <w:t xml:space="preserve"> (Uvedla, že se bude snažit, aby </w:t>
      </w:r>
      <w:r w:rsidR="007162B0">
        <w:rPr>
          <w:rFonts w:ascii="Times New Roman" w:eastAsia="Times New Roman" w:hAnsi="Times New Roman"/>
          <w:color w:val="000000"/>
          <w:sz w:val="24"/>
          <w:szCs w:val="24"/>
          <w:lang w:eastAsia="cs-CZ"/>
        </w:rPr>
        <w:t>došlo k urychlenému vyřešení duplicitních vlastnictví</w:t>
      </w:r>
      <w:r w:rsidR="00514DCD">
        <w:rPr>
          <w:rFonts w:ascii="Times New Roman" w:eastAsia="Times New Roman" w:hAnsi="Times New Roman"/>
          <w:color w:val="000000"/>
          <w:sz w:val="24"/>
          <w:szCs w:val="24"/>
          <w:lang w:eastAsia="cs-CZ"/>
        </w:rPr>
        <w:t xml:space="preserve"> tak, aby</w:t>
      </w:r>
      <w:r w:rsidR="007162B0">
        <w:rPr>
          <w:rFonts w:ascii="Times New Roman" w:eastAsia="Times New Roman" w:hAnsi="Times New Roman"/>
          <w:color w:val="000000"/>
          <w:sz w:val="24"/>
          <w:szCs w:val="24"/>
          <w:lang w:eastAsia="cs-CZ"/>
        </w:rPr>
        <w:t xml:space="preserve"> </w:t>
      </w:r>
      <w:r w:rsidR="008D6F8B">
        <w:rPr>
          <w:rFonts w:ascii="Times New Roman" w:eastAsia="Times New Roman" w:hAnsi="Times New Roman"/>
          <w:color w:val="000000"/>
          <w:sz w:val="24"/>
          <w:szCs w:val="24"/>
          <w:lang w:eastAsia="cs-CZ"/>
        </w:rPr>
        <w:t>se star</w:t>
      </w:r>
      <w:r w:rsidR="00514DCD">
        <w:rPr>
          <w:rFonts w:ascii="Times New Roman" w:eastAsia="Times New Roman" w:hAnsi="Times New Roman"/>
          <w:color w:val="000000"/>
          <w:sz w:val="24"/>
          <w:szCs w:val="24"/>
          <w:lang w:eastAsia="cs-CZ"/>
        </w:rPr>
        <w:t>ší občané svého majetk</w:t>
      </w:r>
      <w:r w:rsidR="005D0800">
        <w:rPr>
          <w:rFonts w:ascii="Times New Roman" w:eastAsia="Times New Roman" w:hAnsi="Times New Roman"/>
          <w:color w:val="000000"/>
          <w:sz w:val="24"/>
          <w:szCs w:val="24"/>
          <w:lang w:eastAsia="cs-CZ"/>
        </w:rPr>
        <w:t>u dočkali</w:t>
      </w:r>
      <w:r w:rsidR="00514DCD">
        <w:rPr>
          <w:rFonts w:ascii="Times New Roman" w:eastAsia="Times New Roman" w:hAnsi="Times New Roman"/>
          <w:color w:val="000000"/>
          <w:sz w:val="24"/>
          <w:szCs w:val="24"/>
          <w:lang w:eastAsia="cs-CZ"/>
        </w:rPr>
        <w:t xml:space="preserve"> co nejdříve.</w:t>
      </w:r>
      <w:r w:rsidR="008D6F8B">
        <w:rPr>
          <w:rFonts w:ascii="Times New Roman" w:eastAsia="Times New Roman" w:hAnsi="Times New Roman"/>
          <w:color w:val="000000"/>
          <w:sz w:val="24"/>
          <w:szCs w:val="24"/>
          <w:lang w:eastAsia="cs-CZ"/>
        </w:rPr>
        <w:t xml:space="preserve">), </w:t>
      </w:r>
      <w:proofErr w:type="spellStart"/>
      <w:r w:rsidR="00CD7912">
        <w:rPr>
          <w:rFonts w:ascii="Times New Roman" w:eastAsia="Times New Roman" w:hAnsi="Times New Roman"/>
          <w:b/>
          <w:color w:val="000000"/>
          <w:sz w:val="24"/>
          <w:szCs w:val="24"/>
          <w:lang w:eastAsia="cs-CZ"/>
        </w:rPr>
        <w:t>posl</w:t>
      </w:r>
      <w:proofErr w:type="spellEnd"/>
      <w:r w:rsidR="00CD7912">
        <w:rPr>
          <w:rFonts w:ascii="Times New Roman" w:eastAsia="Times New Roman" w:hAnsi="Times New Roman"/>
          <w:b/>
          <w:color w:val="000000"/>
          <w:sz w:val="24"/>
          <w:szCs w:val="24"/>
          <w:lang w:eastAsia="cs-CZ"/>
        </w:rPr>
        <w:t>. V. </w:t>
      </w:r>
      <w:r w:rsidR="00FA04D5">
        <w:rPr>
          <w:rFonts w:ascii="Times New Roman" w:eastAsia="Times New Roman" w:hAnsi="Times New Roman"/>
          <w:b/>
          <w:color w:val="000000"/>
          <w:sz w:val="24"/>
          <w:szCs w:val="24"/>
          <w:lang w:eastAsia="cs-CZ"/>
        </w:rPr>
        <w:t>Koníček</w:t>
      </w:r>
      <w:r w:rsidR="00105EF7">
        <w:rPr>
          <w:rFonts w:ascii="Times New Roman" w:eastAsia="Times New Roman" w:hAnsi="Times New Roman"/>
          <w:color w:val="000000"/>
          <w:sz w:val="24"/>
          <w:szCs w:val="24"/>
          <w:lang w:eastAsia="cs-CZ"/>
        </w:rPr>
        <w:t xml:space="preserve"> (</w:t>
      </w:r>
      <w:r w:rsidR="00DE6DE1">
        <w:rPr>
          <w:rFonts w:ascii="Times New Roman" w:eastAsia="Times New Roman" w:hAnsi="Times New Roman"/>
          <w:color w:val="000000"/>
          <w:sz w:val="24"/>
          <w:szCs w:val="24"/>
          <w:lang w:eastAsia="cs-CZ"/>
        </w:rPr>
        <w:t xml:space="preserve">Dotázal se na </w:t>
      </w:r>
      <w:r w:rsidR="00CF07F7">
        <w:rPr>
          <w:rFonts w:ascii="Times New Roman" w:eastAsia="Times New Roman" w:hAnsi="Times New Roman"/>
          <w:color w:val="000000"/>
          <w:sz w:val="24"/>
          <w:szCs w:val="24"/>
          <w:lang w:eastAsia="cs-CZ"/>
        </w:rPr>
        <w:t xml:space="preserve">bývalé </w:t>
      </w:r>
      <w:r w:rsidR="008D6F8B">
        <w:rPr>
          <w:rFonts w:ascii="Times New Roman" w:eastAsia="Times New Roman" w:hAnsi="Times New Roman"/>
          <w:color w:val="000000"/>
          <w:sz w:val="24"/>
          <w:szCs w:val="24"/>
          <w:lang w:eastAsia="cs-CZ"/>
        </w:rPr>
        <w:t xml:space="preserve">rekreační zařízení NKÚ v Harrachově. Dále se dotázal, zda se ÚZSVM zabýval </w:t>
      </w:r>
      <w:r w:rsidR="00CF07F7">
        <w:rPr>
          <w:rFonts w:ascii="Times New Roman" w:eastAsia="Times New Roman" w:hAnsi="Times New Roman"/>
          <w:color w:val="000000"/>
          <w:sz w:val="24"/>
          <w:szCs w:val="24"/>
          <w:lang w:eastAsia="cs-CZ"/>
        </w:rPr>
        <w:t xml:space="preserve">hledáním </w:t>
      </w:r>
      <w:r w:rsidR="00DE6DE1">
        <w:rPr>
          <w:rFonts w:ascii="Times New Roman" w:eastAsia="Times New Roman" w:hAnsi="Times New Roman"/>
          <w:color w:val="000000"/>
          <w:sz w:val="24"/>
          <w:szCs w:val="24"/>
          <w:lang w:eastAsia="cs-CZ"/>
        </w:rPr>
        <w:t>budov</w:t>
      </w:r>
      <w:r w:rsidR="00CF07F7">
        <w:rPr>
          <w:rFonts w:ascii="Times New Roman" w:eastAsia="Times New Roman" w:hAnsi="Times New Roman"/>
          <w:color w:val="000000"/>
          <w:sz w:val="24"/>
          <w:szCs w:val="24"/>
          <w:lang w:eastAsia="cs-CZ"/>
        </w:rPr>
        <w:t>y pro nový</w:t>
      </w:r>
      <w:r w:rsidR="00DE6DE1">
        <w:rPr>
          <w:rFonts w:ascii="Times New Roman" w:eastAsia="Times New Roman" w:hAnsi="Times New Roman"/>
          <w:color w:val="000000"/>
          <w:sz w:val="24"/>
          <w:szCs w:val="24"/>
          <w:lang w:eastAsia="cs-CZ"/>
        </w:rPr>
        <w:t xml:space="preserve"> Úřad pro dohled nad hospodařením politických stran a politických hnutí.), </w:t>
      </w:r>
      <w:r w:rsidR="00DE6DE1">
        <w:rPr>
          <w:rFonts w:ascii="Times New Roman" w:eastAsia="Times New Roman" w:hAnsi="Times New Roman"/>
          <w:b/>
          <w:color w:val="000000"/>
          <w:sz w:val="24"/>
          <w:szCs w:val="24"/>
          <w:lang w:eastAsia="cs-CZ"/>
        </w:rPr>
        <w:t xml:space="preserve">generální ředitelka ÚZSVM K. </w:t>
      </w:r>
      <w:proofErr w:type="spellStart"/>
      <w:r w:rsidR="00DE6DE1">
        <w:rPr>
          <w:rFonts w:ascii="Times New Roman" w:eastAsia="Times New Roman" w:hAnsi="Times New Roman"/>
          <w:b/>
          <w:color w:val="000000"/>
          <w:sz w:val="24"/>
          <w:szCs w:val="24"/>
          <w:lang w:eastAsia="cs-CZ"/>
        </w:rPr>
        <w:t>Arajmu</w:t>
      </w:r>
      <w:proofErr w:type="spellEnd"/>
      <w:r w:rsidR="00DE6DE1">
        <w:rPr>
          <w:rFonts w:ascii="Times New Roman" w:eastAsia="Times New Roman" w:hAnsi="Times New Roman"/>
          <w:color w:val="000000"/>
          <w:sz w:val="24"/>
          <w:szCs w:val="24"/>
          <w:lang w:eastAsia="cs-CZ"/>
        </w:rPr>
        <w:t xml:space="preserve"> (</w:t>
      </w:r>
      <w:r w:rsidR="0060470E">
        <w:rPr>
          <w:rFonts w:ascii="Times New Roman" w:eastAsia="Times New Roman" w:hAnsi="Times New Roman"/>
          <w:color w:val="000000"/>
          <w:sz w:val="24"/>
          <w:szCs w:val="24"/>
          <w:lang w:eastAsia="cs-CZ"/>
        </w:rPr>
        <w:t>O bývalé rekreační středisko NKÚ v Harrachově projevil v rámci vnitrostátní nabídky zájem Státní pozemkový úřad, na který byla tato nemovitost převedena.</w:t>
      </w:r>
      <w:r w:rsidR="00DE6DE1">
        <w:rPr>
          <w:rFonts w:ascii="Times New Roman" w:eastAsia="Times New Roman" w:hAnsi="Times New Roman"/>
          <w:color w:val="000000"/>
          <w:sz w:val="24"/>
          <w:szCs w:val="24"/>
          <w:lang w:eastAsia="cs-CZ"/>
        </w:rPr>
        <w:t>),</w:t>
      </w:r>
      <w:r w:rsidR="00080F61">
        <w:rPr>
          <w:rFonts w:ascii="Times New Roman" w:eastAsia="Times New Roman" w:hAnsi="Times New Roman"/>
          <w:color w:val="000000"/>
          <w:sz w:val="24"/>
          <w:szCs w:val="24"/>
          <w:lang w:eastAsia="cs-CZ"/>
        </w:rPr>
        <w:t xml:space="preserve"> </w:t>
      </w:r>
      <w:r w:rsidR="00080F61" w:rsidRPr="00080F61">
        <w:rPr>
          <w:rFonts w:ascii="Times New Roman" w:eastAsia="Times New Roman" w:hAnsi="Times New Roman"/>
          <w:b/>
          <w:color w:val="000000"/>
          <w:sz w:val="24"/>
          <w:szCs w:val="24"/>
          <w:lang w:eastAsia="cs-CZ"/>
        </w:rPr>
        <w:t>referent ÚZSVM J. Tůma</w:t>
      </w:r>
      <w:r w:rsidR="00080F61">
        <w:rPr>
          <w:rFonts w:ascii="Times New Roman" w:eastAsia="Times New Roman" w:hAnsi="Times New Roman"/>
          <w:color w:val="000000"/>
          <w:sz w:val="24"/>
          <w:szCs w:val="24"/>
          <w:lang w:eastAsia="cs-CZ"/>
        </w:rPr>
        <w:t xml:space="preserve"> (</w:t>
      </w:r>
      <w:r w:rsidR="0060470E">
        <w:rPr>
          <w:rFonts w:ascii="Times New Roman" w:eastAsia="Times New Roman" w:hAnsi="Times New Roman"/>
          <w:color w:val="000000"/>
          <w:sz w:val="24"/>
          <w:szCs w:val="24"/>
          <w:lang w:eastAsia="cs-CZ"/>
        </w:rPr>
        <w:t>Uvedl, že Vládní dislokační komise projednala dislokaci několika funkčních míst Úřadu pro dohled nad hospodařením politických stran a politických hnutí v budově MV na Praze 4</w:t>
      </w:r>
      <w:r w:rsidR="00631EEF">
        <w:rPr>
          <w:rFonts w:ascii="Times New Roman" w:eastAsia="Times New Roman" w:hAnsi="Times New Roman"/>
          <w:color w:val="000000"/>
          <w:sz w:val="24"/>
          <w:szCs w:val="24"/>
          <w:lang w:eastAsia="cs-CZ"/>
        </w:rPr>
        <w:t>, ale neví, zda jednala o budově v Brně.</w:t>
      </w:r>
      <w:r w:rsidR="00080F61">
        <w:rPr>
          <w:rFonts w:ascii="Times New Roman" w:eastAsia="Times New Roman" w:hAnsi="Times New Roman"/>
          <w:color w:val="000000"/>
          <w:sz w:val="24"/>
          <w:szCs w:val="24"/>
          <w:lang w:eastAsia="cs-CZ"/>
        </w:rPr>
        <w:t xml:space="preserve">), </w:t>
      </w:r>
      <w:proofErr w:type="spellStart"/>
      <w:r w:rsidR="00080F61">
        <w:rPr>
          <w:rFonts w:ascii="Times New Roman" w:eastAsia="Times New Roman" w:hAnsi="Times New Roman"/>
          <w:b/>
          <w:color w:val="000000"/>
          <w:sz w:val="24"/>
          <w:szCs w:val="24"/>
          <w:lang w:eastAsia="cs-CZ"/>
        </w:rPr>
        <w:t>posl</w:t>
      </w:r>
      <w:proofErr w:type="spellEnd"/>
      <w:r w:rsidR="00080F61">
        <w:rPr>
          <w:rFonts w:ascii="Times New Roman" w:eastAsia="Times New Roman" w:hAnsi="Times New Roman"/>
          <w:b/>
          <w:color w:val="000000"/>
          <w:sz w:val="24"/>
          <w:szCs w:val="24"/>
          <w:lang w:eastAsia="cs-CZ"/>
        </w:rPr>
        <w:t xml:space="preserve">. V. Koníček </w:t>
      </w:r>
      <w:r w:rsidR="00080F61">
        <w:rPr>
          <w:rFonts w:ascii="Times New Roman" w:eastAsia="Times New Roman" w:hAnsi="Times New Roman"/>
          <w:color w:val="000000"/>
          <w:sz w:val="24"/>
          <w:szCs w:val="24"/>
          <w:lang w:eastAsia="cs-CZ"/>
        </w:rPr>
        <w:t xml:space="preserve">(Dotázal se, zda existuje metodika pro pořízení budovy </w:t>
      </w:r>
      <w:r w:rsidR="002C6364">
        <w:rPr>
          <w:rFonts w:ascii="Times New Roman" w:eastAsia="Times New Roman" w:hAnsi="Times New Roman"/>
          <w:color w:val="000000"/>
          <w:sz w:val="24"/>
          <w:szCs w:val="24"/>
          <w:lang w:eastAsia="cs-CZ"/>
        </w:rPr>
        <w:t xml:space="preserve">pro </w:t>
      </w:r>
      <w:r w:rsidR="00080F61">
        <w:rPr>
          <w:rFonts w:ascii="Times New Roman" w:eastAsia="Times New Roman" w:hAnsi="Times New Roman"/>
          <w:color w:val="000000"/>
          <w:sz w:val="24"/>
          <w:szCs w:val="24"/>
          <w:lang w:eastAsia="cs-CZ"/>
        </w:rPr>
        <w:t xml:space="preserve">nově </w:t>
      </w:r>
      <w:r w:rsidR="002C6364">
        <w:rPr>
          <w:rFonts w:ascii="Times New Roman" w:eastAsia="Times New Roman" w:hAnsi="Times New Roman"/>
          <w:color w:val="000000"/>
          <w:sz w:val="24"/>
          <w:szCs w:val="24"/>
          <w:lang w:eastAsia="cs-CZ"/>
        </w:rPr>
        <w:t>zřizované</w:t>
      </w:r>
      <w:r w:rsidR="00080F61">
        <w:rPr>
          <w:rFonts w:ascii="Times New Roman" w:eastAsia="Times New Roman" w:hAnsi="Times New Roman"/>
          <w:color w:val="000000"/>
          <w:sz w:val="24"/>
          <w:szCs w:val="24"/>
          <w:lang w:eastAsia="cs-CZ"/>
        </w:rPr>
        <w:t xml:space="preserve"> úřady.</w:t>
      </w:r>
      <w:r w:rsidR="00DF1DF4">
        <w:rPr>
          <w:rFonts w:ascii="Times New Roman" w:eastAsia="Times New Roman" w:hAnsi="Times New Roman"/>
          <w:color w:val="000000"/>
          <w:sz w:val="24"/>
          <w:szCs w:val="24"/>
          <w:lang w:eastAsia="cs-CZ"/>
        </w:rPr>
        <w:t>) a</w:t>
      </w:r>
      <w:r w:rsidR="00080F61">
        <w:rPr>
          <w:rFonts w:ascii="Times New Roman" w:eastAsia="Times New Roman" w:hAnsi="Times New Roman"/>
          <w:color w:val="000000"/>
          <w:sz w:val="24"/>
          <w:szCs w:val="24"/>
          <w:lang w:eastAsia="cs-CZ"/>
        </w:rPr>
        <w:t xml:space="preserve"> </w:t>
      </w:r>
      <w:r w:rsidR="00080F61">
        <w:rPr>
          <w:rFonts w:ascii="Times New Roman" w:eastAsia="Times New Roman" w:hAnsi="Times New Roman"/>
          <w:b/>
          <w:color w:val="000000"/>
          <w:sz w:val="24"/>
          <w:szCs w:val="24"/>
          <w:lang w:eastAsia="cs-CZ"/>
        </w:rPr>
        <w:t xml:space="preserve">generální ředitelka ÚZSVM K. </w:t>
      </w:r>
      <w:proofErr w:type="spellStart"/>
      <w:r w:rsidR="00080F61">
        <w:rPr>
          <w:rFonts w:ascii="Times New Roman" w:eastAsia="Times New Roman" w:hAnsi="Times New Roman"/>
          <w:b/>
          <w:color w:val="000000"/>
          <w:sz w:val="24"/>
          <w:szCs w:val="24"/>
          <w:lang w:eastAsia="cs-CZ"/>
        </w:rPr>
        <w:t>Arajmu</w:t>
      </w:r>
      <w:proofErr w:type="spellEnd"/>
      <w:r w:rsidR="00080F61">
        <w:rPr>
          <w:rFonts w:ascii="Times New Roman" w:eastAsia="Times New Roman" w:hAnsi="Times New Roman"/>
          <w:color w:val="000000"/>
          <w:sz w:val="24"/>
          <w:szCs w:val="24"/>
          <w:lang w:eastAsia="cs-CZ"/>
        </w:rPr>
        <w:t xml:space="preserve"> (Konstatovala, že taková metodika v ČR není</w:t>
      </w:r>
      <w:r w:rsidR="004043D3">
        <w:rPr>
          <w:rFonts w:ascii="Times New Roman" w:eastAsia="Times New Roman" w:hAnsi="Times New Roman"/>
          <w:color w:val="000000"/>
          <w:sz w:val="24"/>
          <w:szCs w:val="24"/>
          <w:lang w:eastAsia="cs-CZ"/>
        </w:rPr>
        <w:t>. Uvedla, že pokud vzniká nová instituce nebo stávající požaduje nové prostory, tak by měla vznést požadavek prostřednictvím</w:t>
      </w:r>
      <w:r w:rsidR="00A045B1">
        <w:rPr>
          <w:rFonts w:ascii="Times New Roman" w:eastAsia="Times New Roman" w:hAnsi="Times New Roman"/>
          <w:color w:val="000000"/>
          <w:sz w:val="24"/>
          <w:szCs w:val="24"/>
          <w:lang w:eastAsia="cs-CZ"/>
        </w:rPr>
        <w:t xml:space="preserve"> systému </w:t>
      </w:r>
      <w:r w:rsidR="004043D3">
        <w:rPr>
          <w:rFonts w:ascii="Times New Roman" w:eastAsia="Times New Roman" w:hAnsi="Times New Roman"/>
          <w:color w:val="000000"/>
          <w:sz w:val="24"/>
          <w:szCs w:val="24"/>
          <w:lang w:eastAsia="cs-CZ"/>
        </w:rPr>
        <w:t>CRAB</w:t>
      </w:r>
      <w:r w:rsidR="00080F61">
        <w:rPr>
          <w:rFonts w:ascii="Times New Roman" w:eastAsia="Times New Roman" w:hAnsi="Times New Roman"/>
          <w:color w:val="000000"/>
          <w:sz w:val="24"/>
          <w:szCs w:val="24"/>
          <w:lang w:eastAsia="cs-CZ"/>
        </w:rPr>
        <w:t>.)</w:t>
      </w:r>
      <w:r w:rsidR="00DF1DF4">
        <w:rPr>
          <w:rFonts w:ascii="Times New Roman" w:eastAsia="Times New Roman" w:hAnsi="Times New Roman"/>
          <w:color w:val="000000"/>
          <w:sz w:val="24"/>
          <w:szCs w:val="24"/>
          <w:lang w:eastAsia="cs-CZ"/>
        </w:rPr>
        <w:t>.</w:t>
      </w:r>
    </w:p>
    <w:p w:rsidR="00C91C25" w:rsidRDefault="00C91C25" w:rsidP="00C91C25">
      <w:pPr>
        <w:spacing w:after="0" w:line="240" w:lineRule="auto"/>
        <w:jc w:val="both"/>
        <w:rPr>
          <w:rFonts w:ascii="Times New Roman" w:eastAsia="Times New Roman" w:hAnsi="Times New Roman"/>
          <w:color w:val="000000"/>
          <w:spacing w:val="-4"/>
          <w:sz w:val="24"/>
          <w:szCs w:val="24"/>
          <w:lang w:eastAsia="cs-CZ"/>
        </w:rPr>
      </w:pPr>
    </w:p>
    <w:p w:rsidR="00C91C25" w:rsidRDefault="00C91C25" w:rsidP="00C91C25">
      <w:pPr>
        <w:spacing w:after="0" w:line="240" w:lineRule="auto"/>
        <w:ind w:firstLine="708"/>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V podrobné rozpravě </w:t>
      </w:r>
      <w:r w:rsidR="00877F60">
        <w:rPr>
          <w:rFonts w:ascii="Times New Roman" w:eastAsia="Times New Roman" w:hAnsi="Times New Roman"/>
          <w:b/>
          <w:color w:val="000000"/>
          <w:sz w:val="24"/>
          <w:szCs w:val="24"/>
          <w:lang w:eastAsia="cs-CZ"/>
        </w:rPr>
        <w:t xml:space="preserve">předseda </w:t>
      </w:r>
      <w:r w:rsidR="00213A1A">
        <w:rPr>
          <w:rFonts w:ascii="Times New Roman" w:eastAsia="Times New Roman" w:hAnsi="Times New Roman"/>
          <w:b/>
          <w:color w:val="000000"/>
          <w:sz w:val="24"/>
          <w:szCs w:val="24"/>
          <w:lang w:eastAsia="cs-CZ"/>
        </w:rPr>
        <w:t>–</w:t>
      </w:r>
      <w:r w:rsidR="00877F60">
        <w:rPr>
          <w:rFonts w:ascii="Times New Roman" w:eastAsia="Times New Roman" w:hAnsi="Times New Roman"/>
          <w:b/>
          <w:color w:val="000000"/>
          <w:sz w:val="24"/>
          <w:szCs w:val="24"/>
          <w:lang w:eastAsia="cs-CZ"/>
        </w:rPr>
        <w:t xml:space="preserve"> zpravodaj výboru </w:t>
      </w:r>
      <w:proofErr w:type="spellStart"/>
      <w:r w:rsidR="00877F60">
        <w:rPr>
          <w:rFonts w:ascii="Times New Roman" w:eastAsia="Times New Roman" w:hAnsi="Times New Roman"/>
          <w:b/>
          <w:color w:val="000000"/>
          <w:sz w:val="24"/>
          <w:szCs w:val="24"/>
          <w:lang w:eastAsia="cs-CZ"/>
        </w:rPr>
        <w:t>posl</w:t>
      </w:r>
      <w:proofErr w:type="spellEnd"/>
      <w:r w:rsidR="00877F60">
        <w:rPr>
          <w:rFonts w:ascii="Times New Roman" w:eastAsia="Times New Roman" w:hAnsi="Times New Roman"/>
          <w:b/>
          <w:color w:val="000000"/>
          <w:sz w:val="24"/>
          <w:szCs w:val="24"/>
          <w:lang w:eastAsia="cs-CZ"/>
        </w:rPr>
        <w:t>. V. Koníček</w:t>
      </w:r>
      <w:r>
        <w:rPr>
          <w:rFonts w:ascii="Times New Roman" w:eastAsia="Times New Roman" w:hAnsi="Times New Roman"/>
          <w:color w:val="000000"/>
          <w:sz w:val="24"/>
          <w:szCs w:val="24"/>
          <w:lang w:eastAsia="cs-CZ"/>
        </w:rPr>
        <w:t xml:space="preserve"> navrhl usnesení následujícího znění:</w:t>
      </w:r>
    </w:p>
    <w:p w:rsidR="00063461" w:rsidRPr="00A3585C" w:rsidRDefault="00063461" w:rsidP="00063461">
      <w:pPr>
        <w:pStyle w:val="western"/>
        <w:rPr>
          <w:i/>
          <w:spacing w:val="-4"/>
          <w:sz w:val="24"/>
          <w:szCs w:val="24"/>
        </w:rPr>
      </w:pPr>
      <w:r w:rsidRPr="00A3585C">
        <w:rPr>
          <w:i/>
          <w:spacing w:val="-4"/>
          <w:sz w:val="24"/>
          <w:szCs w:val="24"/>
        </w:rPr>
        <w:t xml:space="preserve">Kontrolní výbor Poslanecké sněmovny Parlamentu ČR po úvodním výkladu generální ředitelky Úřadu pro zastupování státu ve věcech majetkových Kateřiny </w:t>
      </w:r>
      <w:proofErr w:type="spellStart"/>
      <w:r w:rsidRPr="00A3585C">
        <w:rPr>
          <w:i/>
          <w:spacing w:val="-4"/>
          <w:sz w:val="24"/>
          <w:szCs w:val="24"/>
        </w:rPr>
        <w:t>Arajmu</w:t>
      </w:r>
      <w:proofErr w:type="spellEnd"/>
      <w:r w:rsidRPr="00A3585C">
        <w:rPr>
          <w:i/>
          <w:spacing w:val="-4"/>
          <w:sz w:val="24"/>
          <w:szCs w:val="24"/>
        </w:rPr>
        <w:t>, zpravodajské zprávě poslance Vladimíra Koníčka a po rozpravě</w:t>
      </w:r>
    </w:p>
    <w:p w:rsidR="00063461" w:rsidRPr="00A3585C" w:rsidRDefault="00063461" w:rsidP="00A3585C">
      <w:pPr>
        <w:tabs>
          <w:tab w:val="left" w:pos="709"/>
        </w:tabs>
        <w:spacing w:after="0"/>
        <w:ind w:left="709" w:hanging="709"/>
        <w:jc w:val="both"/>
        <w:rPr>
          <w:rFonts w:ascii="Times New Roman" w:eastAsia="Times New Roman" w:hAnsi="Times New Roman"/>
          <w:i/>
          <w:color w:val="000000"/>
          <w:spacing w:val="-4"/>
          <w:sz w:val="24"/>
          <w:szCs w:val="24"/>
          <w:lang w:eastAsia="cs-CZ"/>
        </w:rPr>
      </w:pPr>
      <w:r w:rsidRPr="00A3585C">
        <w:rPr>
          <w:rFonts w:ascii="Times New Roman" w:eastAsia="Times New Roman" w:hAnsi="Times New Roman"/>
          <w:bCs/>
          <w:i/>
          <w:color w:val="000000"/>
          <w:spacing w:val="-4"/>
          <w:sz w:val="24"/>
          <w:szCs w:val="24"/>
          <w:lang w:eastAsia="cs-CZ"/>
        </w:rPr>
        <w:t>I.</w:t>
      </w:r>
      <w:r w:rsidRPr="00A3585C">
        <w:rPr>
          <w:rFonts w:ascii="Times New Roman" w:eastAsia="Times New Roman" w:hAnsi="Times New Roman"/>
          <w:i/>
          <w:color w:val="000000"/>
          <w:spacing w:val="-4"/>
          <w:sz w:val="24"/>
          <w:szCs w:val="24"/>
          <w:lang w:eastAsia="cs-CZ"/>
        </w:rPr>
        <w:t xml:space="preserve"> </w:t>
      </w:r>
      <w:r w:rsidRPr="00A3585C">
        <w:rPr>
          <w:rFonts w:ascii="Times New Roman" w:eastAsia="Times New Roman" w:hAnsi="Times New Roman"/>
          <w:i/>
          <w:color w:val="000000"/>
          <w:spacing w:val="-4"/>
          <w:sz w:val="24"/>
          <w:szCs w:val="24"/>
          <w:lang w:eastAsia="cs-CZ"/>
        </w:rPr>
        <w:tab/>
      </w:r>
      <w:r w:rsidRPr="00A3585C">
        <w:rPr>
          <w:rFonts w:ascii="Times New Roman" w:eastAsia="Times New Roman" w:hAnsi="Times New Roman"/>
          <w:bCs/>
          <w:i/>
          <w:color w:val="000000"/>
          <w:spacing w:val="80"/>
          <w:sz w:val="24"/>
          <w:szCs w:val="24"/>
          <w:lang w:eastAsia="cs-CZ"/>
        </w:rPr>
        <w:t>bere na vědomí</w:t>
      </w:r>
      <w:r w:rsidRPr="00A3585C">
        <w:rPr>
          <w:rFonts w:ascii="Times New Roman" w:eastAsia="Times New Roman" w:hAnsi="Times New Roman"/>
          <w:i/>
          <w:color w:val="000000"/>
          <w:spacing w:val="-4"/>
          <w:sz w:val="24"/>
          <w:szCs w:val="24"/>
          <w:lang w:eastAsia="cs-CZ"/>
        </w:rPr>
        <w:t xml:space="preserve"> Výroční zprávu Úřadu pro zastupování státu ve věcech majetkových za rok 2016;</w:t>
      </w:r>
    </w:p>
    <w:p w:rsidR="00C91C25" w:rsidRPr="00A3585C" w:rsidRDefault="00063461" w:rsidP="00A3585C">
      <w:pPr>
        <w:pStyle w:val="Styl1-I"/>
        <w:numPr>
          <w:ilvl w:val="0"/>
          <w:numId w:val="0"/>
        </w:numPr>
        <w:spacing w:before="0" w:after="0"/>
        <w:ind w:left="709" w:hanging="709"/>
        <w:rPr>
          <w:rFonts w:ascii="Times New Roman" w:eastAsia="Times New Roman" w:hAnsi="Times New Roman"/>
          <w:i/>
          <w:color w:val="000000"/>
          <w:sz w:val="24"/>
          <w:szCs w:val="24"/>
        </w:rPr>
      </w:pPr>
      <w:r w:rsidRPr="00A3585C">
        <w:rPr>
          <w:rFonts w:ascii="Times New Roman" w:eastAsia="Times New Roman" w:hAnsi="Times New Roman"/>
          <w:bCs/>
          <w:i/>
          <w:color w:val="000000"/>
          <w:spacing w:val="-4"/>
          <w:sz w:val="24"/>
          <w:szCs w:val="24"/>
        </w:rPr>
        <w:t>II.</w:t>
      </w:r>
      <w:r w:rsidRPr="00A3585C">
        <w:rPr>
          <w:rFonts w:ascii="Times New Roman" w:eastAsia="Times New Roman" w:hAnsi="Times New Roman"/>
          <w:bCs/>
          <w:i/>
          <w:color w:val="000000"/>
          <w:spacing w:val="-4"/>
          <w:sz w:val="24"/>
          <w:szCs w:val="24"/>
        </w:rPr>
        <w:tab/>
      </w:r>
      <w:r w:rsidRPr="00A3585C">
        <w:rPr>
          <w:rFonts w:ascii="Times New Roman" w:eastAsia="Times New Roman" w:hAnsi="Times New Roman"/>
          <w:bCs/>
          <w:i/>
          <w:color w:val="000000"/>
          <w:spacing w:val="80"/>
          <w:sz w:val="24"/>
          <w:szCs w:val="24"/>
        </w:rPr>
        <w:t>zmocňuje</w:t>
      </w:r>
      <w:r w:rsidRPr="00A3585C">
        <w:rPr>
          <w:rFonts w:ascii="Times New Roman" w:eastAsia="Times New Roman" w:hAnsi="Times New Roman"/>
          <w:i/>
          <w:color w:val="000000"/>
          <w:spacing w:val="-4"/>
          <w:sz w:val="24"/>
          <w:szCs w:val="24"/>
        </w:rPr>
        <w:t xml:space="preserve"> předsedu výboru, aby s tímto usnesením seznámil generální ředitelku Úřadu pro zastupování státu ve věcech majetkových.</w:t>
      </w:r>
    </w:p>
    <w:p w:rsidR="00C91C25" w:rsidRPr="00A3585C" w:rsidRDefault="00C91C25" w:rsidP="00C91C25">
      <w:pPr>
        <w:spacing w:after="0" w:line="240" w:lineRule="auto"/>
        <w:jc w:val="both"/>
        <w:rPr>
          <w:rFonts w:ascii="Times New Roman" w:eastAsia="Times New Roman" w:hAnsi="Times New Roman"/>
          <w:i/>
          <w:color w:val="000000"/>
          <w:spacing w:val="-4"/>
          <w:sz w:val="24"/>
          <w:szCs w:val="24"/>
          <w:lang w:eastAsia="cs-CZ"/>
        </w:rPr>
      </w:pPr>
    </w:p>
    <w:p w:rsidR="00C91C25" w:rsidRDefault="001F7070" w:rsidP="006D193B">
      <w:pPr>
        <w:spacing w:after="0" w:line="240" w:lineRule="auto"/>
        <w:ind w:firstLine="708"/>
        <w:jc w:val="both"/>
        <w:rPr>
          <w:rFonts w:ascii="Times New Roman" w:eastAsia="Times New Roman" w:hAnsi="Times New Roman"/>
          <w:color w:val="000000"/>
          <w:spacing w:val="-4"/>
          <w:sz w:val="24"/>
          <w:szCs w:val="24"/>
          <w:lang w:eastAsia="cs-CZ"/>
        </w:rPr>
      </w:pPr>
      <w:r>
        <w:rPr>
          <w:rFonts w:ascii="Times New Roman" w:eastAsia="Times New Roman" w:hAnsi="Times New Roman"/>
          <w:color w:val="000000"/>
          <w:sz w:val="24"/>
          <w:szCs w:val="24"/>
          <w:lang w:eastAsia="cs-CZ"/>
        </w:rPr>
        <w:t xml:space="preserve">S takto navrženým usnesením byl vysloven souhlas a bylo přijato </w:t>
      </w:r>
      <w:r w:rsidR="00E307C5">
        <w:rPr>
          <w:rFonts w:ascii="Times New Roman" w:eastAsia="Times New Roman" w:hAnsi="Times New Roman"/>
          <w:color w:val="000000"/>
          <w:sz w:val="24"/>
          <w:szCs w:val="24"/>
          <w:u w:val="single"/>
          <w:lang w:eastAsia="cs-CZ"/>
        </w:rPr>
        <w:t>usnesení č. 286</w:t>
      </w:r>
      <w:r w:rsidR="00E307C5">
        <w:rPr>
          <w:rFonts w:ascii="Times New Roman" w:eastAsia="Times New Roman" w:hAnsi="Times New Roman"/>
          <w:color w:val="000000"/>
          <w:sz w:val="24"/>
          <w:szCs w:val="24"/>
          <w:lang w:eastAsia="cs-CZ"/>
        </w:rPr>
        <w:t xml:space="preserve"> (6</w:t>
      </w:r>
      <w:r>
        <w:rPr>
          <w:rFonts w:ascii="Times New Roman" w:eastAsia="Times New Roman" w:hAnsi="Times New Roman"/>
          <w:color w:val="000000"/>
          <w:sz w:val="24"/>
          <w:szCs w:val="24"/>
          <w:lang w:eastAsia="cs-CZ"/>
        </w:rPr>
        <w:t xml:space="preserve"> pro; 0 proti; 0 se zdrželo). Pro hlasovali: </w:t>
      </w:r>
      <w:proofErr w:type="spellStart"/>
      <w:r>
        <w:rPr>
          <w:rFonts w:ascii="Times New Roman" w:eastAsia="Times New Roman" w:hAnsi="Times New Roman"/>
          <w:color w:val="000000"/>
          <w:sz w:val="24"/>
          <w:szCs w:val="24"/>
          <w:lang w:eastAsia="cs-CZ"/>
        </w:rPr>
        <w:t>posl</w:t>
      </w:r>
      <w:proofErr w:type="spellEnd"/>
      <w:r>
        <w:rPr>
          <w:rFonts w:ascii="Times New Roman" w:eastAsia="Times New Roman" w:hAnsi="Times New Roman"/>
          <w:color w:val="000000"/>
          <w:sz w:val="24"/>
          <w:szCs w:val="24"/>
          <w:lang w:eastAsia="cs-CZ"/>
        </w:rPr>
        <w:t xml:space="preserve">. V. Koníček, </w:t>
      </w:r>
      <w:proofErr w:type="spellStart"/>
      <w:r>
        <w:rPr>
          <w:rFonts w:ascii="Times New Roman" w:eastAsia="Times New Roman" w:hAnsi="Times New Roman"/>
          <w:color w:val="000000"/>
          <w:sz w:val="24"/>
          <w:szCs w:val="24"/>
          <w:lang w:eastAsia="cs-CZ"/>
        </w:rPr>
        <w:t>posl</w:t>
      </w:r>
      <w:proofErr w:type="spellEnd"/>
      <w:r>
        <w:rPr>
          <w:rFonts w:ascii="Times New Roman" w:eastAsia="Times New Roman" w:hAnsi="Times New Roman"/>
          <w:color w:val="000000"/>
          <w:sz w:val="24"/>
          <w:szCs w:val="24"/>
          <w:lang w:eastAsia="cs-CZ"/>
        </w:rPr>
        <w:t xml:space="preserve">. J. Lobkowicz, </w:t>
      </w:r>
      <w:proofErr w:type="spellStart"/>
      <w:r>
        <w:rPr>
          <w:rFonts w:ascii="Times New Roman" w:eastAsia="Times New Roman" w:hAnsi="Times New Roman"/>
          <w:color w:val="000000"/>
          <w:sz w:val="24"/>
          <w:szCs w:val="24"/>
          <w:lang w:eastAsia="cs-CZ"/>
        </w:rPr>
        <w:t>posl</w:t>
      </w:r>
      <w:proofErr w:type="spellEnd"/>
      <w:r>
        <w:rPr>
          <w:rFonts w:ascii="Times New Roman" w:eastAsia="Times New Roman" w:hAnsi="Times New Roman"/>
          <w:color w:val="000000"/>
          <w:sz w:val="24"/>
          <w:szCs w:val="24"/>
          <w:lang w:eastAsia="cs-CZ"/>
        </w:rPr>
        <w:t xml:space="preserve">. J. Lorencová, </w:t>
      </w:r>
      <w:proofErr w:type="spellStart"/>
      <w:r>
        <w:rPr>
          <w:rFonts w:ascii="Times New Roman" w:eastAsia="Times New Roman" w:hAnsi="Times New Roman"/>
          <w:color w:val="000000"/>
          <w:sz w:val="24"/>
          <w:szCs w:val="24"/>
          <w:lang w:eastAsia="cs-CZ"/>
        </w:rPr>
        <w:t>posl</w:t>
      </w:r>
      <w:proofErr w:type="spellEnd"/>
      <w:r>
        <w:rPr>
          <w:rFonts w:ascii="Times New Roman" w:eastAsia="Times New Roman" w:hAnsi="Times New Roman"/>
          <w:color w:val="000000"/>
          <w:sz w:val="24"/>
          <w:szCs w:val="24"/>
          <w:lang w:eastAsia="cs-CZ"/>
        </w:rPr>
        <w:t>. K. </w:t>
      </w:r>
      <w:proofErr w:type="spellStart"/>
      <w:r>
        <w:rPr>
          <w:rFonts w:ascii="Times New Roman" w:eastAsia="Times New Roman" w:hAnsi="Times New Roman"/>
          <w:color w:val="000000"/>
          <w:sz w:val="24"/>
          <w:szCs w:val="24"/>
          <w:lang w:eastAsia="cs-CZ"/>
        </w:rPr>
        <w:t>Matušovská</w:t>
      </w:r>
      <w:proofErr w:type="spellEnd"/>
      <w:r>
        <w:rPr>
          <w:rFonts w:ascii="Times New Roman" w:eastAsia="Times New Roman" w:hAnsi="Times New Roman"/>
          <w:color w:val="000000"/>
          <w:sz w:val="24"/>
          <w:szCs w:val="24"/>
          <w:lang w:eastAsia="cs-CZ"/>
        </w:rPr>
        <w:t xml:space="preserve">, </w:t>
      </w:r>
      <w:proofErr w:type="spellStart"/>
      <w:r>
        <w:rPr>
          <w:rFonts w:ascii="Times New Roman" w:eastAsia="Times New Roman" w:hAnsi="Times New Roman"/>
          <w:color w:val="000000"/>
          <w:sz w:val="24"/>
          <w:szCs w:val="24"/>
          <w:lang w:eastAsia="cs-CZ"/>
        </w:rPr>
        <w:t>posl</w:t>
      </w:r>
      <w:proofErr w:type="spellEnd"/>
      <w:r>
        <w:rPr>
          <w:rFonts w:ascii="Times New Roman" w:eastAsia="Times New Roman" w:hAnsi="Times New Roman"/>
          <w:color w:val="000000"/>
          <w:sz w:val="24"/>
          <w:szCs w:val="24"/>
          <w:lang w:eastAsia="cs-CZ"/>
        </w:rPr>
        <w:t>. J. Štětina,</w:t>
      </w:r>
      <w:r w:rsidRPr="00635F62">
        <w:rPr>
          <w:rFonts w:ascii="Times New Roman" w:eastAsia="Times New Roman" w:hAnsi="Times New Roman"/>
          <w:color w:val="000000"/>
          <w:sz w:val="24"/>
          <w:szCs w:val="24"/>
          <w:lang w:eastAsia="cs-CZ"/>
        </w:rPr>
        <w:t xml:space="preserve"> </w:t>
      </w:r>
      <w:proofErr w:type="spellStart"/>
      <w:r>
        <w:rPr>
          <w:rFonts w:ascii="Times New Roman" w:eastAsia="Times New Roman" w:hAnsi="Times New Roman"/>
          <w:color w:val="000000"/>
          <w:sz w:val="24"/>
          <w:szCs w:val="24"/>
          <w:lang w:eastAsia="cs-CZ"/>
        </w:rPr>
        <w:t>posl</w:t>
      </w:r>
      <w:proofErr w:type="spellEnd"/>
      <w:r>
        <w:rPr>
          <w:rFonts w:ascii="Times New Roman" w:eastAsia="Times New Roman" w:hAnsi="Times New Roman"/>
          <w:color w:val="000000"/>
          <w:sz w:val="24"/>
          <w:szCs w:val="24"/>
          <w:lang w:eastAsia="cs-CZ"/>
        </w:rPr>
        <w:t xml:space="preserve">. L. Toufar </w:t>
      </w:r>
      <w:r w:rsidR="00E307C5">
        <w:rPr>
          <w:rFonts w:ascii="Times New Roman" w:eastAsia="Times New Roman" w:hAnsi="Times New Roman"/>
          <w:color w:val="000000"/>
          <w:sz w:val="24"/>
          <w:szCs w:val="24"/>
          <w:lang w:eastAsia="cs-CZ"/>
        </w:rPr>
        <w:t>/viz příloha zápisu č. 1, str. 7</w:t>
      </w:r>
      <w:r>
        <w:rPr>
          <w:rFonts w:ascii="Times New Roman" w:eastAsia="Times New Roman" w:hAnsi="Times New Roman"/>
          <w:color w:val="000000"/>
          <w:sz w:val="24"/>
          <w:szCs w:val="24"/>
          <w:lang w:eastAsia="cs-CZ"/>
        </w:rPr>
        <w:t>/.</w:t>
      </w:r>
    </w:p>
    <w:p w:rsidR="00F82AFD" w:rsidRPr="003A7DBD" w:rsidRDefault="00F82AFD" w:rsidP="00F82AFD">
      <w:pPr>
        <w:spacing w:after="0" w:line="240" w:lineRule="auto"/>
        <w:jc w:val="both"/>
        <w:rPr>
          <w:rFonts w:ascii="Times New Roman" w:eastAsia="Times New Roman" w:hAnsi="Times New Roman"/>
          <w:color w:val="000000"/>
          <w:spacing w:val="-4"/>
          <w:sz w:val="24"/>
          <w:szCs w:val="24"/>
          <w:lang w:eastAsia="cs-CZ"/>
        </w:rPr>
      </w:pPr>
    </w:p>
    <w:p w:rsidR="00F82AFD" w:rsidRPr="003A7DBD" w:rsidRDefault="00F82AFD" w:rsidP="00F82AFD">
      <w:pPr>
        <w:spacing w:after="0" w:line="240" w:lineRule="auto"/>
        <w:jc w:val="both"/>
        <w:rPr>
          <w:rFonts w:ascii="Times New Roman" w:eastAsia="Times New Roman" w:hAnsi="Times New Roman"/>
          <w:color w:val="000000"/>
          <w:spacing w:val="-4"/>
          <w:sz w:val="24"/>
          <w:szCs w:val="24"/>
          <w:lang w:eastAsia="cs-CZ"/>
        </w:rPr>
      </w:pPr>
    </w:p>
    <w:p w:rsidR="00F82AFD" w:rsidRPr="003A7DBD" w:rsidRDefault="00F82AFD" w:rsidP="00F82AFD">
      <w:pPr>
        <w:spacing w:after="0" w:line="240" w:lineRule="auto"/>
        <w:jc w:val="both"/>
        <w:rPr>
          <w:rFonts w:ascii="Times New Roman" w:eastAsia="Times New Roman" w:hAnsi="Times New Roman"/>
          <w:color w:val="000000"/>
          <w:spacing w:val="-4"/>
          <w:sz w:val="24"/>
          <w:szCs w:val="24"/>
          <w:lang w:eastAsia="cs-CZ"/>
        </w:rPr>
      </w:pPr>
    </w:p>
    <w:p w:rsidR="008D3133" w:rsidRDefault="008D3133" w:rsidP="00F82AFD">
      <w:pPr>
        <w:spacing w:after="0" w:line="240" w:lineRule="auto"/>
        <w:jc w:val="both"/>
        <w:rPr>
          <w:rFonts w:ascii="Times New Roman" w:eastAsia="Times New Roman" w:hAnsi="Times New Roman"/>
          <w:color w:val="000000"/>
          <w:spacing w:val="-4"/>
          <w:sz w:val="24"/>
          <w:szCs w:val="24"/>
          <w:lang w:eastAsia="cs-CZ"/>
        </w:rPr>
      </w:pPr>
    </w:p>
    <w:p w:rsidR="005D0800" w:rsidRPr="003A7DBD" w:rsidRDefault="005D0800" w:rsidP="00F82AFD">
      <w:pPr>
        <w:spacing w:after="0" w:line="240" w:lineRule="auto"/>
        <w:jc w:val="both"/>
        <w:rPr>
          <w:rFonts w:ascii="Times New Roman" w:eastAsia="Times New Roman" w:hAnsi="Times New Roman"/>
          <w:color w:val="000000"/>
          <w:spacing w:val="-4"/>
          <w:sz w:val="24"/>
          <w:szCs w:val="24"/>
          <w:lang w:eastAsia="cs-CZ"/>
        </w:rPr>
      </w:pPr>
    </w:p>
    <w:p w:rsidR="00847EAB" w:rsidRPr="00847EAB" w:rsidRDefault="00211334" w:rsidP="00847EAB">
      <w:pPr>
        <w:spacing w:after="0" w:line="240" w:lineRule="auto"/>
        <w:jc w:val="center"/>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lastRenderedPageBreak/>
        <w:t>12</w:t>
      </w:r>
      <w:r w:rsidR="00847EAB">
        <w:rPr>
          <w:rFonts w:ascii="Times New Roman" w:eastAsia="Times New Roman" w:hAnsi="Times New Roman"/>
          <w:color w:val="000000"/>
          <w:sz w:val="24"/>
          <w:szCs w:val="24"/>
          <w:lang w:eastAsia="cs-CZ"/>
        </w:rPr>
        <w:t>.</w:t>
      </w:r>
    </w:p>
    <w:p w:rsidR="00847EAB" w:rsidRPr="00847EAB" w:rsidRDefault="00E06334" w:rsidP="00160A66">
      <w:pPr>
        <w:spacing w:after="0" w:line="240" w:lineRule="auto"/>
        <w:jc w:val="center"/>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Informace předsedy Úřadu pro ochranu hospodářské soutěže o regulační činnosti Úřadu pro ochranu hospodářské soutěže v oblasti trhu mobilních operátorů</w:t>
      </w:r>
    </w:p>
    <w:p w:rsidR="00847EAB" w:rsidRPr="00847EAB" w:rsidRDefault="00847EAB" w:rsidP="00847EAB">
      <w:pPr>
        <w:pBdr>
          <w:top w:val="nil"/>
          <w:left w:val="nil"/>
          <w:bottom w:val="single" w:sz="6" w:space="1" w:color="000001"/>
          <w:right w:val="nil"/>
        </w:pBdr>
        <w:spacing w:after="0" w:line="240" w:lineRule="auto"/>
        <w:rPr>
          <w:rFonts w:ascii="Times New Roman" w:eastAsia="Times New Roman" w:hAnsi="Times New Roman"/>
          <w:color w:val="000000"/>
          <w:sz w:val="4"/>
          <w:szCs w:val="4"/>
          <w:lang w:eastAsia="cs-CZ"/>
        </w:rPr>
      </w:pPr>
    </w:p>
    <w:p w:rsidR="00847EAB" w:rsidRDefault="00847EAB" w:rsidP="00847EAB">
      <w:pPr>
        <w:spacing w:after="0" w:line="240" w:lineRule="auto"/>
        <w:jc w:val="both"/>
        <w:rPr>
          <w:rFonts w:ascii="Times New Roman" w:eastAsia="Times New Roman" w:hAnsi="Times New Roman"/>
          <w:color w:val="000000"/>
          <w:sz w:val="24"/>
          <w:szCs w:val="24"/>
          <w:lang w:eastAsia="cs-CZ"/>
        </w:rPr>
      </w:pPr>
    </w:p>
    <w:p w:rsidR="007F76D7" w:rsidRDefault="005D0800" w:rsidP="00847EAB">
      <w:pPr>
        <w:spacing w:after="0" w:line="240" w:lineRule="auto"/>
        <w:ind w:firstLine="708"/>
        <w:jc w:val="both"/>
        <w:rPr>
          <w:rFonts w:ascii="Times New Roman" w:eastAsia="Times New Roman" w:hAnsi="Times New Roman"/>
          <w:color w:val="000000"/>
          <w:sz w:val="24"/>
          <w:szCs w:val="24"/>
          <w:lang w:eastAsia="cs-CZ"/>
        </w:rPr>
      </w:pPr>
      <w:r>
        <w:rPr>
          <w:rFonts w:ascii="Times New Roman" w:eastAsia="Times New Roman" w:hAnsi="Times New Roman"/>
          <w:b/>
          <w:color w:val="000000"/>
          <w:sz w:val="24"/>
          <w:szCs w:val="24"/>
          <w:lang w:eastAsia="cs-CZ"/>
        </w:rPr>
        <w:t>Předseda –</w:t>
      </w:r>
      <w:r w:rsidR="007F76D7">
        <w:rPr>
          <w:rFonts w:ascii="Times New Roman" w:eastAsia="Times New Roman" w:hAnsi="Times New Roman"/>
          <w:b/>
          <w:color w:val="000000"/>
          <w:sz w:val="24"/>
          <w:szCs w:val="24"/>
          <w:lang w:eastAsia="cs-CZ"/>
        </w:rPr>
        <w:t xml:space="preserve"> zpravodaj výboru </w:t>
      </w:r>
      <w:proofErr w:type="spellStart"/>
      <w:r w:rsidR="007F76D7">
        <w:rPr>
          <w:rFonts w:ascii="Times New Roman" w:eastAsia="Times New Roman" w:hAnsi="Times New Roman"/>
          <w:b/>
          <w:color w:val="000000"/>
          <w:sz w:val="24"/>
          <w:szCs w:val="24"/>
          <w:lang w:eastAsia="cs-CZ"/>
        </w:rPr>
        <w:t>posl</w:t>
      </w:r>
      <w:proofErr w:type="spellEnd"/>
      <w:r w:rsidR="007F76D7">
        <w:rPr>
          <w:rFonts w:ascii="Times New Roman" w:eastAsia="Times New Roman" w:hAnsi="Times New Roman"/>
          <w:b/>
          <w:color w:val="000000"/>
          <w:sz w:val="24"/>
          <w:szCs w:val="24"/>
          <w:lang w:eastAsia="cs-CZ"/>
        </w:rPr>
        <w:t>. V. Koníček</w:t>
      </w:r>
      <w:r w:rsidR="005541FC">
        <w:rPr>
          <w:rFonts w:ascii="Times New Roman" w:eastAsia="Times New Roman" w:hAnsi="Times New Roman"/>
          <w:color w:val="000000"/>
          <w:spacing w:val="-4"/>
          <w:sz w:val="24"/>
          <w:szCs w:val="24"/>
          <w:lang w:eastAsia="cs-CZ"/>
        </w:rPr>
        <w:t xml:space="preserve"> stručně</w:t>
      </w:r>
      <w:r w:rsidR="007F76D7">
        <w:rPr>
          <w:rFonts w:ascii="Times New Roman" w:eastAsia="Times New Roman" w:hAnsi="Times New Roman"/>
          <w:color w:val="000000"/>
          <w:spacing w:val="-4"/>
          <w:sz w:val="24"/>
          <w:szCs w:val="24"/>
          <w:lang w:eastAsia="cs-CZ"/>
        </w:rPr>
        <w:t xml:space="preserve"> zrekapituloval projednávání tohoto tématu v kontrolním výboru</w:t>
      </w:r>
      <w:r w:rsidR="005B6818">
        <w:rPr>
          <w:rFonts w:ascii="Times New Roman" w:eastAsia="Times New Roman" w:hAnsi="Times New Roman"/>
          <w:color w:val="000000"/>
          <w:spacing w:val="-4"/>
          <w:sz w:val="24"/>
          <w:szCs w:val="24"/>
          <w:lang w:eastAsia="cs-CZ"/>
        </w:rPr>
        <w:t>. Dotázal se</w:t>
      </w:r>
      <w:r w:rsidR="00E64636">
        <w:rPr>
          <w:rFonts w:ascii="Times New Roman" w:eastAsia="Times New Roman" w:hAnsi="Times New Roman"/>
          <w:color w:val="000000"/>
          <w:spacing w:val="-4"/>
          <w:sz w:val="24"/>
          <w:szCs w:val="24"/>
          <w:lang w:eastAsia="cs-CZ"/>
        </w:rPr>
        <w:t>, co se změni</w:t>
      </w:r>
      <w:r w:rsidR="00DB4B67">
        <w:rPr>
          <w:rFonts w:ascii="Times New Roman" w:eastAsia="Times New Roman" w:hAnsi="Times New Roman"/>
          <w:color w:val="000000"/>
          <w:spacing w:val="-4"/>
          <w:sz w:val="24"/>
          <w:szCs w:val="24"/>
          <w:lang w:eastAsia="cs-CZ"/>
        </w:rPr>
        <w:t>lo za poslední dva roky od doby</w:t>
      </w:r>
      <w:r w:rsidR="00E64636">
        <w:rPr>
          <w:rFonts w:ascii="Times New Roman" w:eastAsia="Times New Roman" w:hAnsi="Times New Roman"/>
          <w:color w:val="000000"/>
          <w:spacing w:val="-4"/>
          <w:sz w:val="24"/>
          <w:szCs w:val="24"/>
          <w:lang w:eastAsia="cs-CZ"/>
        </w:rPr>
        <w:t xml:space="preserve">, kdy </w:t>
      </w:r>
      <w:r w:rsidR="00A60BF5">
        <w:rPr>
          <w:rFonts w:ascii="Times New Roman" w:eastAsia="Times New Roman" w:hAnsi="Times New Roman"/>
          <w:color w:val="000000"/>
          <w:spacing w:val="-4"/>
          <w:sz w:val="24"/>
          <w:szCs w:val="24"/>
          <w:lang w:eastAsia="cs-CZ"/>
        </w:rPr>
        <w:t xml:space="preserve">kontrolní výbor podal podnět </w:t>
      </w:r>
      <w:r w:rsidR="00A60BF5" w:rsidRPr="00A60BF5">
        <w:rPr>
          <w:rFonts w:ascii="Times New Roman" w:eastAsia="Times New Roman" w:hAnsi="Times New Roman"/>
          <w:color w:val="000000"/>
          <w:spacing w:val="-4"/>
          <w:sz w:val="24"/>
          <w:szCs w:val="24"/>
          <w:lang w:eastAsia="cs-CZ"/>
        </w:rPr>
        <w:t>k</w:t>
      </w:r>
      <w:r w:rsidR="00A60BF5">
        <w:rPr>
          <w:rFonts w:ascii="Times New Roman" w:eastAsia="Times New Roman" w:hAnsi="Times New Roman"/>
          <w:color w:val="000000"/>
          <w:spacing w:val="-4"/>
          <w:sz w:val="24"/>
          <w:szCs w:val="24"/>
          <w:lang w:eastAsia="cs-CZ"/>
        </w:rPr>
        <w:t> </w:t>
      </w:r>
      <w:r w:rsidR="00A60BF5" w:rsidRPr="00A60BF5">
        <w:rPr>
          <w:rFonts w:ascii="Times New Roman" w:eastAsia="Times New Roman" w:hAnsi="Times New Roman"/>
          <w:color w:val="000000"/>
          <w:sz w:val="24"/>
          <w:szCs w:val="24"/>
          <w:lang w:eastAsia="cs-CZ"/>
        </w:rPr>
        <w:t>ÚOHS</w:t>
      </w:r>
      <w:r w:rsidR="00A60BF5">
        <w:rPr>
          <w:rFonts w:ascii="Times New Roman" w:eastAsia="Times New Roman" w:hAnsi="Times New Roman"/>
          <w:color w:val="000000"/>
          <w:sz w:val="24"/>
          <w:szCs w:val="24"/>
          <w:lang w:eastAsia="cs-CZ"/>
        </w:rPr>
        <w:t>.</w:t>
      </w:r>
    </w:p>
    <w:p w:rsidR="007F76D7" w:rsidRDefault="007F76D7" w:rsidP="003A7DBD">
      <w:pPr>
        <w:spacing w:after="0" w:line="240" w:lineRule="auto"/>
        <w:jc w:val="both"/>
        <w:rPr>
          <w:rFonts w:ascii="Times New Roman" w:eastAsia="Times New Roman" w:hAnsi="Times New Roman"/>
          <w:color w:val="000000"/>
          <w:sz w:val="24"/>
          <w:szCs w:val="24"/>
          <w:lang w:eastAsia="cs-CZ"/>
        </w:rPr>
      </w:pPr>
    </w:p>
    <w:p w:rsidR="00847EAB" w:rsidRDefault="00847EAB" w:rsidP="00847EAB">
      <w:pPr>
        <w:spacing w:after="0" w:line="240" w:lineRule="auto"/>
        <w:ind w:firstLine="708"/>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S úvodním slovem k tomuto bodu vystoupil </w:t>
      </w:r>
      <w:r w:rsidR="00160A66">
        <w:rPr>
          <w:rFonts w:ascii="Times New Roman" w:eastAsia="Times New Roman" w:hAnsi="Times New Roman"/>
          <w:b/>
          <w:color w:val="000000"/>
          <w:sz w:val="24"/>
          <w:szCs w:val="24"/>
          <w:lang w:eastAsia="cs-CZ"/>
        </w:rPr>
        <w:t xml:space="preserve">předseda </w:t>
      </w:r>
      <w:r w:rsidR="00CD5E7F">
        <w:rPr>
          <w:rFonts w:ascii="Times New Roman" w:eastAsia="Times New Roman" w:hAnsi="Times New Roman"/>
          <w:b/>
          <w:color w:val="000000"/>
          <w:sz w:val="24"/>
          <w:szCs w:val="24"/>
          <w:lang w:eastAsia="cs-CZ"/>
        </w:rPr>
        <w:t>ÚOHS P. Rafaj</w:t>
      </w:r>
      <w:r w:rsidR="00CD5E7F">
        <w:rPr>
          <w:rFonts w:ascii="Times New Roman" w:eastAsia="Times New Roman" w:hAnsi="Times New Roman"/>
          <w:color w:val="000000"/>
          <w:sz w:val="24"/>
          <w:szCs w:val="24"/>
          <w:lang w:eastAsia="cs-CZ"/>
        </w:rPr>
        <w:t>.</w:t>
      </w:r>
      <w:r w:rsidR="00E06334">
        <w:rPr>
          <w:rFonts w:ascii="Times New Roman" w:eastAsia="Times New Roman" w:hAnsi="Times New Roman"/>
          <w:b/>
          <w:color w:val="000000"/>
          <w:sz w:val="24"/>
          <w:szCs w:val="24"/>
          <w:lang w:eastAsia="cs-CZ"/>
        </w:rPr>
        <w:t xml:space="preserve"> </w:t>
      </w:r>
      <w:r w:rsidR="00E06334">
        <w:rPr>
          <w:rFonts w:ascii="Times New Roman" w:eastAsia="Times New Roman" w:hAnsi="Times New Roman"/>
          <w:color w:val="000000"/>
          <w:sz w:val="24"/>
          <w:szCs w:val="24"/>
          <w:lang w:eastAsia="cs-CZ"/>
        </w:rPr>
        <w:t>Uvedl, že</w:t>
      </w:r>
      <w:r w:rsidR="0009538D">
        <w:rPr>
          <w:rFonts w:ascii="Times New Roman" w:eastAsia="Times New Roman" w:hAnsi="Times New Roman"/>
          <w:color w:val="000000"/>
          <w:sz w:val="24"/>
          <w:szCs w:val="24"/>
          <w:lang w:eastAsia="cs-CZ"/>
        </w:rPr>
        <w:t xml:space="preserve"> </w:t>
      </w:r>
      <w:r w:rsidR="007D22FB">
        <w:rPr>
          <w:rFonts w:ascii="Times New Roman" w:eastAsia="Times New Roman" w:hAnsi="Times New Roman"/>
          <w:color w:val="000000"/>
          <w:sz w:val="24"/>
          <w:szCs w:val="24"/>
          <w:lang w:eastAsia="cs-CZ"/>
        </w:rPr>
        <w:t>se mnoho nezměnilo. Nejedná se o správní řízení, ale o sektorové šetření</w:t>
      </w:r>
      <w:r w:rsidR="00CB6E9A">
        <w:rPr>
          <w:rFonts w:ascii="Times New Roman" w:eastAsia="Times New Roman" w:hAnsi="Times New Roman"/>
          <w:color w:val="000000"/>
          <w:sz w:val="24"/>
          <w:szCs w:val="24"/>
          <w:lang w:eastAsia="cs-CZ"/>
        </w:rPr>
        <w:t>, kdy zjišťují, jak vypadá trh</w:t>
      </w:r>
      <w:r w:rsidR="007D22FB">
        <w:rPr>
          <w:rFonts w:ascii="Times New Roman" w:eastAsia="Times New Roman" w:hAnsi="Times New Roman"/>
          <w:color w:val="000000"/>
          <w:sz w:val="24"/>
          <w:szCs w:val="24"/>
          <w:lang w:eastAsia="cs-CZ"/>
        </w:rPr>
        <w:t xml:space="preserve">. </w:t>
      </w:r>
      <w:r w:rsidR="004D7BD9" w:rsidRPr="00A60BF5">
        <w:rPr>
          <w:rFonts w:ascii="Times New Roman" w:eastAsia="Times New Roman" w:hAnsi="Times New Roman"/>
          <w:color w:val="000000"/>
          <w:sz w:val="24"/>
          <w:szCs w:val="24"/>
          <w:lang w:eastAsia="cs-CZ"/>
        </w:rPr>
        <w:t>ÚOHS</w:t>
      </w:r>
      <w:r w:rsidR="004D7BD9">
        <w:rPr>
          <w:rFonts w:ascii="Times New Roman" w:eastAsia="Times New Roman" w:hAnsi="Times New Roman"/>
          <w:color w:val="000000"/>
          <w:sz w:val="24"/>
          <w:szCs w:val="24"/>
          <w:lang w:eastAsia="cs-CZ"/>
        </w:rPr>
        <w:t xml:space="preserve"> obdržel několik podnětů. </w:t>
      </w:r>
      <w:r w:rsidR="007D22FB">
        <w:rPr>
          <w:rFonts w:ascii="Times New Roman" w:eastAsia="Times New Roman" w:hAnsi="Times New Roman"/>
          <w:color w:val="000000"/>
          <w:sz w:val="24"/>
          <w:szCs w:val="24"/>
          <w:lang w:eastAsia="cs-CZ"/>
        </w:rPr>
        <w:t xml:space="preserve">ČTÚ provedl šetření </w:t>
      </w:r>
      <w:r w:rsidR="004D7BD9">
        <w:rPr>
          <w:rFonts w:ascii="Times New Roman" w:eastAsia="Times New Roman" w:hAnsi="Times New Roman"/>
          <w:color w:val="000000"/>
          <w:sz w:val="24"/>
          <w:szCs w:val="24"/>
          <w:lang w:eastAsia="cs-CZ"/>
        </w:rPr>
        <w:t xml:space="preserve">a zaslal </w:t>
      </w:r>
      <w:r w:rsidR="004D7BD9" w:rsidRPr="00A60BF5">
        <w:rPr>
          <w:rFonts w:ascii="Times New Roman" w:eastAsia="Times New Roman" w:hAnsi="Times New Roman"/>
          <w:color w:val="000000"/>
          <w:sz w:val="24"/>
          <w:szCs w:val="24"/>
          <w:lang w:eastAsia="cs-CZ"/>
        </w:rPr>
        <w:t>ÚOHS</w:t>
      </w:r>
      <w:r w:rsidR="005D0800">
        <w:rPr>
          <w:rFonts w:ascii="Times New Roman" w:eastAsia="Times New Roman" w:hAnsi="Times New Roman"/>
          <w:color w:val="000000"/>
          <w:sz w:val="24"/>
          <w:szCs w:val="24"/>
          <w:lang w:eastAsia="cs-CZ"/>
        </w:rPr>
        <w:t xml:space="preserve"> </w:t>
      </w:r>
      <w:r w:rsidR="004D7BD9">
        <w:rPr>
          <w:rFonts w:ascii="Times New Roman" w:eastAsia="Times New Roman" w:hAnsi="Times New Roman"/>
          <w:color w:val="000000"/>
          <w:sz w:val="24"/>
          <w:szCs w:val="24"/>
          <w:lang w:eastAsia="cs-CZ"/>
        </w:rPr>
        <w:t>informaci, že se na trhu nic neděje.</w:t>
      </w:r>
      <w:r w:rsidR="007D22FB">
        <w:rPr>
          <w:rFonts w:ascii="Times New Roman" w:eastAsia="Times New Roman" w:hAnsi="Times New Roman"/>
          <w:color w:val="000000"/>
          <w:sz w:val="24"/>
          <w:szCs w:val="24"/>
          <w:lang w:eastAsia="cs-CZ"/>
        </w:rPr>
        <w:t xml:space="preserve"> </w:t>
      </w:r>
      <w:r w:rsidR="00840BD5">
        <w:rPr>
          <w:rFonts w:ascii="Times New Roman" w:eastAsia="Times New Roman" w:hAnsi="Times New Roman"/>
          <w:color w:val="000000"/>
          <w:sz w:val="24"/>
          <w:szCs w:val="24"/>
          <w:lang w:eastAsia="cs-CZ"/>
        </w:rPr>
        <w:t>Po zvážení situace se ÚOHS rozhodl, že má dostatek podnětů k</w:t>
      </w:r>
      <w:r w:rsidR="004D7BD9">
        <w:rPr>
          <w:rFonts w:ascii="Times New Roman" w:eastAsia="Times New Roman" w:hAnsi="Times New Roman"/>
          <w:color w:val="000000"/>
          <w:sz w:val="24"/>
          <w:szCs w:val="24"/>
          <w:lang w:eastAsia="cs-CZ"/>
        </w:rPr>
        <w:t xml:space="preserve"> provedení </w:t>
      </w:r>
      <w:r w:rsidR="00840BD5">
        <w:rPr>
          <w:rFonts w:ascii="Times New Roman" w:eastAsia="Times New Roman" w:hAnsi="Times New Roman"/>
          <w:color w:val="000000"/>
          <w:sz w:val="24"/>
          <w:szCs w:val="24"/>
          <w:lang w:eastAsia="cs-CZ"/>
        </w:rPr>
        <w:t>vlastní</w:t>
      </w:r>
      <w:r w:rsidR="004D7BD9">
        <w:rPr>
          <w:rFonts w:ascii="Times New Roman" w:eastAsia="Times New Roman" w:hAnsi="Times New Roman"/>
          <w:color w:val="000000"/>
          <w:sz w:val="24"/>
          <w:szCs w:val="24"/>
          <w:lang w:eastAsia="cs-CZ"/>
        </w:rPr>
        <w:t>ho</w:t>
      </w:r>
      <w:r w:rsidR="00840BD5">
        <w:rPr>
          <w:rFonts w:ascii="Times New Roman" w:eastAsia="Times New Roman" w:hAnsi="Times New Roman"/>
          <w:color w:val="000000"/>
          <w:sz w:val="24"/>
          <w:szCs w:val="24"/>
          <w:lang w:eastAsia="cs-CZ"/>
        </w:rPr>
        <w:t xml:space="preserve"> sektorové</w:t>
      </w:r>
      <w:r w:rsidR="004D7BD9">
        <w:rPr>
          <w:rFonts w:ascii="Times New Roman" w:eastAsia="Times New Roman" w:hAnsi="Times New Roman"/>
          <w:color w:val="000000"/>
          <w:sz w:val="24"/>
          <w:szCs w:val="24"/>
          <w:lang w:eastAsia="cs-CZ"/>
        </w:rPr>
        <w:t>ho</w:t>
      </w:r>
      <w:r w:rsidR="00840BD5">
        <w:rPr>
          <w:rFonts w:ascii="Times New Roman" w:eastAsia="Times New Roman" w:hAnsi="Times New Roman"/>
          <w:color w:val="000000"/>
          <w:sz w:val="24"/>
          <w:szCs w:val="24"/>
          <w:lang w:eastAsia="cs-CZ"/>
        </w:rPr>
        <w:t xml:space="preserve"> šetření. </w:t>
      </w:r>
      <w:r w:rsidR="00B24E92">
        <w:rPr>
          <w:rFonts w:ascii="Times New Roman" w:eastAsia="Times New Roman" w:hAnsi="Times New Roman"/>
          <w:color w:val="000000"/>
          <w:sz w:val="24"/>
          <w:szCs w:val="24"/>
          <w:lang w:eastAsia="cs-CZ"/>
        </w:rPr>
        <w:t xml:space="preserve">Sektorové šetření </w:t>
      </w:r>
      <w:r w:rsidR="007D22FB">
        <w:rPr>
          <w:rFonts w:ascii="Times New Roman" w:eastAsia="Times New Roman" w:hAnsi="Times New Roman"/>
          <w:color w:val="000000"/>
          <w:sz w:val="24"/>
          <w:szCs w:val="24"/>
          <w:lang w:eastAsia="cs-CZ"/>
        </w:rPr>
        <w:t xml:space="preserve">ÚOHS má za úkol zjistit, jak </w:t>
      </w:r>
      <w:r w:rsidR="00840BD5">
        <w:rPr>
          <w:rFonts w:ascii="Times New Roman" w:eastAsia="Times New Roman" w:hAnsi="Times New Roman"/>
          <w:color w:val="000000"/>
          <w:sz w:val="24"/>
          <w:szCs w:val="24"/>
          <w:lang w:eastAsia="cs-CZ"/>
        </w:rPr>
        <w:t>se trh chová, zda jsou na trhu z hlediska hospodářské soutěže problémy a zda je vyžadován nějaký zásah</w:t>
      </w:r>
      <w:r w:rsidR="007D22FB">
        <w:rPr>
          <w:rFonts w:ascii="Times New Roman" w:eastAsia="Times New Roman" w:hAnsi="Times New Roman"/>
          <w:color w:val="000000"/>
          <w:sz w:val="24"/>
          <w:szCs w:val="24"/>
          <w:lang w:eastAsia="cs-CZ"/>
        </w:rPr>
        <w:t xml:space="preserve">. Vznikla </w:t>
      </w:r>
      <w:r w:rsidR="003500D0">
        <w:rPr>
          <w:rFonts w:ascii="Times New Roman" w:eastAsia="Times New Roman" w:hAnsi="Times New Roman"/>
          <w:color w:val="000000"/>
          <w:sz w:val="24"/>
          <w:szCs w:val="24"/>
          <w:lang w:eastAsia="cs-CZ"/>
        </w:rPr>
        <w:t xml:space="preserve">také </w:t>
      </w:r>
      <w:r w:rsidR="007D22FB">
        <w:rPr>
          <w:rFonts w:ascii="Times New Roman" w:eastAsia="Times New Roman" w:hAnsi="Times New Roman"/>
          <w:color w:val="000000"/>
          <w:sz w:val="24"/>
          <w:szCs w:val="24"/>
          <w:lang w:eastAsia="cs-CZ"/>
        </w:rPr>
        <w:t xml:space="preserve">pracovní skupina ve spolupráci s ČTÚ. </w:t>
      </w:r>
      <w:r w:rsidR="00F30F9E">
        <w:rPr>
          <w:rFonts w:ascii="Times New Roman" w:eastAsia="Times New Roman" w:hAnsi="Times New Roman"/>
          <w:color w:val="000000"/>
          <w:sz w:val="24"/>
          <w:szCs w:val="24"/>
          <w:lang w:eastAsia="cs-CZ"/>
        </w:rPr>
        <w:t xml:space="preserve">ČTÚ přislíbilo, že bude mít do konce května uzavřené své sektorové šetření a </w:t>
      </w:r>
      <w:r w:rsidR="00F30F9E" w:rsidRPr="00A60BF5">
        <w:rPr>
          <w:rFonts w:ascii="Times New Roman" w:eastAsia="Times New Roman" w:hAnsi="Times New Roman"/>
          <w:color w:val="000000"/>
          <w:sz w:val="24"/>
          <w:szCs w:val="24"/>
          <w:lang w:eastAsia="cs-CZ"/>
        </w:rPr>
        <w:t>ÚOHS</w:t>
      </w:r>
      <w:r w:rsidR="00F30F9E">
        <w:rPr>
          <w:rFonts w:ascii="Times New Roman" w:eastAsia="Times New Roman" w:hAnsi="Times New Roman"/>
          <w:color w:val="000000"/>
          <w:sz w:val="24"/>
          <w:szCs w:val="24"/>
          <w:lang w:eastAsia="cs-CZ"/>
        </w:rPr>
        <w:t xml:space="preserve"> by měl dostat v následujících dnech jeho výsledek. </w:t>
      </w:r>
      <w:r w:rsidR="00804B03">
        <w:rPr>
          <w:rFonts w:ascii="Times New Roman" w:eastAsia="Times New Roman" w:hAnsi="Times New Roman"/>
          <w:color w:val="000000"/>
          <w:sz w:val="24"/>
          <w:szCs w:val="24"/>
          <w:lang w:eastAsia="cs-CZ"/>
        </w:rPr>
        <w:t xml:space="preserve">Konstatoval, že z různých stran zaznívá, že není na trhu něco v pořádku, ale </w:t>
      </w:r>
      <w:r w:rsidR="00804B03" w:rsidRPr="00A60BF5">
        <w:rPr>
          <w:rFonts w:ascii="Times New Roman" w:eastAsia="Times New Roman" w:hAnsi="Times New Roman"/>
          <w:color w:val="000000"/>
          <w:sz w:val="24"/>
          <w:szCs w:val="24"/>
          <w:lang w:eastAsia="cs-CZ"/>
        </w:rPr>
        <w:t>ÚOHS</w:t>
      </w:r>
      <w:r w:rsidR="005D0800">
        <w:rPr>
          <w:rFonts w:ascii="Times New Roman" w:eastAsia="Times New Roman" w:hAnsi="Times New Roman"/>
          <w:color w:val="000000"/>
          <w:sz w:val="24"/>
          <w:szCs w:val="24"/>
          <w:lang w:eastAsia="cs-CZ"/>
        </w:rPr>
        <w:t xml:space="preserve"> se nepodařilo nikde</w:t>
      </w:r>
      <w:r w:rsidR="00804B03">
        <w:rPr>
          <w:rFonts w:ascii="Times New Roman" w:eastAsia="Times New Roman" w:hAnsi="Times New Roman"/>
          <w:color w:val="000000"/>
          <w:sz w:val="24"/>
          <w:szCs w:val="24"/>
          <w:lang w:eastAsia="cs-CZ"/>
        </w:rPr>
        <w:t xml:space="preserve"> sehnat dostatek relevantních informací k učinění správního zásahu na trhu. </w:t>
      </w:r>
      <w:r w:rsidR="00833071" w:rsidRPr="00A60BF5">
        <w:rPr>
          <w:rFonts w:ascii="Times New Roman" w:eastAsia="Times New Roman" w:hAnsi="Times New Roman"/>
          <w:color w:val="000000"/>
          <w:sz w:val="24"/>
          <w:szCs w:val="24"/>
          <w:lang w:eastAsia="cs-CZ"/>
        </w:rPr>
        <w:t>ÚOHS</w:t>
      </w:r>
      <w:r w:rsidR="00833071">
        <w:rPr>
          <w:rFonts w:ascii="Times New Roman" w:eastAsia="Times New Roman" w:hAnsi="Times New Roman"/>
          <w:color w:val="000000"/>
          <w:sz w:val="24"/>
          <w:szCs w:val="24"/>
          <w:lang w:eastAsia="cs-CZ"/>
        </w:rPr>
        <w:t xml:space="preserve"> nemá žádné indicie k tomu, že by se operátoři mezi sebou domlouval</w:t>
      </w:r>
      <w:r w:rsidR="001D1EB2">
        <w:rPr>
          <w:rFonts w:ascii="Times New Roman" w:eastAsia="Times New Roman" w:hAnsi="Times New Roman"/>
          <w:color w:val="000000"/>
          <w:sz w:val="24"/>
          <w:szCs w:val="24"/>
          <w:lang w:eastAsia="cs-CZ"/>
        </w:rPr>
        <w:t>i</w:t>
      </w:r>
      <w:r w:rsidR="00833071">
        <w:rPr>
          <w:rFonts w:ascii="Times New Roman" w:eastAsia="Times New Roman" w:hAnsi="Times New Roman"/>
          <w:color w:val="000000"/>
          <w:sz w:val="24"/>
          <w:szCs w:val="24"/>
          <w:lang w:eastAsia="cs-CZ"/>
        </w:rPr>
        <w:t xml:space="preserve"> v této oblasti. </w:t>
      </w:r>
      <w:r w:rsidR="005E0CA8">
        <w:rPr>
          <w:rFonts w:ascii="Times New Roman" w:eastAsia="Times New Roman" w:hAnsi="Times New Roman"/>
          <w:color w:val="000000"/>
          <w:sz w:val="24"/>
          <w:szCs w:val="24"/>
          <w:lang w:eastAsia="cs-CZ"/>
        </w:rPr>
        <w:t xml:space="preserve">ČTÚ </w:t>
      </w:r>
      <w:r w:rsidR="00C5151A">
        <w:rPr>
          <w:rFonts w:ascii="Times New Roman" w:eastAsia="Times New Roman" w:hAnsi="Times New Roman"/>
          <w:color w:val="000000"/>
          <w:sz w:val="24"/>
          <w:szCs w:val="24"/>
          <w:lang w:eastAsia="cs-CZ"/>
        </w:rPr>
        <w:t xml:space="preserve">několikrát </w:t>
      </w:r>
      <w:r w:rsidR="00833071">
        <w:rPr>
          <w:rFonts w:ascii="Times New Roman" w:eastAsia="Times New Roman" w:hAnsi="Times New Roman"/>
          <w:color w:val="000000"/>
          <w:sz w:val="24"/>
          <w:szCs w:val="24"/>
          <w:lang w:eastAsia="cs-CZ"/>
        </w:rPr>
        <w:t xml:space="preserve">podal </w:t>
      </w:r>
      <w:r w:rsidR="00833071" w:rsidRPr="00A60BF5">
        <w:rPr>
          <w:rFonts w:ascii="Times New Roman" w:eastAsia="Times New Roman" w:hAnsi="Times New Roman"/>
          <w:color w:val="000000"/>
          <w:sz w:val="24"/>
          <w:szCs w:val="24"/>
          <w:lang w:eastAsia="cs-CZ"/>
        </w:rPr>
        <w:t>ÚOHS</w:t>
      </w:r>
      <w:r w:rsidR="00833071">
        <w:rPr>
          <w:rFonts w:ascii="Times New Roman" w:eastAsia="Times New Roman" w:hAnsi="Times New Roman"/>
          <w:color w:val="000000"/>
          <w:sz w:val="24"/>
          <w:szCs w:val="24"/>
          <w:lang w:eastAsia="cs-CZ"/>
        </w:rPr>
        <w:t xml:space="preserve"> informaci o tom, </w:t>
      </w:r>
      <w:r w:rsidR="005E0CA8">
        <w:rPr>
          <w:rFonts w:ascii="Times New Roman" w:eastAsia="Times New Roman" w:hAnsi="Times New Roman"/>
          <w:color w:val="000000"/>
          <w:sz w:val="24"/>
          <w:szCs w:val="24"/>
          <w:lang w:eastAsia="cs-CZ"/>
        </w:rPr>
        <w:t>že na trhu nebyl nalezen dominant</w:t>
      </w:r>
      <w:r w:rsidR="00840BD5">
        <w:rPr>
          <w:rFonts w:ascii="Times New Roman" w:eastAsia="Times New Roman" w:hAnsi="Times New Roman"/>
          <w:color w:val="000000"/>
          <w:sz w:val="24"/>
          <w:szCs w:val="24"/>
          <w:lang w:eastAsia="cs-CZ"/>
        </w:rPr>
        <w:t xml:space="preserve"> mezi operátory</w:t>
      </w:r>
      <w:r w:rsidR="00C5151A">
        <w:rPr>
          <w:rFonts w:ascii="Times New Roman" w:eastAsia="Times New Roman" w:hAnsi="Times New Roman"/>
          <w:color w:val="000000"/>
          <w:sz w:val="24"/>
          <w:szCs w:val="24"/>
          <w:lang w:eastAsia="cs-CZ"/>
        </w:rPr>
        <w:t>, tudíž nelze zahájit šetření pro zneužívání dominantního postavení.</w:t>
      </w:r>
    </w:p>
    <w:p w:rsidR="00840BD5" w:rsidRDefault="00840BD5" w:rsidP="003A7DBD">
      <w:pPr>
        <w:spacing w:after="0" w:line="240" w:lineRule="auto"/>
        <w:jc w:val="both"/>
        <w:rPr>
          <w:rFonts w:ascii="Times New Roman" w:eastAsia="Times New Roman" w:hAnsi="Times New Roman"/>
          <w:color w:val="000000"/>
          <w:sz w:val="24"/>
          <w:szCs w:val="24"/>
          <w:lang w:eastAsia="cs-CZ"/>
        </w:rPr>
      </w:pPr>
    </w:p>
    <w:p w:rsidR="00840BD5" w:rsidRPr="00E06334" w:rsidRDefault="00840BD5" w:rsidP="00847EAB">
      <w:pPr>
        <w:spacing w:after="0" w:line="240" w:lineRule="auto"/>
        <w:ind w:firstLine="708"/>
        <w:jc w:val="both"/>
        <w:rPr>
          <w:rFonts w:ascii="Times New Roman" w:eastAsia="Times New Roman" w:hAnsi="Times New Roman"/>
          <w:color w:val="000000"/>
          <w:sz w:val="24"/>
          <w:szCs w:val="24"/>
          <w:lang w:eastAsia="cs-CZ"/>
        </w:rPr>
      </w:pPr>
      <w:r w:rsidRPr="00F40218">
        <w:rPr>
          <w:rFonts w:ascii="Times New Roman" w:eastAsia="Times New Roman" w:hAnsi="Times New Roman"/>
          <w:b/>
          <w:color w:val="000000"/>
          <w:sz w:val="24"/>
          <w:szCs w:val="24"/>
          <w:lang w:eastAsia="cs-CZ"/>
        </w:rPr>
        <w:t>Místopředseda ÚOHS H. Brom</w:t>
      </w:r>
      <w:r>
        <w:rPr>
          <w:rFonts w:ascii="Times New Roman" w:eastAsia="Times New Roman" w:hAnsi="Times New Roman"/>
          <w:color w:val="000000"/>
          <w:sz w:val="24"/>
          <w:szCs w:val="24"/>
          <w:lang w:eastAsia="cs-CZ"/>
        </w:rPr>
        <w:t xml:space="preserve"> uvedl, že cílem sektorového</w:t>
      </w:r>
      <w:r w:rsidR="00CD5E7F">
        <w:rPr>
          <w:rFonts w:ascii="Times New Roman" w:eastAsia="Times New Roman" w:hAnsi="Times New Roman"/>
          <w:color w:val="000000"/>
          <w:sz w:val="24"/>
          <w:szCs w:val="24"/>
          <w:lang w:eastAsia="cs-CZ"/>
        </w:rPr>
        <w:t xml:space="preserve"> šetření je zjistit</w:t>
      </w:r>
      <w:r w:rsidR="00007380">
        <w:rPr>
          <w:rFonts w:ascii="Times New Roman" w:eastAsia="Times New Roman" w:hAnsi="Times New Roman"/>
          <w:color w:val="000000"/>
          <w:sz w:val="24"/>
          <w:szCs w:val="24"/>
          <w:lang w:eastAsia="cs-CZ"/>
        </w:rPr>
        <w:t>,</w:t>
      </w:r>
      <w:r w:rsidR="00CD5E7F">
        <w:rPr>
          <w:rFonts w:ascii="Times New Roman" w:eastAsia="Times New Roman" w:hAnsi="Times New Roman"/>
          <w:color w:val="000000"/>
          <w:sz w:val="24"/>
          <w:szCs w:val="24"/>
          <w:lang w:eastAsia="cs-CZ"/>
        </w:rPr>
        <w:t xml:space="preserve"> jak je </w:t>
      </w:r>
      <w:r>
        <w:rPr>
          <w:rFonts w:ascii="Times New Roman" w:eastAsia="Times New Roman" w:hAnsi="Times New Roman"/>
          <w:color w:val="000000"/>
          <w:sz w:val="24"/>
          <w:szCs w:val="24"/>
          <w:lang w:eastAsia="cs-CZ"/>
        </w:rPr>
        <w:t xml:space="preserve">velký podíl neveřejných nabídek, tzv. retenčních cen. </w:t>
      </w:r>
      <w:r w:rsidR="00F40218">
        <w:rPr>
          <w:rFonts w:ascii="Times New Roman" w:eastAsia="Times New Roman" w:hAnsi="Times New Roman"/>
          <w:color w:val="000000"/>
          <w:sz w:val="24"/>
          <w:szCs w:val="24"/>
          <w:lang w:eastAsia="cs-CZ"/>
        </w:rPr>
        <w:t xml:space="preserve">Dvě třetiny zákazníků nedostávají </w:t>
      </w:r>
      <w:r w:rsidR="00AE0C67">
        <w:rPr>
          <w:rFonts w:ascii="Times New Roman" w:eastAsia="Times New Roman" w:hAnsi="Times New Roman"/>
          <w:color w:val="000000"/>
          <w:sz w:val="24"/>
          <w:szCs w:val="24"/>
          <w:lang w:eastAsia="cs-CZ"/>
        </w:rPr>
        <w:t>ceníkové ceny (</w:t>
      </w:r>
      <w:r w:rsidR="00F40218">
        <w:rPr>
          <w:rFonts w:ascii="Times New Roman" w:eastAsia="Times New Roman" w:hAnsi="Times New Roman"/>
          <w:color w:val="000000"/>
          <w:sz w:val="24"/>
          <w:szCs w:val="24"/>
          <w:lang w:eastAsia="cs-CZ"/>
        </w:rPr>
        <w:t>nabídku</w:t>
      </w:r>
      <w:r w:rsidR="00AE0C67">
        <w:rPr>
          <w:rFonts w:ascii="Times New Roman" w:eastAsia="Times New Roman" w:hAnsi="Times New Roman"/>
          <w:color w:val="000000"/>
          <w:sz w:val="24"/>
          <w:szCs w:val="24"/>
          <w:lang w:eastAsia="cs-CZ"/>
        </w:rPr>
        <w:t>),</w:t>
      </w:r>
      <w:r w:rsidR="00F40218">
        <w:rPr>
          <w:rFonts w:ascii="Times New Roman" w:eastAsia="Times New Roman" w:hAnsi="Times New Roman"/>
          <w:color w:val="000000"/>
          <w:sz w:val="24"/>
          <w:szCs w:val="24"/>
          <w:lang w:eastAsia="cs-CZ"/>
        </w:rPr>
        <w:t xml:space="preserve"> ale spíše tu retenční nabídku. Ceny u mobilních operátorů z hlediska služeb nejsou porovnatelné, protože jsou různé balíčkové služby</w:t>
      </w:r>
      <w:r w:rsidR="00AE0C67">
        <w:rPr>
          <w:rFonts w:ascii="Times New Roman" w:eastAsia="Times New Roman" w:hAnsi="Times New Roman"/>
          <w:color w:val="000000"/>
          <w:sz w:val="24"/>
          <w:szCs w:val="24"/>
          <w:lang w:eastAsia="cs-CZ"/>
        </w:rPr>
        <w:t>, kde jsou různé hlasové služby s propojením datových služeb za různých podmínek.</w:t>
      </w:r>
      <w:r w:rsidR="00F40218">
        <w:rPr>
          <w:rFonts w:ascii="Times New Roman" w:eastAsia="Times New Roman" w:hAnsi="Times New Roman"/>
          <w:color w:val="000000"/>
          <w:sz w:val="24"/>
          <w:szCs w:val="24"/>
          <w:lang w:eastAsia="cs-CZ"/>
        </w:rPr>
        <w:t xml:space="preserve"> Dále</w:t>
      </w:r>
      <w:r w:rsidR="003B700B">
        <w:rPr>
          <w:rFonts w:ascii="Times New Roman" w:eastAsia="Times New Roman" w:hAnsi="Times New Roman"/>
          <w:color w:val="000000"/>
          <w:sz w:val="24"/>
          <w:szCs w:val="24"/>
          <w:lang w:eastAsia="cs-CZ"/>
        </w:rPr>
        <w:t xml:space="preserve"> si chce </w:t>
      </w:r>
      <w:r w:rsidR="003B700B" w:rsidRPr="00A60BF5">
        <w:rPr>
          <w:rFonts w:ascii="Times New Roman" w:eastAsia="Times New Roman" w:hAnsi="Times New Roman"/>
          <w:color w:val="000000"/>
          <w:sz w:val="24"/>
          <w:szCs w:val="24"/>
          <w:lang w:eastAsia="cs-CZ"/>
        </w:rPr>
        <w:t>ÚOHS</w:t>
      </w:r>
      <w:r w:rsidR="003B700B">
        <w:rPr>
          <w:rFonts w:ascii="Times New Roman" w:eastAsia="Times New Roman" w:hAnsi="Times New Roman"/>
          <w:color w:val="000000"/>
          <w:sz w:val="24"/>
          <w:szCs w:val="24"/>
          <w:lang w:eastAsia="cs-CZ"/>
        </w:rPr>
        <w:t xml:space="preserve"> v rámci sektorového šetření ověřit, zda virtuální operátoři vytvářejí dostatečný konkurenční tlak na tři standardní operátory. </w:t>
      </w:r>
      <w:r w:rsidR="003B700B" w:rsidRPr="00A60BF5">
        <w:rPr>
          <w:rFonts w:ascii="Times New Roman" w:eastAsia="Times New Roman" w:hAnsi="Times New Roman"/>
          <w:color w:val="000000"/>
          <w:sz w:val="24"/>
          <w:szCs w:val="24"/>
          <w:lang w:eastAsia="cs-CZ"/>
        </w:rPr>
        <w:t>ÚOHS</w:t>
      </w:r>
      <w:r w:rsidR="003B700B">
        <w:rPr>
          <w:rFonts w:ascii="Times New Roman" w:eastAsia="Times New Roman" w:hAnsi="Times New Roman"/>
          <w:color w:val="000000"/>
          <w:sz w:val="24"/>
          <w:szCs w:val="24"/>
          <w:lang w:eastAsia="cs-CZ"/>
        </w:rPr>
        <w:t xml:space="preserve"> si chce také ověřit, zda neexistují důvody pro tzv. kolektivní dominanci. </w:t>
      </w:r>
      <w:r w:rsidR="00E7178A" w:rsidRPr="00A60BF5">
        <w:rPr>
          <w:rFonts w:ascii="Times New Roman" w:eastAsia="Times New Roman" w:hAnsi="Times New Roman"/>
          <w:color w:val="000000"/>
          <w:sz w:val="24"/>
          <w:szCs w:val="24"/>
          <w:lang w:eastAsia="cs-CZ"/>
        </w:rPr>
        <w:t>ÚOHS</w:t>
      </w:r>
      <w:r w:rsidR="00E7178A">
        <w:rPr>
          <w:rFonts w:ascii="Times New Roman" w:eastAsia="Times New Roman" w:hAnsi="Times New Roman"/>
          <w:color w:val="000000"/>
          <w:sz w:val="24"/>
          <w:szCs w:val="24"/>
          <w:lang w:eastAsia="cs-CZ"/>
        </w:rPr>
        <w:t xml:space="preserve"> </w:t>
      </w:r>
      <w:r w:rsidR="005D0800">
        <w:rPr>
          <w:rFonts w:ascii="Times New Roman" w:eastAsia="Times New Roman" w:hAnsi="Times New Roman"/>
          <w:color w:val="000000"/>
          <w:sz w:val="24"/>
          <w:szCs w:val="24"/>
          <w:lang w:eastAsia="cs-CZ"/>
        </w:rPr>
        <w:t>předpokládá</w:t>
      </w:r>
      <w:r w:rsidR="00F40218">
        <w:rPr>
          <w:rFonts w:ascii="Times New Roman" w:eastAsia="Times New Roman" w:hAnsi="Times New Roman"/>
          <w:color w:val="000000"/>
          <w:sz w:val="24"/>
          <w:szCs w:val="24"/>
          <w:lang w:eastAsia="cs-CZ"/>
        </w:rPr>
        <w:t xml:space="preserve"> ukončení zjišťovací fáze </w:t>
      </w:r>
      <w:r w:rsidR="00E7178A">
        <w:rPr>
          <w:rFonts w:ascii="Times New Roman" w:eastAsia="Times New Roman" w:hAnsi="Times New Roman"/>
          <w:color w:val="000000"/>
          <w:sz w:val="24"/>
          <w:szCs w:val="24"/>
          <w:lang w:eastAsia="cs-CZ"/>
        </w:rPr>
        <w:t xml:space="preserve">svého sektorového šetření do </w:t>
      </w:r>
      <w:r w:rsidR="00F40218">
        <w:rPr>
          <w:rFonts w:ascii="Times New Roman" w:eastAsia="Times New Roman" w:hAnsi="Times New Roman"/>
          <w:color w:val="000000"/>
          <w:sz w:val="24"/>
          <w:szCs w:val="24"/>
          <w:lang w:eastAsia="cs-CZ"/>
        </w:rPr>
        <w:t>konc</w:t>
      </w:r>
      <w:r w:rsidR="00E7178A">
        <w:rPr>
          <w:rFonts w:ascii="Times New Roman" w:eastAsia="Times New Roman" w:hAnsi="Times New Roman"/>
          <w:color w:val="000000"/>
          <w:sz w:val="24"/>
          <w:szCs w:val="24"/>
          <w:lang w:eastAsia="cs-CZ"/>
        </w:rPr>
        <w:t>e</w:t>
      </w:r>
      <w:r w:rsidR="00F40218">
        <w:rPr>
          <w:rFonts w:ascii="Times New Roman" w:eastAsia="Times New Roman" w:hAnsi="Times New Roman"/>
          <w:color w:val="000000"/>
          <w:sz w:val="24"/>
          <w:szCs w:val="24"/>
          <w:lang w:eastAsia="cs-CZ"/>
        </w:rPr>
        <w:t xml:space="preserve"> léta</w:t>
      </w:r>
      <w:r w:rsidR="004277F4">
        <w:rPr>
          <w:rFonts w:ascii="Times New Roman" w:eastAsia="Times New Roman" w:hAnsi="Times New Roman"/>
          <w:color w:val="000000"/>
          <w:sz w:val="24"/>
          <w:szCs w:val="24"/>
          <w:lang w:eastAsia="cs-CZ"/>
        </w:rPr>
        <w:t>,</w:t>
      </w:r>
      <w:r w:rsidR="00F40218">
        <w:rPr>
          <w:rFonts w:ascii="Times New Roman" w:eastAsia="Times New Roman" w:hAnsi="Times New Roman"/>
          <w:color w:val="000000"/>
          <w:sz w:val="24"/>
          <w:szCs w:val="24"/>
          <w:lang w:eastAsia="cs-CZ"/>
        </w:rPr>
        <w:t xml:space="preserve"> poté </w:t>
      </w:r>
      <w:r w:rsidR="005D0800">
        <w:rPr>
          <w:rFonts w:ascii="Times New Roman" w:eastAsia="Times New Roman" w:hAnsi="Times New Roman"/>
          <w:color w:val="000000"/>
          <w:sz w:val="24"/>
          <w:szCs w:val="24"/>
          <w:lang w:eastAsia="cs-CZ"/>
        </w:rPr>
        <w:t>bude následovat na podzim</w:t>
      </w:r>
      <w:r w:rsidR="00E7178A">
        <w:rPr>
          <w:rFonts w:ascii="Times New Roman" w:eastAsia="Times New Roman" w:hAnsi="Times New Roman"/>
          <w:color w:val="000000"/>
          <w:sz w:val="24"/>
          <w:szCs w:val="24"/>
          <w:lang w:eastAsia="cs-CZ"/>
        </w:rPr>
        <w:t xml:space="preserve"> letošního roku </w:t>
      </w:r>
      <w:r w:rsidR="00F40218">
        <w:rPr>
          <w:rFonts w:ascii="Times New Roman" w:eastAsia="Times New Roman" w:hAnsi="Times New Roman"/>
          <w:color w:val="000000"/>
          <w:sz w:val="24"/>
          <w:szCs w:val="24"/>
          <w:lang w:eastAsia="cs-CZ"/>
        </w:rPr>
        <w:t>vyhodnocení</w:t>
      </w:r>
      <w:r w:rsidR="004277F4">
        <w:rPr>
          <w:rFonts w:ascii="Times New Roman" w:eastAsia="Times New Roman" w:hAnsi="Times New Roman"/>
          <w:color w:val="000000"/>
          <w:sz w:val="24"/>
          <w:szCs w:val="24"/>
          <w:lang w:eastAsia="cs-CZ"/>
        </w:rPr>
        <w:t xml:space="preserve"> a výsledky zveřejní na webových stránkách </w:t>
      </w:r>
      <w:r w:rsidR="004277F4" w:rsidRPr="00A60BF5">
        <w:rPr>
          <w:rFonts w:ascii="Times New Roman" w:eastAsia="Times New Roman" w:hAnsi="Times New Roman"/>
          <w:color w:val="000000"/>
          <w:sz w:val="24"/>
          <w:szCs w:val="24"/>
          <w:lang w:eastAsia="cs-CZ"/>
        </w:rPr>
        <w:t>ÚOHS</w:t>
      </w:r>
      <w:r w:rsidR="004277F4">
        <w:rPr>
          <w:rFonts w:ascii="Times New Roman" w:eastAsia="Times New Roman" w:hAnsi="Times New Roman"/>
          <w:color w:val="000000"/>
          <w:sz w:val="24"/>
          <w:szCs w:val="24"/>
          <w:lang w:eastAsia="cs-CZ"/>
        </w:rPr>
        <w:t>.</w:t>
      </w:r>
    </w:p>
    <w:p w:rsidR="00E06334" w:rsidRDefault="00E06334" w:rsidP="00F40218">
      <w:pPr>
        <w:spacing w:after="0" w:line="240" w:lineRule="auto"/>
        <w:jc w:val="both"/>
        <w:rPr>
          <w:rFonts w:ascii="Times New Roman" w:eastAsia="Times New Roman" w:hAnsi="Times New Roman"/>
          <w:color w:val="000000"/>
          <w:spacing w:val="-4"/>
          <w:sz w:val="24"/>
          <w:szCs w:val="24"/>
          <w:lang w:eastAsia="cs-CZ"/>
        </w:rPr>
      </w:pPr>
    </w:p>
    <w:p w:rsidR="00847EAB" w:rsidRDefault="00847EAB" w:rsidP="00847EAB">
      <w:pPr>
        <w:spacing w:after="0" w:line="240" w:lineRule="auto"/>
        <w:ind w:firstLine="708"/>
        <w:jc w:val="both"/>
        <w:rPr>
          <w:rFonts w:ascii="Times New Roman" w:eastAsia="Times New Roman" w:hAnsi="Times New Roman"/>
          <w:color w:val="000000"/>
          <w:sz w:val="24"/>
          <w:szCs w:val="24"/>
          <w:lang w:eastAsia="cs-CZ"/>
        </w:rPr>
      </w:pPr>
      <w:r>
        <w:rPr>
          <w:rFonts w:ascii="Times New Roman" w:eastAsia="Times New Roman" w:hAnsi="Times New Roman"/>
          <w:color w:val="000000"/>
          <w:spacing w:val="-4"/>
          <w:sz w:val="24"/>
          <w:szCs w:val="24"/>
          <w:lang w:eastAsia="cs-CZ"/>
        </w:rPr>
        <w:t>V</w:t>
      </w:r>
      <w:r w:rsidR="00ED513B">
        <w:rPr>
          <w:rFonts w:ascii="Times New Roman" w:eastAsia="Times New Roman" w:hAnsi="Times New Roman"/>
          <w:color w:val="000000"/>
          <w:spacing w:val="-4"/>
          <w:sz w:val="24"/>
          <w:szCs w:val="24"/>
          <w:lang w:eastAsia="cs-CZ"/>
        </w:rPr>
        <w:t xml:space="preserve"> obecné </w:t>
      </w:r>
      <w:r>
        <w:rPr>
          <w:rFonts w:ascii="Times New Roman" w:eastAsia="Times New Roman" w:hAnsi="Times New Roman"/>
          <w:color w:val="000000"/>
          <w:spacing w:val="-4"/>
          <w:sz w:val="24"/>
          <w:szCs w:val="24"/>
          <w:lang w:eastAsia="cs-CZ"/>
        </w:rPr>
        <w:t xml:space="preserve">rozpravě vystoupili: </w:t>
      </w:r>
      <w:proofErr w:type="spellStart"/>
      <w:r w:rsidRPr="00B82A01">
        <w:rPr>
          <w:rFonts w:ascii="Times New Roman" w:eastAsia="Times New Roman" w:hAnsi="Times New Roman"/>
          <w:b/>
          <w:color w:val="000000"/>
          <w:sz w:val="24"/>
          <w:szCs w:val="24"/>
          <w:lang w:eastAsia="cs-CZ"/>
        </w:rPr>
        <w:t>posl</w:t>
      </w:r>
      <w:proofErr w:type="spellEnd"/>
      <w:r w:rsidRPr="00B82A01">
        <w:rPr>
          <w:rFonts w:ascii="Times New Roman" w:eastAsia="Times New Roman" w:hAnsi="Times New Roman"/>
          <w:b/>
          <w:color w:val="000000"/>
          <w:sz w:val="24"/>
          <w:szCs w:val="24"/>
          <w:lang w:eastAsia="cs-CZ"/>
        </w:rPr>
        <w:t>. V. Koníček</w:t>
      </w:r>
      <w:r>
        <w:rPr>
          <w:rFonts w:ascii="Times New Roman" w:eastAsia="Times New Roman" w:hAnsi="Times New Roman"/>
          <w:color w:val="000000"/>
          <w:sz w:val="24"/>
          <w:szCs w:val="24"/>
          <w:lang w:eastAsia="cs-CZ"/>
        </w:rPr>
        <w:t xml:space="preserve"> (</w:t>
      </w:r>
      <w:r w:rsidR="000E4263">
        <w:rPr>
          <w:rFonts w:ascii="Times New Roman" w:eastAsia="Times New Roman" w:hAnsi="Times New Roman"/>
          <w:color w:val="000000"/>
          <w:sz w:val="24"/>
          <w:szCs w:val="24"/>
          <w:lang w:eastAsia="cs-CZ"/>
        </w:rPr>
        <w:t>Dotázal se, proč toto sektorové šetření nemohl</w:t>
      </w:r>
      <w:r w:rsidR="00FA7E8E">
        <w:rPr>
          <w:rFonts w:ascii="Times New Roman" w:eastAsia="Times New Roman" w:hAnsi="Times New Roman"/>
          <w:color w:val="000000"/>
          <w:sz w:val="24"/>
          <w:szCs w:val="24"/>
          <w:lang w:eastAsia="cs-CZ"/>
        </w:rPr>
        <w:t xml:space="preserve"> </w:t>
      </w:r>
      <w:r w:rsidR="00FA7E8E" w:rsidRPr="00A60BF5">
        <w:rPr>
          <w:rFonts w:ascii="Times New Roman" w:eastAsia="Times New Roman" w:hAnsi="Times New Roman"/>
          <w:color w:val="000000"/>
          <w:sz w:val="24"/>
          <w:szCs w:val="24"/>
          <w:lang w:eastAsia="cs-CZ"/>
        </w:rPr>
        <w:t>ÚOHS</w:t>
      </w:r>
      <w:r w:rsidR="000E4263">
        <w:rPr>
          <w:rFonts w:ascii="Times New Roman" w:eastAsia="Times New Roman" w:hAnsi="Times New Roman"/>
          <w:color w:val="000000"/>
          <w:sz w:val="24"/>
          <w:szCs w:val="24"/>
          <w:lang w:eastAsia="cs-CZ"/>
        </w:rPr>
        <w:t xml:space="preserve"> zaháj</w:t>
      </w:r>
      <w:r w:rsidR="00FA7E8E">
        <w:rPr>
          <w:rFonts w:ascii="Times New Roman" w:eastAsia="Times New Roman" w:hAnsi="Times New Roman"/>
          <w:color w:val="000000"/>
          <w:sz w:val="24"/>
          <w:szCs w:val="24"/>
          <w:lang w:eastAsia="cs-CZ"/>
        </w:rPr>
        <w:t>it</w:t>
      </w:r>
      <w:r w:rsidR="000E4263">
        <w:rPr>
          <w:rFonts w:ascii="Times New Roman" w:eastAsia="Times New Roman" w:hAnsi="Times New Roman"/>
          <w:color w:val="000000"/>
          <w:sz w:val="24"/>
          <w:szCs w:val="24"/>
          <w:lang w:eastAsia="cs-CZ"/>
        </w:rPr>
        <w:t xml:space="preserve"> již před dvěma lety</w:t>
      </w:r>
      <w:r w:rsidR="00AB1800">
        <w:rPr>
          <w:rFonts w:ascii="Times New Roman" w:eastAsia="Times New Roman" w:hAnsi="Times New Roman"/>
          <w:color w:val="000000"/>
          <w:sz w:val="24"/>
          <w:szCs w:val="24"/>
          <w:lang w:eastAsia="cs-CZ"/>
        </w:rPr>
        <w:t xml:space="preserve">, když předseda </w:t>
      </w:r>
      <w:r w:rsidR="00AB1800" w:rsidRPr="00A60BF5">
        <w:rPr>
          <w:rFonts w:ascii="Times New Roman" w:eastAsia="Times New Roman" w:hAnsi="Times New Roman"/>
          <w:color w:val="000000"/>
          <w:sz w:val="24"/>
          <w:szCs w:val="24"/>
          <w:lang w:eastAsia="cs-CZ"/>
        </w:rPr>
        <w:t>ÚOHS</w:t>
      </w:r>
      <w:r w:rsidR="00AB1800">
        <w:rPr>
          <w:rFonts w:ascii="Times New Roman" w:eastAsia="Times New Roman" w:hAnsi="Times New Roman"/>
          <w:color w:val="000000"/>
          <w:sz w:val="24"/>
          <w:szCs w:val="24"/>
          <w:lang w:eastAsia="cs-CZ"/>
        </w:rPr>
        <w:t xml:space="preserve"> zde konstatoval, že se za tu dobu mnoho nezměnilo</w:t>
      </w:r>
      <w:r w:rsidR="000E4263">
        <w:rPr>
          <w:rFonts w:ascii="Times New Roman" w:eastAsia="Times New Roman" w:hAnsi="Times New Roman"/>
          <w:color w:val="000000"/>
          <w:sz w:val="24"/>
          <w:szCs w:val="24"/>
          <w:lang w:eastAsia="cs-CZ"/>
        </w:rPr>
        <w:t>.</w:t>
      </w:r>
      <w:r w:rsidR="00FA7E8E">
        <w:rPr>
          <w:rFonts w:ascii="Times New Roman" w:eastAsia="Times New Roman" w:hAnsi="Times New Roman"/>
          <w:color w:val="000000"/>
          <w:sz w:val="24"/>
          <w:szCs w:val="24"/>
          <w:lang w:eastAsia="cs-CZ"/>
        </w:rPr>
        <w:t xml:space="preserve"> </w:t>
      </w:r>
      <w:r w:rsidR="001B33D9">
        <w:rPr>
          <w:rFonts w:ascii="Times New Roman" w:eastAsia="Times New Roman" w:hAnsi="Times New Roman"/>
          <w:color w:val="000000"/>
          <w:sz w:val="24"/>
          <w:szCs w:val="24"/>
          <w:lang w:eastAsia="cs-CZ"/>
        </w:rPr>
        <w:t xml:space="preserve">Zdůvodnění zahájení sektorového </w:t>
      </w:r>
      <w:r w:rsidR="005D0800">
        <w:rPr>
          <w:rFonts w:ascii="Times New Roman" w:eastAsia="Times New Roman" w:hAnsi="Times New Roman"/>
          <w:color w:val="000000"/>
          <w:sz w:val="24"/>
          <w:szCs w:val="24"/>
          <w:lang w:eastAsia="cs-CZ"/>
        </w:rPr>
        <w:t>šetření</w:t>
      </w:r>
      <w:r w:rsidR="00FA7E8E">
        <w:rPr>
          <w:rFonts w:ascii="Times New Roman" w:eastAsia="Times New Roman" w:hAnsi="Times New Roman"/>
          <w:color w:val="000000"/>
          <w:sz w:val="24"/>
          <w:szCs w:val="24"/>
          <w:lang w:eastAsia="cs-CZ"/>
        </w:rPr>
        <w:t xml:space="preserve"> </w:t>
      </w:r>
      <w:r w:rsidR="00FA7E8E" w:rsidRPr="00A60BF5">
        <w:rPr>
          <w:rFonts w:ascii="Times New Roman" w:eastAsia="Times New Roman" w:hAnsi="Times New Roman"/>
          <w:color w:val="000000"/>
          <w:sz w:val="24"/>
          <w:szCs w:val="24"/>
          <w:lang w:eastAsia="cs-CZ"/>
        </w:rPr>
        <w:t>ÚOHS</w:t>
      </w:r>
      <w:r w:rsidR="001B33D9">
        <w:rPr>
          <w:rFonts w:ascii="Times New Roman" w:eastAsia="Times New Roman" w:hAnsi="Times New Roman"/>
          <w:color w:val="000000"/>
          <w:sz w:val="24"/>
          <w:szCs w:val="24"/>
          <w:lang w:eastAsia="cs-CZ"/>
        </w:rPr>
        <w:t xml:space="preserve"> je, že spousta tarifů vykazuje podobnost, přitom ale před dvěma lety byla tato podobnost </w:t>
      </w:r>
      <w:r w:rsidR="00FA7E8E">
        <w:rPr>
          <w:rFonts w:ascii="Times New Roman" w:eastAsia="Times New Roman" w:hAnsi="Times New Roman"/>
          <w:color w:val="000000"/>
          <w:sz w:val="24"/>
          <w:szCs w:val="24"/>
          <w:lang w:eastAsia="cs-CZ"/>
        </w:rPr>
        <w:t xml:space="preserve">tarifů </w:t>
      </w:r>
      <w:r w:rsidR="001B33D9">
        <w:rPr>
          <w:rFonts w:ascii="Times New Roman" w:eastAsia="Times New Roman" w:hAnsi="Times New Roman"/>
          <w:color w:val="000000"/>
          <w:sz w:val="24"/>
          <w:szCs w:val="24"/>
          <w:lang w:eastAsia="cs-CZ"/>
        </w:rPr>
        <w:t>o dost v</w:t>
      </w:r>
      <w:r w:rsidR="00FA7E8E">
        <w:rPr>
          <w:rFonts w:ascii="Times New Roman" w:eastAsia="Times New Roman" w:hAnsi="Times New Roman"/>
          <w:color w:val="000000"/>
          <w:sz w:val="24"/>
          <w:szCs w:val="24"/>
          <w:lang w:eastAsia="cs-CZ"/>
        </w:rPr>
        <w:t>ětší.</w:t>
      </w:r>
      <w:r>
        <w:rPr>
          <w:rFonts w:ascii="Times New Roman" w:eastAsia="Times New Roman" w:hAnsi="Times New Roman"/>
          <w:color w:val="000000"/>
          <w:sz w:val="24"/>
          <w:szCs w:val="24"/>
          <w:lang w:eastAsia="cs-CZ"/>
        </w:rPr>
        <w:t xml:space="preserve">), </w:t>
      </w:r>
      <w:r w:rsidR="00E06334">
        <w:rPr>
          <w:rFonts w:ascii="Times New Roman" w:eastAsia="Times New Roman" w:hAnsi="Times New Roman"/>
          <w:b/>
          <w:color w:val="000000"/>
          <w:spacing w:val="-4"/>
          <w:sz w:val="24"/>
          <w:szCs w:val="24"/>
          <w:lang w:eastAsia="cs-CZ"/>
        </w:rPr>
        <w:t xml:space="preserve">předseda ÚOHS P. Rafaj </w:t>
      </w:r>
      <w:r w:rsidR="00B82A01">
        <w:rPr>
          <w:rFonts w:ascii="Times New Roman" w:eastAsia="Times New Roman" w:hAnsi="Times New Roman"/>
          <w:color w:val="000000"/>
          <w:spacing w:val="-4"/>
          <w:sz w:val="24"/>
          <w:szCs w:val="24"/>
          <w:lang w:eastAsia="cs-CZ"/>
        </w:rPr>
        <w:t>(</w:t>
      </w:r>
      <w:r w:rsidR="003B4846">
        <w:rPr>
          <w:rFonts w:ascii="Times New Roman" w:eastAsia="Times New Roman" w:hAnsi="Times New Roman"/>
          <w:color w:val="000000"/>
          <w:spacing w:val="-4"/>
          <w:sz w:val="24"/>
          <w:szCs w:val="24"/>
          <w:lang w:eastAsia="cs-CZ"/>
        </w:rPr>
        <w:t>Uvedl, že si ověřují data, která</w:t>
      </w:r>
      <w:r w:rsidR="001B33D9">
        <w:rPr>
          <w:rFonts w:ascii="Times New Roman" w:eastAsia="Times New Roman" w:hAnsi="Times New Roman"/>
          <w:color w:val="000000"/>
          <w:spacing w:val="-4"/>
          <w:sz w:val="24"/>
          <w:szCs w:val="24"/>
          <w:lang w:eastAsia="cs-CZ"/>
        </w:rPr>
        <w:t xml:space="preserve"> obdrží ze strany ČTÚ.</w:t>
      </w:r>
      <w:r w:rsidR="00C556D3">
        <w:rPr>
          <w:rFonts w:ascii="Times New Roman" w:eastAsia="Times New Roman" w:hAnsi="Times New Roman"/>
          <w:color w:val="000000"/>
          <w:spacing w:val="-4"/>
          <w:sz w:val="24"/>
          <w:szCs w:val="24"/>
          <w:lang w:eastAsia="cs-CZ"/>
        </w:rPr>
        <w:t xml:space="preserve"> </w:t>
      </w:r>
      <w:r w:rsidR="006D5C7D">
        <w:rPr>
          <w:rFonts w:ascii="Times New Roman" w:eastAsia="Times New Roman" w:hAnsi="Times New Roman"/>
          <w:color w:val="000000"/>
          <w:spacing w:val="-4"/>
          <w:sz w:val="24"/>
          <w:szCs w:val="24"/>
          <w:lang w:eastAsia="cs-CZ"/>
        </w:rPr>
        <w:t xml:space="preserve">ČTÚ je regulátor, který je ze zákona odpovědný za fungování trhu. </w:t>
      </w:r>
      <w:r w:rsidR="00C556D3">
        <w:rPr>
          <w:rFonts w:ascii="Times New Roman" w:eastAsia="Times New Roman" w:hAnsi="Times New Roman"/>
          <w:color w:val="000000"/>
          <w:spacing w:val="-4"/>
          <w:sz w:val="24"/>
          <w:szCs w:val="24"/>
          <w:lang w:eastAsia="cs-CZ"/>
        </w:rPr>
        <w:t xml:space="preserve">Konstatoval, že trh je </w:t>
      </w:r>
      <w:r w:rsidR="00077C05">
        <w:rPr>
          <w:rFonts w:ascii="Times New Roman" w:eastAsia="Times New Roman" w:hAnsi="Times New Roman"/>
          <w:color w:val="000000"/>
          <w:spacing w:val="-4"/>
          <w:sz w:val="24"/>
          <w:szCs w:val="24"/>
          <w:lang w:eastAsia="cs-CZ"/>
        </w:rPr>
        <w:t xml:space="preserve">v této oblasti </w:t>
      </w:r>
      <w:r w:rsidR="00A019D0">
        <w:rPr>
          <w:rFonts w:ascii="Times New Roman" w:eastAsia="Times New Roman" w:hAnsi="Times New Roman"/>
          <w:color w:val="000000"/>
          <w:spacing w:val="-4"/>
          <w:sz w:val="24"/>
          <w:szCs w:val="24"/>
          <w:lang w:eastAsia="cs-CZ"/>
        </w:rPr>
        <w:t>funkční a </w:t>
      </w:r>
      <w:r w:rsidR="00C556D3">
        <w:rPr>
          <w:rFonts w:ascii="Times New Roman" w:eastAsia="Times New Roman" w:hAnsi="Times New Roman"/>
          <w:color w:val="000000"/>
          <w:spacing w:val="-4"/>
          <w:sz w:val="24"/>
          <w:szCs w:val="24"/>
          <w:lang w:eastAsia="cs-CZ"/>
        </w:rPr>
        <w:t xml:space="preserve">sektorové šetření </w:t>
      </w:r>
      <w:r w:rsidR="00077C05" w:rsidRPr="00A60BF5">
        <w:rPr>
          <w:rFonts w:ascii="Times New Roman" w:eastAsia="Times New Roman" w:hAnsi="Times New Roman"/>
          <w:color w:val="000000"/>
          <w:sz w:val="24"/>
          <w:szCs w:val="24"/>
          <w:lang w:eastAsia="cs-CZ"/>
        </w:rPr>
        <w:t>ÚOHS</w:t>
      </w:r>
      <w:r w:rsidR="00077C05">
        <w:rPr>
          <w:rFonts w:ascii="Times New Roman" w:eastAsia="Times New Roman" w:hAnsi="Times New Roman"/>
          <w:color w:val="000000"/>
          <w:spacing w:val="-4"/>
          <w:sz w:val="24"/>
          <w:szCs w:val="24"/>
          <w:lang w:eastAsia="cs-CZ"/>
        </w:rPr>
        <w:t xml:space="preserve"> </w:t>
      </w:r>
      <w:r w:rsidR="00C556D3">
        <w:rPr>
          <w:rFonts w:ascii="Times New Roman" w:eastAsia="Times New Roman" w:hAnsi="Times New Roman"/>
          <w:color w:val="000000"/>
          <w:spacing w:val="-4"/>
          <w:sz w:val="24"/>
          <w:szCs w:val="24"/>
          <w:lang w:eastAsia="cs-CZ"/>
        </w:rPr>
        <w:t>ukáže, jak to s trhem opravdu je.</w:t>
      </w:r>
      <w:r w:rsidR="00077C05">
        <w:rPr>
          <w:rFonts w:ascii="Times New Roman" w:eastAsia="Times New Roman" w:hAnsi="Times New Roman"/>
          <w:color w:val="000000"/>
          <w:spacing w:val="-4"/>
          <w:sz w:val="24"/>
          <w:szCs w:val="24"/>
          <w:lang w:eastAsia="cs-CZ"/>
        </w:rPr>
        <w:t xml:space="preserve"> Bude to srovnání informací od ČT</w:t>
      </w:r>
      <w:r w:rsidR="00A019D0">
        <w:rPr>
          <w:rFonts w:ascii="Times New Roman" w:eastAsia="Times New Roman" w:hAnsi="Times New Roman"/>
          <w:color w:val="000000"/>
          <w:spacing w:val="-4"/>
          <w:sz w:val="24"/>
          <w:szCs w:val="24"/>
          <w:lang w:eastAsia="cs-CZ"/>
        </w:rPr>
        <w:t>Ú a </w:t>
      </w:r>
      <w:r w:rsidR="00077C05">
        <w:rPr>
          <w:rFonts w:ascii="Times New Roman" w:eastAsia="Times New Roman" w:hAnsi="Times New Roman"/>
          <w:color w:val="000000"/>
          <w:spacing w:val="-4"/>
          <w:sz w:val="24"/>
          <w:szCs w:val="24"/>
          <w:lang w:eastAsia="cs-CZ"/>
        </w:rPr>
        <w:t>informací z vlastního sektorového šetření.</w:t>
      </w:r>
      <w:r w:rsidR="007358B1">
        <w:rPr>
          <w:rFonts w:ascii="Times New Roman" w:eastAsia="Times New Roman" w:hAnsi="Times New Roman"/>
          <w:color w:val="000000"/>
          <w:spacing w:val="-4"/>
          <w:sz w:val="24"/>
          <w:szCs w:val="24"/>
          <w:lang w:eastAsia="cs-CZ"/>
        </w:rPr>
        <w:t>)</w:t>
      </w:r>
      <w:r w:rsidR="00E06334">
        <w:rPr>
          <w:rFonts w:ascii="Times New Roman" w:eastAsia="Times New Roman" w:hAnsi="Times New Roman"/>
          <w:color w:val="000000"/>
          <w:spacing w:val="-4"/>
          <w:sz w:val="24"/>
          <w:szCs w:val="24"/>
          <w:lang w:eastAsia="cs-CZ"/>
        </w:rPr>
        <w:t xml:space="preserve">, </w:t>
      </w:r>
      <w:r w:rsidR="00C556D3">
        <w:rPr>
          <w:rFonts w:ascii="Times New Roman" w:eastAsia="Times New Roman" w:hAnsi="Times New Roman"/>
          <w:b/>
          <w:color w:val="000000"/>
          <w:spacing w:val="-4"/>
          <w:sz w:val="24"/>
          <w:szCs w:val="24"/>
          <w:lang w:eastAsia="cs-CZ"/>
        </w:rPr>
        <w:t>místopředseda ÚOHS H. Brom</w:t>
      </w:r>
      <w:r w:rsidR="00C556D3">
        <w:rPr>
          <w:rFonts w:ascii="Times New Roman" w:eastAsia="Times New Roman" w:hAnsi="Times New Roman"/>
          <w:color w:val="000000"/>
          <w:spacing w:val="-4"/>
          <w:sz w:val="24"/>
          <w:szCs w:val="24"/>
          <w:lang w:eastAsia="cs-CZ"/>
        </w:rPr>
        <w:t xml:space="preserve"> (Uvedl, že v roce 2015 byla situace trochu jiná a to z toho důvodu, že ČT</w:t>
      </w:r>
      <w:r w:rsidR="00D743C5">
        <w:rPr>
          <w:rFonts w:ascii="Times New Roman" w:eastAsia="Times New Roman" w:hAnsi="Times New Roman"/>
          <w:color w:val="000000"/>
          <w:spacing w:val="-4"/>
          <w:sz w:val="24"/>
          <w:szCs w:val="24"/>
          <w:lang w:eastAsia="cs-CZ"/>
        </w:rPr>
        <w:t xml:space="preserve">Ú nepodal </w:t>
      </w:r>
      <w:r w:rsidR="006D5C7D">
        <w:rPr>
          <w:rFonts w:ascii="Times New Roman" w:eastAsia="Times New Roman" w:hAnsi="Times New Roman"/>
          <w:color w:val="000000"/>
          <w:spacing w:val="-4"/>
          <w:sz w:val="24"/>
          <w:szCs w:val="24"/>
          <w:lang w:eastAsia="cs-CZ"/>
        </w:rPr>
        <w:t xml:space="preserve">ÚOHS </w:t>
      </w:r>
      <w:r w:rsidR="007C6996">
        <w:rPr>
          <w:rFonts w:ascii="Times New Roman" w:eastAsia="Times New Roman" w:hAnsi="Times New Roman"/>
          <w:color w:val="000000"/>
          <w:spacing w:val="-4"/>
          <w:sz w:val="24"/>
          <w:szCs w:val="24"/>
          <w:lang w:eastAsia="cs-CZ"/>
        </w:rPr>
        <w:t xml:space="preserve">průkazné prostředky </w:t>
      </w:r>
      <w:r w:rsidR="006D5C7D">
        <w:rPr>
          <w:rFonts w:ascii="Times New Roman" w:eastAsia="Times New Roman" w:hAnsi="Times New Roman"/>
          <w:color w:val="000000"/>
          <w:spacing w:val="-4"/>
          <w:sz w:val="24"/>
          <w:szCs w:val="24"/>
          <w:lang w:eastAsia="cs-CZ"/>
        </w:rPr>
        <w:t xml:space="preserve">pro otevření </w:t>
      </w:r>
      <w:r w:rsidR="007C6996">
        <w:rPr>
          <w:rFonts w:ascii="Times New Roman" w:eastAsia="Times New Roman" w:hAnsi="Times New Roman"/>
          <w:color w:val="000000"/>
          <w:spacing w:val="-4"/>
          <w:sz w:val="24"/>
          <w:szCs w:val="24"/>
          <w:lang w:eastAsia="cs-CZ"/>
        </w:rPr>
        <w:t>vlastního sektorového šetření</w:t>
      </w:r>
      <w:r w:rsidR="006D5C7D">
        <w:rPr>
          <w:rFonts w:ascii="Times New Roman" w:eastAsia="Times New Roman" w:hAnsi="Times New Roman"/>
          <w:color w:val="000000"/>
          <w:spacing w:val="-4"/>
          <w:sz w:val="24"/>
          <w:szCs w:val="24"/>
          <w:lang w:eastAsia="cs-CZ"/>
        </w:rPr>
        <w:t>.</w:t>
      </w:r>
      <w:r w:rsidR="001946E5">
        <w:rPr>
          <w:rFonts w:ascii="Times New Roman" w:eastAsia="Times New Roman" w:hAnsi="Times New Roman"/>
          <w:color w:val="000000"/>
          <w:spacing w:val="-4"/>
          <w:sz w:val="24"/>
          <w:szCs w:val="24"/>
          <w:lang w:eastAsia="cs-CZ"/>
        </w:rPr>
        <w:t xml:space="preserve"> </w:t>
      </w:r>
      <w:r w:rsidR="00A430C0">
        <w:rPr>
          <w:rFonts w:ascii="Times New Roman" w:eastAsia="Times New Roman" w:hAnsi="Times New Roman"/>
          <w:color w:val="000000"/>
          <w:spacing w:val="-4"/>
          <w:sz w:val="24"/>
          <w:szCs w:val="24"/>
          <w:lang w:eastAsia="cs-CZ"/>
        </w:rPr>
        <w:t>Konstatoval, že trh byl v roce 2015 jiný, než je v roce 2017, protože je velký technologický skok a m</w:t>
      </w:r>
      <w:r w:rsidR="001946E5">
        <w:rPr>
          <w:rFonts w:ascii="Times New Roman" w:eastAsia="Times New Roman" w:hAnsi="Times New Roman"/>
          <w:color w:val="000000"/>
          <w:spacing w:val="-4"/>
          <w:sz w:val="24"/>
          <w:szCs w:val="24"/>
          <w:lang w:eastAsia="cs-CZ"/>
        </w:rPr>
        <w:t>ění se i struktura subjektů a jejich jednání.</w:t>
      </w:r>
      <w:r w:rsidR="00C556D3">
        <w:rPr>
          <w:rFonts w:ascii="Times New Roman" w:eastAsia="Times New Roman" w:hAnsi="Times New Roman"/>
          <w:color w:val="000000"/>
          <w:spacing w:val="-4"/>
          <w:sz w:val="24"/>
          <w:szCs w:val="24"/>
          <w:lang w:eastAsia="cs-CZ"/>
        </w:rPr>
        <w:t xml:space="preserve">), </w:t>
      </w:r>
      <w:proofErr w:type="spellStart"/>
      <w:r w:rsidR="00213A1A">
        <w:rPr>
          <w:rFonts w:ascii="Times New Roman" w:eastAsia="Times New Roman" w:hAnsi="Times New Roman"/>
          <w:b/>
          <w:color w:val="000000"/>
          <w:spacing w:val="-4"/>
          <w:sz w:val="24"/>
          <w:szCs w:val="24"/>
          <w:lang w:eastAsia="cs-CZ"/>
        </w:rPr>
        <w:t>posl</w:t>
      </w:r>
      <w:proofErr w:type="spellEnd"/>
      <w:r w:rsidR="00213A1A">
        <w:rPr>
          <w:rFonts w:ascii="Times New Roman" w:eastAsia="Times New Roman" w:hAnsi="Times New Roman"/>
          <w:b/>
          <w:color w:val="000000"/>
          <w:spacing w:val="-4"/>
          <w:sz w:val="24"/>
          <w:szCs w:val="24"/>
          <w:lang w:eastAsia="cs-CZ"/>
        </w:rPr>
        <w:t>. V. </w:t>
      </w:r>
      <w:r w:rsidR="003C0CD7">
        <w:rPr>
          <w:rFonts w:ascii="Times New Roman" w:eastAsia="Times New Roman" w:hAnsi="Times New Roman"/>
          <w:b/>
          <w:color w:val="000000"/>
          <w:spacing w:val="-4"/>
          <w:sz w:val="24"/>
          <w:szCs w:val="24"/>
          <w:lang w:eastAsia="cs-CZ"/>
        </w:rPr>
        <w:t>Koníček</w:t>
      </w:r>
      <w:r w:rsidR="00E06334">
        <w:rPr>
          <w:rFonts w:ascii="Times New Roman" w:eastAsia="Times New Roman" w:hAnsi="Times New Roman"/>
          <w:color w:val="000000"/>
          <w:spacing w:val="-4"/>
          <w:sz w:val="24"/>
          <w:szCs w:val="24"/>
          <w:lang w:eastAsia="cs-CZ"/>
        </w:rPr>
        <w:t xml:space="preserve"> (</w:t>
      </w:r>
      <w:r w:rsidR="003C0CD7">
        <w:rPr>
          <w:rFonts w:ascii="Times New Roman" w:eastAsia="Times New Roman" w:hAnsi="Times New Roman"/>
          <w:color w:val="000000"/>
          <w:spacing w:val="-4"/>
          <w:sz w:val="24"/>
          <w:szCs w:val="24"/>
          <w:lang w:eastAsia="cs-CZ"/>
        </w:rPr>
        <w:t xml:space="preserve">Uvedl, že nechápe, proč </w:t>
      </w:r>
      <w:r w:rsidR="00B1181E">
        <w:rPr>
          <w:rFonts w:ascii="Times New Roman" w:eastAsia="Times New Roman" w:hAnsi="Times New Roman"/>
          <w:color w:val="000000"/>
          <w:spacing w:val="-4"/>
          <w:sz w:val="24"/>
          <w:szCs w:val="24"/>
          <w:lang w:eastAsia="cs-CZ"/>
        </w:rPr>
        <w:t xml:space="preserve">sektorové </w:t>
      </w:r>
      <w:r w:rsidR="003C0CD7">
        <w:rPr>
          <w:rFonts w:ascii="Times New Roman" w:eastAsia="Times New Roman" w:hAnsi="Times New Roman"/>
          <w:color w:val="000000"/>
          <w:spacing w:val="-4"/>
          <w:sz w:val="24"/>
          <w:szCs w:val="24"/>
          <w:lang w:eastAsia="cs-CZ"/>
        </w:rPr>
        <w:t xml:space="preserve">šetření </w:t>
      </w:r>
      <w:r w:rsidR="00B1181E" w:rsidRPr="00A60BF5">
        <w:rPr>
          <w:rFonts w:ascii="Times New Roman" w:eastAsia="Times New Roman" w:hAnsi="Times New Roman"/>
          <w:color w:val="000000"/>
          <w:sz w:val="24"/>
          <w:szCs w:val="24"/>
          <w:lang w:eastAsia="cs-CZ"/>
        </w:rPr>
        <w:t>ÚOHS</w:t>
      </w:r>
      <w:r w:rsidR="00B1181E">
        <w:rPr>
          <w:rFonts w:ascii="Times New Roman" w:eastAsia="Times New Roman" w:hAnsi="Times New Roman"/>
          <w:color w:val="000000"/>
          <w:spacing w:val="-4"/>
          <w:sz w:val="24"/>
          <w:szCs w:val="24"/>
          <w:lang w:eastAsia="cs-CZ"/>
        </w:rPr>
        <w:t xml:space="preserve"> </w:t>
      </w:r>
      <w:r w:rsidR="003C0CD7">
        <w:rPr>
          <w:rFonts w:ascii="Times New Roman" w:eastAsia="Times New Roman" w:hAnsi="Times New Roman"/>
          <w:color w:val="000000"/>
          <w:spacing w:val="-4"/>
          <w:sz w:val="24"/>
          <w:szCs w:val="24"/>
          <w:lang w:eastAsia="cs-CZ"/>
        </w:rPr>
        <w:t>probíhá až nyní</w:t>
      </w:r>
      <w:r w:rsidR="00B1181E">
        <w:rPr>
          <w:rFonts w:ascii="Times New Roman" w:eastAsia="Times New Roman" w:hAnsi="Times New Roman"/>
          <w:color w:val="000000"/>
          <w:spacing w:val="-4"/>
          <w:sz w:val="24"/>
          <w:szCs w:val="24"/>
          <w:lang w:eastAsia="cs-CZ"/>
        </w:rPr>
        <w:t xml:space="preserve">. Konstatoval, že to na něj působí, že nyní </w:t>
      </w:r>
      <w:r w:rsidR="00B1181E" w:rsidRPr="00A60BF5">
        <w:rPr>
          <w:rFonts w:ascii="Times New Roman" w:eastAsia="Times New Roman" w:hAnsi="Times New Roman"/>
          <w:color w:val="000000"/>
          <w:sz w:val="24"/>
          <w:szCs w:val="24"/>
          <w:lang w:eastAsia="cs-CZ"/>
        </w:rPr>
        <w:t>ÚOHS</w:t>
      </w:r>
      <w:r w:rsidR="00B1181E">
        <w:rPr>
          <w:rFonts w:ascii="Times New Roman" w:eastAsia="Times New Roman" w:hAnsi="Times New Roman"/>
          <w:color w:val="000000"/>
          <w:sz w:val="24"/>
          <w:szCs w:val="24"/>
          <w:lang w:eastAsia="cs-CZ"/>
        </w:rPr>
        <w:t xml:space="preserve"> chce informace ze svého sektorového řízení, ale v roce 2015 je nechtěl.</w:t>
      </w:r>
      <w:r w:rsidR="00E06334">
        <w:rPr>
          <w:rFonts w:ascii="Times New Roman" w:eastAsia="Times New Roman" w:hAnsi="Times New Roman"/>
          <w:color w:val="000000"/>
          <w:spacing w:val="-4"/>
          <w:sz w:val="24"/>
          <w:szCs w:val="24"/>
          <w:lang w:eastAsia="cs-CZ"/>
        </w:rPr>
        <w:t>)</w:t>
      </w:r>
      <w:r w:rsidR="003C0CD7">
        <w:rPr>
          <w:rFonts w:ascii="Times New Roman" w:eastAsia="Times New Roman" w:hAnsi="Times New Roman"/>
          <w:color w:val="000000"/>
          <w:spacing w:val="-4"/>
          <w:sz w:val="24"/>
          <w:szCs w:val="24"/>
          <w:lang w:eastAsia="cs-CZ"/>
        </w:rPr>
        <w:t xml:space="preserve">, </w:t>
      </w:r>
      <w:r w:rsidR="003C0CD7">
        <w:rPr>
          <w:rFonts w:ascii="Times New Roman" w:eastAsia="Times New Roman" w:hAnsi="Times New Roman"/>
          <w:b/>
          <w:color w:val="000000"/>
          <w:spacing w:val="-4"/>
          <w:sz w:val="24"/>
          <w:szCs w:val="24"/>
          <w:lang w:eastAsia="cs-CZ"/>
        </w:rPr>
        <w:t xml:space="preserve">předseda ÚOHS P. Rafaj </w:t>
      </w:r>
      <w:r w:rsidR="003C0CD7">
        <w:rPr>
          <w:rFonts w:ascii="Times New Roman" w:eastAsia="Times New Roman" w:hAnsi="Times New Roman"/>
          <w:color w:val="000000"/>
          <w:spacing w:val="-4"/>
          <w:sz w:val="24"/>
          <w:szCs w:val="24"/>
          <w:lang w:eastAsia="cs-CZ"/>
        </w:rPr>
        <w:t xml:space="preserve">(Uvedl, že </w:t>
      </w:r>
      <w:r w:rsidR="00AB59EA" w:rsidRPr="00A60BF5">
        <w:rPr>
          <w:rFonts w:ascii="Times New Roman" w:eastAsia="Times New Roman" w:hAnsi="Times New Roman"/>
          <w:color w:val="000000"/>
          <w:sz w:val="24"/>
          <w:szCs w:val="24"/>
          <w:lang w:eastAsia="cs-CZ"/>
        </w:rPr>
        <w:t>ÚOHS</w:t>
      </w:r>
      <w:r w:rsidR="00AB59EA">
        <w:rPr>
          <w:rFonts w:ascii="Times New Roman" w:eastAsia="Times New Roman" w:hAnsi="Times New Roman"/>
          <w:color w:val="000000"/>
          <w:spacing w:val="-4"/>
          <w:sz w:val="24"/>
          <w:szCs w:val="24"/>
          <w:lang w:eastAsia="cs-CZ"/>
        </w:rPr>
        <w:t xml:space="preserve"> potřebuje k oficiálnímu závěru o chování trhu vlastní sektorové šetření. </w:t>
      </w:r>
      <w:r w:rsidR="007D0FC4" w:rsidRPr="00A60BF5">
        <w:rPr>
          <w:rFonts w:ascii="Times New Roman" w:eastAsia="Times New Roman" w:hAnsi="Times New Roman"/>
          <w:color w:val="000000"/>
          <w:sz w:val="24"/>
          <w:szCs w:val="24"/>
          <w:lang w:eastAsia="cs-CZ"/>
        </w:rPr>
        <w:t>ÚOHS</w:t>
      </w:r>
      <w:r w:rsidR="007D0FC4">
        <w:rPr>
          <w:rFonts w:ascii="Times New Roman" w:eastAsia="Times New Roman" w:hAnsi="Times New Roman"/>
          <w:color w:val="000000"/>
          <w:spacing w:val="-4"/>
          <w:sz w:val="24"/>
          <w:szCs w:val="24"/>
          <w:lang w:eastAsia="cs-CZ"/>
        </w:rPr>
        <w:t xml:space="preserve"> si kontroluje informace, které dostává jednou ročně od ČTÚ.</w:t>
      </w:r>
      <w:r w:rsidR="00A019D0">
        <w:rPr>
          <w:rFonts w:ascii="Times New Roman" w:eastAsia="Times New Roman" w:hAnsi="Times New Roman"/>
          <w:color w:val="000000"/>
          <w:spacing w:val="-4"/>
          <w:sz w:val="24"/>
          <w:szCs w:val="24"/>
          <w:lang w:eastAsia="cs-CZ"/>
        </w:rPr>
        <w:t xml:space="preserve"> Sektorové šetření </w:t>
      </w:r>
      <w:r w:rsidR="00A019D0" w:rsidRPr="00A60BF5">
        <w:rPr>
          <w:rFonts w:ascii="Times New Roman" w:eastAsia="Times New Roman" w:hAnsi="Times New Roman"/>
          <w:color w:val="000000"/>
          <w:sz w:val="24"/>
          <w:szCs w:val="24"/>
          <w:lang w:eastAsia="cs-CZ"/>
        </w:rPr>
        <w:t>ÚOHS</w:t>
      </w:r>
      <w:r w:rsidR="00A019D0">
        <w:rPr>
          <w:rFonts w:ascii="Times New Roman" w:eastAsia="Times New Roman" w:hAnsi="Times New Roman"/>
          <w:color w:val="000000"/>
          <w:sz w:val="24"/>
          <w:szCs w:val="24"/>
          <w:lang w:eastAsia="cs-CZ"/>
        </w:rPr>
        <w:t xml:space="preserve"> je vlastně sběr informací.</w:t>
      </w:r>
      <w:r w:rsidR="003C0CD7">
        <w:rPr>
          <w:rFonts w:ascii="Times New Roman" w:eastAsia="Times New Roman" w:hAnsi="Times New Roman"/>
          <w:color w:val="000000"/>
          <w:spacing w:val="-4"/>
          <w:sz w:val="24"/>
          <w:szCs w:val="24"/>
          <w:lang w:eastAsia="cs-CZ"/>
        </w:rPr>
        <w:t>),</w:t>
      </w:r>
      <w:r w:rsidR="00B82A01">
        <w:rPr>
          <w:rFonts w:ascii="Times New Roman" w:eastAsia="Times New Roman" w:hAnsi="Times New Roman"/>
          <w:color w:val="000000"/>
          <w:spacing w:val="-4"/>
          <w:sz w:val="24"/>
          <w:szCs w:val="24"/>
          <w:lang w:eastAsia="cs-CZ"/>
        </w:rPr>
        <w:t xml:space="preserve"> </w:t>
      </w:r>
      <w:r w:rsidR="00AB1325" w:rsidRPr="00DE3576">
        <w:rPr>
          <w:rFonts w:ascii="Times New Roman" w:eastAsia="Times New Roman" w:hAnsi="Times New Roman"/>
          <w:b/>
          <w:color w:val="000000"/>
          <w:spacing w:val="-4"/>
          <w:sz w:val="24"/>
          <w:szCs w:val="24"/>
          <w:lang w:eastAsia="cs-CZ"/>
        </w:rPr>
        <w:t>místopředseda ÚOHS H. Brom</w:t>
      </w:r>
      <w:r w:rsidR="00AB1325">
        <w:rPr>
          <w:rFonts w:ascii="Times New Roman" w:eastAsia="Times New Roman" w:hAnsi="Times New Roman"/>
          <w:color w:val="000000"/>
          <w:spacing w:val="-4"/>
          <w:sz w:val="24"/>
          <w:szCs w:val="24"/>
          <w:lang w:eastAsia="cs-CZ"/>
        </w:rPr>
        <w:t xml:space="preserve"> (Uvedl, že </w:t>
      </w:r>
      <w:r w:rsidR="00AB1325">
        <w:rPr>
          <w:rFonts w:ascii="Times New Roman" w:eastAsia="Times New Roman" w:hAnsi="Times New Roman"/>
          <w:color w:val="000000"/>
          <w:spacing w:val="-4"/>
          <w:sz w:val="24"/>
          <w:szCs w:val="24"/>
          <w:lang w:eastAsia="cs-CZ"/>
        </w:rPr>
        <w:lastRenderedPageBreak/>
        <w:t xml:space="preserve">ÚOHS vyhodnocuje všechny podněty a prověřuje okolnosti. </w:t>
      </w:r>
      <w:r w:rsidR="002D59CE" w:rsidRPr="00A60BF5">
        <w:rPr>
          <w:rFonts w:ascii="Times New Roman" w:eastAsia="Times New Roman" w:hAnsi="Times New Roman"/>
          <w:color w:val="000000"/>
          <w:sz w:val="24"/>
          <w:szCs w:val="24"/>
          <w:lang w:eastAsia="cs-CZ"/>
        </w:rPr>
        <w:t>ÚOHS</w:t>
      </w:r>
      <w:r w:rsidR="002D59CE">
        <w:rPr>
          <w:rFonts w:ascii="Times New Roman" w:eastAsia="Times New Roman" w:hAnsi="Times New Roman"/>
          <w:color w:val="000000"/>
          <w:spacing w:val="-4"/>
          <w:sz w:val="24"/>
          <w:szCs w:val="24"/>
          <w:lang w:eastAsia="cs-CZ"/>
        </w:rPr>
        <w:t xml:space="preserve"> na základě poznatků a zjištění neměl v</w:t>
      </w:r>
      <w:r w:rsidR="00AB1325">
        <w:rPr>
          <w:rFonts w:ascii="Times New Roman" w:eastAsia="Times New Roman" w:hAnsi="Times New Roman"/>
          <w:color w:val="000000"/>
          <w:spacing w:val="-4"/>
          <w:sz w:val="24"/>
          <w:szCs w:val="24"/>
          <w:lang w:eastAsia="cs-CZ"/>
        </w:rPr>
        <w:t xml:space="preserve"> roce 2015 důvod k vedení </w:t>
      </w:r>
      <w:r w:rsidR="00DE3576">
        <w:rPr>
          <w:rFonts w:ascii="Times New Roman" w:eastAsia="Times New Roman" w:hAnsi="Times New Roman"/>
          <w:color w:val="000000"/>
          <w:spacing w:val="-4"/>
          <w:sz w:val="24"/>
          <w:szCs w:val="24"/>
          <w:lang w:eastAsia="cs-CZ"/>
        </w:rPr>
        <w:t>sektorového šetření.</w:t>
      </w:r>
      <w:r w:rsidR="00B5134C">
        <w:rPr>
          <w:rFonts w:ascii="Times New Roman" w:eastAsia="Times New Roman" w:hAnsi="Times New Roman"/>
          <w:color w:val="000000"/>
          <w:spacing w:val="-4"/>
          <w:sz w:val="24"/>
          <w:szCs w:val="24"/>
          <w:lang w:eastAsia="cs-CZ"/>
        </w:rPr>
        <w:t xml:space="preserve"> V roce 2017 se k podnětům připojil</w:t>
      </w:r>
      <w:r w:rsidR="004063B8">
        <w:rPr>
          <w:rFonts w:ascii="Times New Roman" w:eastAsia="Times New Roman" w:hAnsi="Times New Roman"/>
          <w:color w:val="000000"/>
          <w:spacing w:val="-4"/>
          <w:sz w:val="24"/>
          <w:szCs w:val="24"/>
          <w:lang w:eastAsia="cs-CZ"/>
        </w:rPr>
        <w:t>i</w:t>
      </w:r>
      <w:r w:rsidR="00B5134C">
        <w:rPr>
          <w:rFonts w:ascii="Times New Roman" w:eastAsia="Times New Roman" w:hAnsi="Times New Roman"/>
          <w:color w:val="000000"/>
          <w:spacing w:val="-4"/>
          <w:sz w:val="24"/>
          <w:szCs w:val="24"/>
          <w:lang w:eastAsia="cs-CZ"/>
        </w:rPr>
        <w:t xml:space="preserve"> virtuální operátoři a popisují situaci trochu jinak a detailněji.</w:t>
      </w:r>
      <w:r w:rsidR="00DE3576">
        <w:rPr>
          <w:rFonts w:ascii="Times New Roman" w:eastAsia="Times New Roman" w:hAnsi="Times New Roman"/>
          <w:color w:val="000000"/>
          <w:spacing w:val="-4"/>
          <w:sz w:val="24"/>
          <w:szCs w:val="24"/>
          <w:lang w:eastAsia="cs-CZ"/>
        </w:rPr>
        <w:t>),</w:t>
      </w:r>
      <w:r w:rsidR="00AB1325">
        <w:rPr>
          <w:rFonts w:ascii="Times New Roman" w:eastAsia="Times New Roman" w:hAnsi="Times New Roman"/>
          <w:color w:val="000000"/>
          <w:spacing w:val="-4"/>
          <w:sz w:val="24"/>
          <w:szCs w:val="24"/>
          <w:lang w:eastAsia="cs-CZ"/>
        </w:rPr>
        <w:t xml:space="preserve"> </w:t>
      </w:r>
      <w:r w:rsidR="00DE3576" w:rsidRPr="00213A1A">
        <w:rPr>
          <w:rFonts w:ascii="Times New Roman" w:eastAsia="Times New Roman" w:hAnsi="Times New Roman"/>
          <w:b/>
          <w:color w:val="000000"/>
          <w:spacing w:val="-4"/>
          <w:sz w:val="24"/>
          <w:szCs w:val="24"/>
          <w:lang w:eastAsia="cs-CZ"/>
        </w:rPr>
        <w:t>předseda ÚOHS P. Rafaj</w:t>
      </w:r>
      <w:r w:rsidR="00DE3576">
        <w:rPr>
          <w:rFonts w:ascii="Times New Roman" w:eastAsia="Times New Roman" w:hAnsi="Times New Roman"/>
          <w:color w:val="000000"/>
          <w:spacing w:val="-4"/>
          <w:sz w:val="24"/>
          <w:szCs w:val="24"/>
          <w:lang w:eastAsia="cs-CZ"/>
        </w:rPr>
        <w:t xml:space="preserve"> (Uvedl, že problémem jsou virtuální operátoři a jejich přístup. Sp</w:t>
      </w:r>
      <w:r w:rsidR="005D0800">
        <w:rPr>
          <w:rFonts w:ascii="Times New Roman" w:eastAsia="Times New Roman" w:hAnsi="Times New Roman"/>
          <w:color w:val="000000"/>
          <w:spacing w:val="-4"/>
          <w:sz w:val="24"/>
          <w:szCs w:val="24"/>
          <w:lang w:eastAsia="cs-CZ"/>
        </w:rPr>
        <w:t xml:space="preserve">rávní řízení v této oblasti </w:t>
      </w:r>
      <w:r w:rsidR="00DE3576">
        <w:rPr>
          <w:rFonts w:ascii="Times New Roman" w:eastAsia="Times New Roman" w:hAnsi="Times New Roman"/>
          <w:color w:val="000000"/>
          <w:spacing w:val="-4"/>
          <w:sz w:val="24"/>
          <w:szCs w:val="24"/>
          <w:lang w:eastAsia="cs-CZ"/>
        </w:rPr>
        <w:t>ÚOHS vede již z dob, kdy běželo ADSL</w:t>
      </w:r>
      <w:r w:rsidR="00DC488D">
        <w:rPr>
          <w:rFonts w:ascii="Times New Roman" w:eastAsia="Times New Roman" w:hAnsi="Times New Roman"/>
          <w:color w:val="000000"/>
          <w:spacing w:val="-4"/>
          <w:sz w:val="24"/>
          <w:szCs w:val="24"/>
          <w:lang w:eastAsia="cs-CZ"/>
        </w:rPr>
        <w:t xml:space="preserve">, ale to není záležitost ceníkových cen. Je </w:t>
      </w:r>
      <w:r w:rsidR="00DE3576">
        <w:rPr>
          <w:rFonts w:ascii="Times New Roman" w:eastAsia="Times New Roman" w:hAnsi="Times New Roman"/>
          <w:color w:val="000000"/>
          <w:spacing w:val="-4"/>
          <w:sz w:val="24"/>
          <w:szCs w:val="24"/>
          <w:lang w:eastAsia="cs-CZ"/>
        </w:rPr>
        <w:t>to správní řízení s neuvěřitelným množstvím dat</w:t>
      </w:r>
      <w:r w:rsidR="006B66AE">
        <w:rPr>
          <w:rFonts w:ascii="Times New Roman" w:eastAsia="Times New Roman" w:hAnsi="Times New Roman"/>
          <w:color w:val="000000"/>
          <w:spacing w:val="-4"/>
          <w:sz w:val="24"/>
          <w:szCs w:val="24"/>
          <w:lang w:eastAsia="cs-CZ"/>
        </w:rPr>
        <w:t>, která</w:t>
      </w:r>
      <w:r w:rsidR="00DC488D">
        <w:rPr>
          <w:rFonts w:ascii="Times New Roman" w:eastAsia="Times New Roman" w:hAnsi="Times New Roman"/>
          <w:color w:val="000000"/>
          <w:spacing w:val="-4"/>
          <w:sz w:val="24"/>
          <w:szCs w:val="24"/>
          <w:lang w:eastAsia="cs-CZ"/>
        </w:rPr>
        <w:t xml:space="preserve"> se vyhodnocují</w:t>
      </w:r>
      <w:r w:rsidR="00DE3576">
        <w:rPr>
          <w:rFonts w:ascii="Times New Roman" w:eastAsia="Times New Roman" w:hAnsi="Times New Roman"/>
          <w:color w:val="000000"/>
          <w:spacing w:val="-4"/>
          <w:sz w:val="24"/>
          <w:szCs w:val="24"/>
          <w:lang w:eastAsia="cs-CZ"/>
        </w:rPr>
        <w:t xml:space="preserve">.), </w:t>
      </w:r>
      <w:proofErr w:type="spellStart"/>
      <w:r w:rsidR="00213A1A">
        <w:rPr>
          <w:rFonts w:ascii="Times New Roman" w:eastAsia="Times New Roman" w:hAnsi="Times New Roman"/>
          <w:b/>
          <w:color w:val="000000"/>
          <w:spacing w:val="-4"/>
          <w:sz w:val="24"/>
          <w:szCs w:val="24"/>
          <w:lang w:eastAsia="cs-CZ"/>
        </w:rPr>
        <w:t>posl</w:t>
      </w:r>
      <w:proofErr w:type="spellEnd"/>
      <w:r w:rsidR="00213A1A">
        <w:rPr>
          <w:rFonts w:ascii="Times New Roman" w:eastAsia="Times New Roman" w:hAnsi="Times New Roman"/>
          <w:b/>
          <w:color w:val="000000"/>
          <w:spacing w:val="-4"/>
          <w:sz w:val="24"/>
          <w:szCs w:val="24"/>
          <w:lang w:eastAsia="cs-CZ"/>
        </w:rPr>
        <w:t>. J. </w:t>
      </w:r>
      <w:r w:rsidR="003C0CD7">
        <w:rPr>
          <w:rFonts w:ascii="Times New Roman" w:eastAsia="Times New Roman" w:hAnsi="Times New Roman"/>
          <w:b/>
          <w:color w:val="000000"/>
          <w:spacing w:val="-4"/>
          <w:sz w:val="24"/>
          <w:szCs w:val="24"/>
          <w:lang w:eastAsia="cs-CZ"/>
        </w:rPr>
        <w:t>Štětina</w:t>
      </w:r>
      <w:r w:rsidR="006B0E0F">
        <w:rPr>
          <w:rFonts w:ascii="Times New Roman" w:eastAsia="Times New Roman" w:hAnsi="Times New Roman"/>
          <w:b/>
          <w:color w:val="000000"/>
          <w:spacing w:val="-4"/>
          <w:sz w:val="24"/>
          <w:szCs w:val="24"/>
          <w:lang w:eastAsia="cs-CZ"/>
        </w:rPr>
        <w:t xml:space="preserve"> </w:t>
      </w:r>
      <w:r w:rsidR="006B0E0F">
        <w:rPr>
          <w:rFonts w:ascii="Times New Roman" w:eastAsia="Times New Roman" w:hAnsi="Times New Roman"/>
          <w:color w:val="000000"/>
          <w:spacing w:val="-4"/>
          <w:sz w:val="24"/>
          <w:szCs w:val="24"/>
          <w:lang w:eastAsia="cs-CZ"/>
        </w:rPr>
        <w:t>(</w:t>
      </w:r>
      <w:r w:rsidR="00ED5B94">
        <w:rPr>
          <w:rFonts w:ascii="Times New Roman" w:eastAsia="Times New Roman" w:hAnsi="Times New Roman"/>
          <w:color w:val="000000"/>
          <w:spacing w:val="-4"/>
          <w:sz w:val="24"/>
          <w:szCs w:val="24"/>
          <w:lang w:eastAsia="cs-CZ"/>
        </w:rPr>
        <w:t>Dotázal se na pokutu</w:t>
      </w:r>
      <w:r w:rsidR="003C0CD7">
        <w:rPr>
          <w:rFonts w:ascii="Times New Roman" w:eastAsia="Times New Roman" w:hAnsi="Times New Roman"/>
          <w:color w:val="000000"/>
          <w:spacing w:val="-4"/>
          <w:sz w:val="24"/>
          <w:szCs w:val="24"/>
          <w:lang w:eastAsia="cs-CZ"/>
        </w:rPr>
        <w:t xml:space="preserve"> pro M</w:t>
      </w:r>
      <w:r w:rsidR="00DC488D">
        <w:rPr>
          <w:rFonts w:ascii="Times New Roman" w:eastAsia="Times New Roman" w:hAnsi="Times New Roman"/>
          <w:color w:val="000000"/>
          <w:spacing w:val="-4"/>
          <w:sz w:val="24"/>
          <w:szCs w:val="24"/>
          <w:lang w:eastAsia="cs-CZ"/>
        </w:rPr>
        <w:t xml:space="preserve">inisterstvo zdravotnictví </w:t>
      </w:r>
      <w:r w:rsidR="003C0CD7">
        <w:rPr>
          <w:rFonts w:ascii="Times New Roman" w:eastAsia="Times New Roman" w:hAnsi="Times New Roman"/>
          <w:color w:val="000000"/>
          <w:spacing w:val="-4"/>
          <w:sz w:val="24"/>
          <w:szCs w:val="24"/>
          <w:lang w:eastAsia="cs-CZ"/>
        </w:rPr>
        <w:t>za uzavření smlouvy</w:t>
      </w:r>
      <w:r w:rsidR="006C0644">
        <w:rPr>
          <w:rFonts w:ascii="Times New Roman" w:eastAsia="Times New Roman" w:hAnsi="Times New Roman"/>
          <w:color w:val="000000"/>
          <w:spacing w:val="-4"/>
          <w:sz w:val="24"/>
          <w:szCs w:val="24"/>
          <w:lang w:eastAsia="cs-CZ"/>
        </w:rPr>
        <w:t xml:space="preserve"> na zajištění letecké záchranné služby</w:t>
      </w:r>
      <w:r w:rsidR="003C0CD7">
        <w:rPr>
          <w:rFonts w:ascii="Times New Roman" w:eastAsia="Times New Roman" w:hAnsi="Times New Roman"/>
          <w:color w:val="000000"/>
          <w:spacing w:val="-4"/>
          <w:sz w:val="24"/>
          <w:szCs w:val="24"/>
          <w:lang w:eastAsia="cs-CZ"/>
        </w:rPr>
        <w:t xml:space="preserve">, která měla jiné zadání oproti stavu při </w:t>
      </w:r>
      <w:r w:rsidR="006C0644">
        <w:rPr>
          <w:rFonts w:ascii="Times New Roman" w:eastAsia="Times New Roman" w:hAnsi="Times New Roman"/>
          <w:color w:val="000000"/>
          <w:spacing w:val="-4"/>
          <w:sz w:val="24"/>
          <w:szCs w:val="24"/>
          <w:lang w:eastAsia="cs-CZ"/>
        </w:rPr>
        <w:t xml:space="preserve">jejím </w:t>
      </w:r>
      <w:r w:rsidR="003C0CD7">
        <w:rPr>
          <w:rFonts w:ascii="Times New Roman" w:eastAsia="Times New Roman" w:hAnsi="Times New Roman"/>
          <w:color w:val="000000"/>
          <w:spacing w:val="-4"/>
          <w:sz w:val="24"/>
          <w:szCs w:val="24"/>
          <w:lang w:eastAsia="cs-CZ"/>
        </w:rPr>
        <w:t>podepsání.</w:t>
      </w:r>
      <w:r w:rsidR="006B0E0F">
        <w:rPr>
          <w:rFonts w:ascii="Times New Roman" w:eastAsia="Times New Roman" w:hAnsi="Times New Roman"/>
          <w:color w:val="000000"/>
          <w:spacing w:val="-4"/>
          <w:sz w:val="24"/>
          <w:szCs w:val="24"/>
          <w:lang w:eastAsia="cs-CZ"/>
        </w:rPr>
        <w:t>)</w:t>
      </w:r>
      <w:r w:rsidR="003C0CD7">
        <w:rPr>
          <w:rFonts w:ascii="Times New Roman" w:eastAsia="Times New Roman" w:hAnsi="Times New Roman"/>
          <w:color w:val="000000"/>
          <w:spacing w:val="-4"/>
          <w:sz w:val="24"/>
          <w:szCs w:val="24"/>
          <w:lang w:eastAsia="cs-CZ"/>
        </w:rPr>
        <w:t xml:space="preserve"> a </w:t>
      </w:r>
      <w:r w:rsidR="003C0CD7">
        <w:rPr>
          <w:rFonts w:ascii="Times New Roman" w:eastAsia="Times New Roman" w:hAnsi="Times New Roman"/>
          <w:b/>
          <w:color w:val="000000"/>
          <w:spacing w:val="-4"/>
          <w:sz w:val="24"/>
          <w:szCs w:val="24"/>
          <w:lang w:eastAsia="cs-CZ"/>
        </w:rPr>
        <w:t xml:space="preserve">předseda ÚOHS P. Rafaj </w:t>
      </w:r>
      <w:r w:rsidR="003C0CD7">
        <w:rPr>
          <w:rFonts w:ascii="Times New Roman" w:eastAsia="Times New Roman" w:hAnsi="Times New Roman"/>
          <w:color w:val="000000"/>
          <w:spacing w:val="-4"/>
          <w:sz w:val="24"/>
          <w:szCs w:val="24"/>
          <w:lang w:eastAsia="cs-CZ"/>
        </w:rPr>
        <w:t>(</w:t>
      </w:r>
      <w:r w:rsidR="008A1B4D">
        <w:rPr>
          <w:rFonts w:ascii="Times New Roman" w:eastAsia="Times New Roman" w:hAnsi="Times New Roman"/>
          <w:color w:val="000000"/>
          <w:spacing w:val="-4"/>
          <w:sz w:val="24"/>
          <w:szCs w:val="24"/>
          <w:lang w:eastAsia="cs-CZ"/>
        </w:rPr>
        <w:t xml:space="preserve">Uvedl, že na toto téma není nyní připraven odpovědět a přislíbil písemnou odpověď pro </w:t>
      </w:r>
      <w:proofErr w:type="spellStart"/>
      <w:r w:rsidR="008A1B4D">
        <w:rPr>
          <w:rFonts w:ascii="Times New Roman" w:eastAsia="Times New Roman" w:hAnsi="Times New Roman"/>
          <w:color w:val="000000"/>
          <w:spacing w:val="-4"/>
          <w:sz w:val="24"/>
          <w:szCs w:val="24"/>
          <w:lang w:eastAsia="cs-CZ"/>
        </w:rPr>
        <w:t>posl</w:t>
      </w:r>
      <w:proofErr w:type="spellEnd"/>
      <w:r w:rsidR="008A1B4D">
        <w:rPr>
          <w:rFonts w:ascii="Times New Roman" w:eastAsia="Times New Roman" w:hAnsi="Times New Roman"/>
          <w:color w:val="000000"/>
          <w:spacing w:val="-4"/>
          <w:sz w:val="24"/>
          <w:szCs w:val="24"/>
          <w:lang w:eastAsia="cs-CZ"/>
        </w:rPr>
        <w:t>. J. Štětinu.</w:t>
      </w:r>
      <w:r w:rsidR="003C0CD7">
        <w:rPr>
          <w:rFonts w:ascii="Times New Roman" w:eastAsia="Times New Roman" w:hAnsi="Times New Roman"/>
          <w:color w:val="000000"/>
          <w:spacing w:val="-4"/>
          <w:sz w:val="24"/>
          <w:szCs w:val="24"/>
          <w:lang w:eastAsia="cs-CZ"/>
        </w:rPr>
        <w:t>).</w:t>
      </w:r>
    </w:p>
    <w:p w:rsidR="00847EAB" w:rsidRDefault="00847EAB" w:rsidP="00847EAB">
      <w:pPr>
        <w:spacing w:after="0" w:line="240" w:lineRule="auto"/>
        <w:jc w:val="both"/>
        <w:rPr>
          <w:rFonts w:ascii="Times New Roman" w:eastAsia="Times New Roman" w:hAnsi="Times New Roman"/>
          <w:color w:val="000000"/>
          <w:spacing w:val="-4"/>
          <w:sz w:val="24"/>
          <w:szCs w:val="24"/>
          <w:lang w:eastAsia="cs-CZ"/>
        </w:rPr>
      </w:pPr>
    </w:p>
    <w:p w:rsidR="00847EAB" w:rsidRDefault="00E06334" w:rsidP="00847EAB">
      <w:pPr>
        <w:spacing w:after="0" w:line="240" w:lineRule="auto"/>
        <w:ind w:firstLine="708"/>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V podrobné rozpravě </w:t>
      </w:r>
      <w:r w:rsidR="005D0800">
        <w:rPr>
          <w:rFonts w:ascii="Times New Roman" w:eastAsia="Times New Roman" w:hAnsi="Times New Roman"/>
          <w:b/>
          <w:color w:val="000000"/>
          <w:sz w:val="24"/>
          <w:szCs w:val="24"/>
          <w:lang w:eastAsia="cs-CZ"/>
        </w:rPr>
        <w:t>předseda –</w:t>
      </w:r>
      <w:r w:rsidR="00493343">
        <w:rPr>
          <w:rFonts w:ascii="Times New Roman" w:eastAsia="Times New Roman" w:hAnsi="Times New Roman"/>
          <w:b/>
          <w:color w:val="000000"/>
          <w:sz w:val="24"/>
          <w:szCs w:val="24"/>
          <w:lang w:eastAsia="cs-CZ"/>
        </w:rPr>
        <w:t xml:space="preserve"> zpravodaj výboru </w:t>
      </w:r>
      <w:proofErr w:type="spellStart"/>
      <w:r w:rsidR="00493343">
        <w:rPr>
          <w:rFonts w:ascii="Times New Roman" w:eastAsia="Times New Roman" w:hAnsi="Times New Roman"/>
          <w:b/>
          <w:color w:val="000000"/>
          <w:sz w:val="24"/>
          <w:szCs w:val="24"/>
          <w:lang w:eastAsia="cs-CZ"/>
        </w:rPr>
        <w:t>posl</w:t>
      </w:r>
      <w:proofErr w:type="spellEnd"/>
      <w:r w:rsidR="00493343">
        <w:rPr>
          <w:rFonts w:ascii="Times New Roman" w:eastAsia="Times New Roman" w:hAnsi="Times New Roman"/>
          <w:b/>
          <w:color w:val="000000"/>
          <w:sz w:val="24"/>
          <w:szCs w:val="24"/>
          <w:lang w:eastAsia="cs-CZ"/>
        </w:rPr>
        <w:t>. V. Koníček</w:t>
      </w:r>
      <w:r w:rsidR="00847EAB">
        <w:rPr>
          <w:rFonts w:ascii="Times New Roman" w:eastAsia="Times New Roman" w:hAnsi="Times New Roman"/>
          <w:color w:val="000000"/>
          <w:sz w:val="24"/>
          <w:szCs w:val="24"/>
          <w:lang w:eastAsia="cs-CZ"/>
        </w:rPr>
        <w:t xml:space="preserve"> navrhl usnesení následujícího znění:</w:t>
      </w:r>
    </w:p>
    <w:p w:rsidR="00E307C5" w:rsidRPr="00E307C5" w:rsidRDefault="00E307C5" w:rsidP="00E307C5">
      <w:pPr>
        <w:pStyle w:val="western"/>
        <w:rPr>
          <w:i/>
          <w:spacing w:val="-4"/>
          <w:sz w:val="24"/>
          <w:szCs w:val="24"/>
        </w:rPr>
      </w:pPr>
      <w:r w:rsidRPr="00E307C5">
        <w:rPr>
          <w:i/>
          <w:spacing w:val="-4"/>
          <w:sz w:val="24"/>
          <w:szCs w:val="24"/>
        </w:rPr>
        <w:t>Kontrolní výbor Poslanecké sněmovny Parlamentu ČR po úvodním výkladu předsedy Úřadu pro ochranu hospodářské soutěže Petra Rafaje, zpravodajské zprávě poslance Vladimíra Koníčka a po rozpravě</w:t>
      </w:r>
    </w:p>
    <w:p w:rsidR="00E307C5" w:rsidRPr="00E307C5" w:rsidRDefault="00E307C5" w:rsidP="00E307C5">
      <w:pPr>
        <w:spacing w:after="0"/>
        <w:ind w:left="709" w:hanging="709"/>
        <w:jc w:val="both"/>
        <w:rPr>
          <w:rFonts w:ascii="Times New Roman" w:eastAsia="Times New Roman" w:hAnsi="Times New Roman"/>
          <w:i/>
          <w:color w:val="000000"/>
          <w:spacing w:val="-4"/>
          <w:sz w:val="24"/>
          <w:szCs w:val="24"/>
          <w:lang w:eastAsia="cs-CZ"/>
        </w:rPr>
      </w:pPr>
      <w:r w:rsidRPr="00E307C5">
        <w:rPr>
          <w:rFonts w:ascii="Times New Roman" w:eastAsia="Times New Roman" w:hAnsi="Times New Roman"/>
          <w:bCs/>
          <w:i/>
          <w:color w:val="000000"/>
          <w:spacing w:val="-4"/>
          <w:sz w:val="24"/>
          <w:szCs w:val="24"/>
          <w:lang w:eastAsia="cs-CZ"/>
        </w:rPr>
        <w:t>I.</w:t>
      </w:r>
      <w:r w:rsidRPr="00E307C5">
        <w:rPr>
          <w:rFonts w:ascii="Times New Roman" w:eastAsia="Times New Roman" w:hAnsi="Times New Roman"/>
          <w:i/>
          <w:color w:val="000000"/>
          <w:spacing w:val="-4"/>
          <w:sz w:val="24"/>
          <w:szCs w:val="24"/>
          <w:lang w:eastAsia="cs-CZ"/>
        </w:rPr>
        <w:t xml:space="preserve"> </w:t>
      </w:r>
      <w:r w:rsidRPr="00E307C5">
        <w:rPr>
          <w:rFonts w:ascii="Times New Roman" w:eastAsia="Times New Roman" w:hAnsi="Times New Roman"/>
          <w:i/>
          <w:color w:val="000000"/>
          <w:spacing w:val="-4"/>
          <w:sz w:val="24"/>
          <w:szCs w:val="24"/>
          <w:lang w:eastAsia="cs-CZ"/>
        </w:rPr>
        <w:tab/>
      </w:r>
      <w:r w:rsidRPr="00E307C5">
        <w:rPr>
          <w:rFonts w:ascii="Times New Roman" w:eastAsia="Times New Roman" w:hAnsi="Times New Roman"/>
          <w:bCs/>
          <w:i/>
          <w:color w:val="000000"/>
          <w:spacing w:val="80"/>
          <w:sz w:val="24"/>
          <w:szCs w:val="24"/>
          <w:lang w:eastAsia="cs-CZ"/>
        </w:rPr>
        <w:t>bere na vědomí</w:t>
      </w:r>
      <w:r w:rsidRPr="00E307C5">
        <w:rPr>
          <w:rFonts w:ascii="Times New Roman" w:eastAsia="Times New Roman" w:hAnsi="Times New Roman"/>
          <w:i/>
          <w:color w:val="000000"/>
          <w:spacing w:val="-4"/>
          <w:sz w:val="24"/>
          <w:szCs w:val="24"/>
          <w:lang w:eastAsia="cs-CZ"/>
        </w:rPr>
        <w:t xml:space="preserve"> informaci předsedy Úřadu pro ochranu hospodářské soutěže o činnosti Úřadu pro ochranu hospodářské soutěže v oblasti trhu mobilních operátorů;</w:t>
      </w:r>
    </w:p>
    <w:p w:rsidR="00E307C5" w:rsidRPr="00E307C5" w:rsidRDefault="00E307C5" w:rsidP="00E307C5">
      <w:pPr>
        <w:tabs>
          <w:tab w:val="left" w:pos="709"/>
        </w:tabs>
        <w:spacing w:after="0"/>
        <w:ind w:left="709" w:hanging="709"/>
        <w:jc w:val="both"/>
        <w:rPr>
          <w:rFonts w:ascii="Times New Roman" w:eastAsia="Times New Roman" w:hAnsi="Times New Roman"/>
          <w:i/>
          <w:color w:val="000000"/>
          <w:spacing w:val="-4"/>
          <w:sz w:val="24"/>
          <w:szCs w:val="24"/>
          <w:lang w:eastAsia="cs-CZ"/>
        </w:rPr>
      </w:pPr>
      <w:r w:rsidRPr="00E307C5">
        <w:rPr>
          <w:rFonts w:ascii="Times New Roman" w:eastAsia="Times New Roman" w:hAnsi="Times New Roman"/>
          <w:bCs/>
          <w:i/>
          <w:color w:val="000000"/>
          <w:spacing w:val="-4"/>
          <w:sz w:val="24"/>
          <w:szCs w:val="24"/>
          <w:lang w:eastAsia="cs-CZ"/>
        </w:rPr>
        <w:t>II.</w:t>
      </w:r>
      <w:r w:rsidRPr="00E307C5">
        <w:rPr>
          <w:rFonts w:ascii="Times New Roman" w:eastAsia="Times New Roman" w:hAnsi="Times New Roman"/>
          <w:i/>
          <w:color w:val="000000"/>
          <w:spacing w:val="-4"/>
          <w:sz w:val="24"/>
          <w:szCs w:val="24"/>
          <w:lang w:eastAsia="cs-CZ"/>
        </w:rPr>
        <w:t xml:space="preserve"> </w:t>
      </w:r>
      <w:r w:rsidRPr="00E307C5">
        <w:rPr>
          <w:rFonts w:ascii="Times New Roman" w:eastAsia="Times New Roman" w:hAnsi="Times New Roman"/>
          <w:i/>
          <w:color w:val="000000"/>
          <w:spacing w:val="-4"/>
          <w:sz w:val="24"/>
          <w:szCs w:val="24"/>
          <w:lang w:eastAsia="cs-CZ"/>
        </w:rPr>
        <w:tab/>
      </w:r>
      <w:r w:rsidRPr="00E307C5">
        <w:rPr>
          <w:rFonts w:ascii="Times New Roman" w:eastAsia="Times New Roman" w:hAnsi="Times New Roman"/>
          <w:bCs/>
          <w:i/>
          <w:color w:val="000000"/>
          <w:spacing w:val="80"/>
          <w:sz w:val="24"/>
          <w:szCs w:val="24"/>
          <w:lang w:eastAsia="cs-CZ"/>
        </w:rPr>
        <w:t>žádá</w:t>
      </w:r>
      <w:r w:rsidRPr="00E307C5">
        <w:rPr>
          <w:rFonts w:ascii="Times New Roman" w:eastAsia="Times New Roman" w:hAnsi="Times New Roman"/>
          <w:i/>
          <w:color w:val="000000"/>
          <w:spacing w:val="-4"/>
          <w:sz w:val="24"/>
          <w:szCs w:val="24"/>
          <w:lang w:eastAsia="cs-CZ"/>
        </w:rPr>
        <w:t xml:space="preserve"> předsedu Úřadu pro ochranu hospodářské soutěže,</w:t>
      </w:r>
      <w:r w:rsidRPr="00E307C5">
        <w:rPr>
          <w:rFonts w:ascii="Times New Roman" w:eastAsia="Times New Roman" w:hAnsi="Times New Roman"/>
          <w:i/>
          <w:color w:val="000000"/>
          <w:sz w:val="24"/>
          <w:szCs w:val="24"/>
          <w:lang w:eastAsia="cs-CZ"/>
        </w:rPr>
        <w:t xml:space="preserve"> aby po ukončení sektorového šetření v oblasti datových a hlasových služeb poskytovaných prostřednictvím veřejných mobilních sítí elektronických komunikací koncovým zákazníkům v České republice zaslal kontrolnímu výboru jeho výsledky;</w:t>
      </w:r>
    </w:p>
    <w:p w:rsidR="00847EAB" w:rsidRPr="004B4968" w:rsidRDefault="00E307C5" w:rsidP="00E307C5">
      <w:pPr>
        <w:spacing w:after="0" w:line="240" w:lineRule="auto"/>
        <w:ind w:left="705" w:hanging="705"/>
        <w:jc w:val="both"/>
        <w:rPr>
          <w:rFonts w:ascii="Times New Roman" w:eastAsia="Times New Roman" w:hAnsi="Times New Roman"/>
          <w:i/>
          <w:color w:val="000000"/>
          <w:sz w:val="24"/>
          <w:szCs w:val="24"/>
          <w:lang w:eastAsia="cs-CZ"/>
        </w:rPr>
      </w:pPr>
      <w:r w:rsidRPr="00E307C5">
        <w:rPr>
          <w:rFonts w:ascii="Times New Roman" w:eastAsia="Times New Roman" w:hAnsi="Times New Roman"/>
          <w:bCs/>
          <w:i/>
          <w:color w:val="000000"/>
          <w:spacing w:val="-4"/>
          <w:sz w:val="24"/>
          <w:szCs w:val="24"/>
          <w:lang w:eastAsia="cs-CZ"/>
        </w:rPr>
        <w:t>III.</w:t>
      </w:r>
      <w:r w:rsidRPr="00E307C5">
        <w:rPr>
          <w:rFonts w:ascii="Times New Roman" w:eastAsia="Times New Roman" w:hAnsi="Times New Roman"/>
          <w:bCs/>
          <w:i/>
          <w:color w:val="000000"/>
          <w:spacing w:val="-4"/>
          <w:sz w:val="24"/>
          <w:szCs w:val="24"/>
          <w:lang w:eastAsia="cs-CZ"/>
        </w:rPr>
        <w:tab/>
      </w:r>
      <w:r w:rsidRPr="00E307C5">
        <w:rPr>
          <w:rFonts w:ascii="Times New Roman" w:eastAsia="Times New Roman" w:hAnsi="Times New Roman"/>
          <w:bCs/>
          <w:i/>
          <w:color w:val="000000"/>
          <w:spacing w:val="80"/>
          <w:sz w:val="24"/>
          <w:szCs w:val="24"/>
          <w:lang w:eastAsia="cs-CZ"/>
        </w:rPr>
        <w:t>zmocňuje</w:t>
      </w:r>
      <w:r w:rsidRPr="00E307C5">
        <w:rPr>
          <w:rFonts w:ascii="Times New Roman" w:eastAsia="Times New Roman" w:hAnsi="Times New Roman"/>
          <w:i/>
          <w:color w:val="000000"/>
          <w:spacing w:val="-4"/>
          <w:sz w:val="24"/>
          <w:szCs w:val="24"/>
          <w:lang w:eastAsia="cs-CZ"/>
        </w:rPr>
        <w:t xml:space="preserve"> předsedu výboru, aby s tímto usnesením seznámil předsedu Úřadu pro ochranu hospodářské soutěže.</w:t>
      </w:r>
    </w:p>
    <w:p w:rsidR="00847EAB" w:rsidRDefault="00847EAB" w:rsidP="00847EAB">
      <w:pPr>
        <w:spacing w:after="0" w:line="240" w:lineRule="auto"/>
        <w:jc w:val="both"/>
        <w:rPr>
          <w:rFonts w:ascii="Times New Roman" w:eastAsia="Times New Roman" w:hAnsi="Times New Roman"/>
          <w:i/>
          <w:color w:val="000000"/>
          <w:spacing w:val="-4"/>
          <w:sz w:val="24"/>
          <w:szCs w:val="24"/>
          <w:lang w:eastAsia="cs-CZ"/>
        </w:rPr>
      </w:pPr>
    </w:p>
    <w:p w:rsidR="00847EAB" w:rsidRPr="006F443A" w:rsidRDefault="00E06334" w:rsidP="004B4968">
      <w:pPr>
        <w:spacing w:after="0" w:line="240" w:lineRule="auto"/>
        <w:ind w:firstLine="708"/>
        <w:jc w:val="both"/>
        <w:rPr>
          <w:rFonts w:eastAsia="Times New Roman"/>
          <w:i/>
          <w:color w:val="000000"/>
          <w:spacing w:val="-4"/>
          <w:szCs w:val="24"/>
          <w:lang w:eastAsia="cs-CZ"/>
        </w:rPr>
      </w:pPr>
      <w:r>
        <w:rPr>
          <w:rFonts w:ascii="Times New Roman" w:eastAsia="Times New Roman" w:hAnsi="Times New Roman"/>
          <w:color w:val="000000"/>
          <w:sz w:val="24"/>
          <w:szCs w:val="24"/>
          <w:lang w:eastAsia="cs-CZ"/>
        </w:rPr>
        <w:t xml:space="preserve">S takto navrženým usnesením byl vysloven souhlas a bylo přijato </w:t>
      </w:r>
      <w:r w:rsidR="00E84BF5">
        <w:rPr>
          <w:rFonts w:ascii="Times New Roman" w:eastAsia="Times New Roman" w:hAnsi="Times New Roman"/>
          <w:color w:val="000000"/>
          <w:sz w:val="24"/>
          <w:szCs w:val="24"/>
          <w:u w:val="single"/>
          <w:lang w:eastAsia="cs-CZ"/>
        </w:rPr>
        <w:t>usnesení č. 287</w:t>
      </w:r>
      <w:r w:rsidR="00E84BF5">
        <w:rPr>
          <w:rFonts w:ascii="Times New Roman" w:eastAsia="Times New Roman" w:hAnsi="Times New Roman"/>
          <w:color w:val="000000"/>
          <w:sz w:val="24"/>
          <w:szCs w:val="24"/>
          <w:lang w:eastAsia="cs-CZ"/>
        </w:rPr>
        <w:t xml:space="preserve"> (6</w:t>
      </w:r>
      <w:r>
        <w:rPr>
          <w:rFonts w:ascii="Times New Roman" w:eastAsia="Times New Roman" w:hAnsi="Times New Roman"/>
          <w:color w:val="000000"/>
          <w:sz w:val="24"/>
          <w:szCs w:val="24"/>
          <w:lang w:eastAsia="cs-CZ"/>
        </w:rPr>
        <w:t xml:space="preserve"> pro; 0 proti; 0 se zdrželo). Pro hlasovali: </w:t>
      </w:r>
      <w:proofErr w:type="spellStart"/>
      <w:r w:rsidR="00E84BF5">
        <w:rPr>
          <w:rFonts w:ascii="Times New Roman" w:eastAsia="Times New Roman" w:hAnsi="Times New Roman"/>
          <w:color w:val="000000"/>
          <w:sz w:val="24"/>
          <w:szCs w:val="24"/>
          <w:lang w:eastAsia="cs-CZ"/>
        </w:rPr>
        <w:t>posl</w:t>
      </w:r>
      <w:proofErr w:type="spellEnd"/>
      <w:r w:rsidR="00E84BF5">
        <w:rPr>
          <w:rFonts w:ascii="Times New Roman" w:eastAsia="Times New Roman" w:hAnsi="Times New Roman"/>
          <w:color w:val="000000"/>
          <w:sz w:val="24"/>
          <w:szCs w:val="24"/>
          <w:lang w:eastAsia="cs-CZ"/>
        </w:rPr>
        <w:t xml:space="preserve">. V. Koníček, </w:t>
      </w:r>
      <w:proofErr w:type="spellStart"/>
      <w:r w:rsidR="00E84BF5">
        <w:rPr>
          <w:rFonts w:ascii="Times New Roman" w:eastAsia="Times New Roman" w:hAnsi="Times New Roman"/>
          <w:color w:val="000000"/>
          <w:sz w:val="24"/>
          <w:szCs w:val="24"/>
          <w:lang w:eastAsia="cs-CZ"/>
        </w:rPr>
        <w:t>posl</w:t>
      </w:r>
      <w:proofErr w:type="spellEnd"/>
      <w:r w:rsidR="00E84BF5">
        <w:rPr>
          <w:rFonts w:ascii="Times New Roman" w:eastAsia="Times New Roman" w:hAnsi="Times New Roman"/>
          <w:color w:val="000000"/>
          <w:sz w:val="24"/>
          <w:szCs w:val="24"/>
          <w:lang w:eastAsia="cs-CZ"/>
        </w:rPr>
        <w:t xml:space="preserve">. J. Lobkowicz, </w:t>
      </w:r>
      <w:proofErr w:type="spellStart"/>
      <w:r w:rsidR="00E84BF5">
        <w:rPr>
          <w:rFonts w:ascii="Times New Roman" w:eastAsia="Times New Roman" w:hAnsi="Times New Roman"/>
          <w:color w:val="000000"/>
          <w:sz w:val="24"/>
          <w:szCs w:val="24"/>
          <w:lang w:eastAsia="cs-CZ"/>
        </w:rPr>
        <w:t>posl</w:t>
      </w:r>
      <w:proofErr w:type="spellEnd"/>
      <w:r w:rsidR="00E84BF5">
        <w:rPr>
          <w:rFonts w:ascii="Times New Roman" w:eastAsia="Times New Roman" w:hAnsi="Times New Roman"/>
          <w:color w:val="000000"/>
          <w:sz w:val="24"/>
          <w:szCs w:val="24"/>
          <w:lang w:eastAsia="cs-CZ"/>
        </w:rPr>
        <w:t xml:space="preserve">. J. Lorencová, </w:t>
      </w:r>
      <w:proofErr w:type="spellStart"/>
      <w:r w:rsidR="00E84BF5">
        <w:rPr>
          <w:rFonts w:ascii="Times New Roman" w:eastAsia="Times New Roman" w:hAnsi="Times New Roman"/>
          <w:color w:val="000000"/>
          <w:sz w:val="24"/>
          <w:szCs w:val="24"/>
          <w:lang w:eastAsia="cs-CZ"/>
        </w:rPr>
        <w:t>posl</w:t>
      </w:r>
      <w:proofErr w:type="spellEnd"/>
      <w:r w:rsidR="00E84BF5">
        <w:rPr>
          <w:rFonts w:ascii="Times New Roman" w:eastAsia="Times New Roman" w:hAnsi="Times New Roman"/>
          <w:color w:val="000000"/>
          <w:sz w:val="24"/>
          <w:szCs w:val="24"/>
          <w:lang w:eastAsia="cs-CZ"/>
        </w:rPr>
        <w:t>. K. </w:t>
      </w:r>
      <w:proofErr w:type="spellStart"/>
      <w:r w:rsidR="00E84BF5">
        <w:rPr>
          <w:rFonts w:ascii="Times New Roman" w:eastAsia="Times New Roman" w:hAnsi="Times New Roman"/>
          <w:color w:val="000000"/>
          <w:sz w:val="24"/>
          <w:szCs w:val="24"/>
          <w:lang w:eastAsia="cs-CZ"/>
        </w:rPr>
        <w:t>Matušovská</w:t>
      </w:r>
      <w:proofErr w:type="spellEnd"/>
      <w:r w:rsidR="00E84BF5">
        <w:rPr>
          <w:rFonts w:ascii="Times New Roman" w:eastAsia="Times New Roman" w:hAnsi="Times New Roman"/>
          <w:color w:val="000000"/>
          <w:sz w:val="24"/>
          <w:szCs w:val="24"/>
          <w:lang w:eastAsia="cs-CZ"/>
        </w:rPr>
        <w:t xml:space="preserve">, </w:t>
      </w:r>
      <w:proofErr w:type="spellStart"/>
      <w:r w:rsidR="00E84BF5">
        <w:rPr>
          <w:rFonts w:ascii="Times New Roman" w:eastAsia="Times New Roman" w:hAnsi="Times New Roman"/>
          <w:color w:val="000000"/>
          <w:sz w:val="24"/>
          <w:szCs w:val="24"/>
          <w:lang w:eastAsia="cs-CZ"/>
        </w:rPr>
        <w:t>posl</w:t>
      </w:r>
      <w:proofErr w:type="spellEnd"/>
      <w:r w:rsidR="00E84BF5">
        <w:rPr>
          <w:rFonts w:ascii="Times New Roman" w:eastAsia="Times New Roman" w:hAnsi="Times New Roman"/>
          <w:color w:val="000000"/>
          <w:sz w:val="24"/>
          <w:szCs w:val="24"/>
          <w:lang w:eastAsia="cs-CZ"/>
        </w:rPr>
        <w:t>. J. Štětina,</w:t>
      </w:r>
      <w:r w:rsidR="00E84BF5" w:rsidRPr="00635F62">
        <w:rPr>
          <w:rFonts w:ascii="Times New Roman" w:eastAsia="Times New Roman" w:hAnsi="Times New Roman"/>
          <w:color w:val="000000"/>
          <w:sz w:val="24"/>
          <w:szCs w:val="24"/>
          <w:lang w:eastAsia="cs-CZ"/>
        </w:rPr>
        <w:t xml:space="preserve"> </w:t>
      </w:r>
      <w:proofErr w:type="spellStart"/>
      <w:r w:rsidR="00E84BF5">
        <w:rPr>
          <w:rFonts w:ascii="Times New Roman" w:eastAsia="Times New Roman" w:hAnsi="Times New Roman"/>
          <w:color w:val="000000"/>
          <w:sz w:val="24"/>
          <w:szCs w:val="24"/>
          <w:lang w:eastAsia="cs-CZ"/>
        </w:rPr>
        <w:t>posl</w:t>
      </w:r>
      <w:proofErr w:type="spellEnd"/>
      <w:r w:rsidR="00E84BF5">
        <w:rPr>
          <w:rFonts w:ascii="Times New Roman" w:eastAsia="Times New Roman" w:hAnsi="Times New Roman"/>
          <w:color w:val="000000"/>
          <w:sz w:val="24"/>
          <w:szCs w:val="24"/>
          <w:lang w:eastAsia="cs-CZ"/>
        </w:rPr>
        <w:t>. L. Toufar</w:t>
      </w:r>
      <w:r>
        <w:rPr>
          <w:rFonts w:ascii="Times New Roman" w:eastAsia="Times New Roman" w:hAnsi="Times New Roman"/>
          <w:color w:val="000000"/>
          <w:sz w:val="24"/>
          <w:szCs w:val="24"/>
          <w:lang w:eastAsia="cs-CZ"/>
        </w:rPr>
        <w:t xml:space="preserve"> /viz </w:t>
      </w:r>
      <w:r w:rsidR="00E84BF5">
        <w:rPr>
          <w:rFonts w:ascii="Times New Roman" w:eastAsia="Times New Roman" w:hAnsi="Times New Roman"/>
          <w:color w:val="000000"/>
          <w:sz w:val="24"/>
          <w:szCs w:val="24"/>
          <w:lang w:eastAsia="cs-CZ"/>
        </w:rPr>
        <w:t>příloha zápisu č. 1, str. 7</w:t>
      </w:r>
      <w:r>
        <w:rPr>
          <w:rFonts w:ascii="Times New Roman" w:eastAsia="Times New Roman" w:hAnsi="Times New Roman"/>
          <w:color w:val="000000"/>
          <w:sz w:val="24"/>
          <w:szCs w:val="24"/>
          <w:lang w:eastAsia="cs-CZ"/>
        </w:rPr>
        <w:t>/.</w:t>
      </w:r>
    </w:p>
    <w:p w:rsidR="00A53869" w:rsidRDefault="00A53869" w:rsidP="00A53869">
      <w:pPr>
        <w:spacing w:after="0" w:line="240" w:lineRule="auto"/>
        <w:jc w:val="both"/>
        <w:rPr>
          <w:rFonts w:ascii="Times New Roman" w:eastAsia="Times New Roman" w:hAnsi="Times New Roman"/>
          <w:i/>
          <w:color w:val="000000"/>
          <w:spacing w:val="-4"/>
          <w:sz w:val="24"/>
          <w:szCs w:val="24"/>
          <w:lang w:eastAsia="cs-CZ"/>
        </w:rPr>
      </w:pPr>
    </w:p>
    <w:p w:rsidR="00C90ED2" w:rsidRDefault="00C90ED2">
      <w:pPr>
        <w:spacing w:after="0" w:line="240" w:lineRule="auto"/>
        <w:jc w:val="both"/>
        <w:rPr>
          <w:rFonts w:ascii="Times New Roman" w:eastAsia="Times New Roman" w:hAnsi="Times New Roman"/>
          <w:color w:val="000000"/>
          <w:sz w:val="24"/>
          <w:szCs w:val="24"/>
          <w:lang w:val="tn-ZA" w:eastAsia="cs-CZ"/>
        </w:rPr>
      </w:pPr>
    </w:p>
    <w:p w:rsidR="0061500D" w:rsidRDefault="001800B1">
      <w:pPr>
        <w:spacing w:after="0" w:line="240" w:lineRule="auto"/>
        <w:ind w:firstLine="708"/>
        <w:jc w:val="both"/>
        <w:rPr>
          <w:rFonts w:ascii="Times New Roman" w:eastAsia="Times New Roman" w:hAnsi="Times New Roman"/>
          <w:color w:val="000000"/>
          <w:spacing w:val="-4"/>
          <w:sz w:val="24"/>
          <w:szCs w:val="24"/>
          <w:lang w:val="tn-ZA" w:eastAsia="cs-CZ"/>
        </w:rPr>
      </w:pPr>
      <w:r>
        <w:rPr>
          <w:rFonts w:ascii="Times New Roman" w:eastAsia="Times New Roman" w:hAnsi="Times New Roman"/>
          <w:b/>
          <w:bCs/>
          <w:color w:val="000000"/>
          <w:spacing w:val="-4"/>
          <w:sz w:val="24"/>
          <w:szCs w:val="24"/>
          <w:lang w:val="tn-ZA" w:eastAsia="cs-CZ"/>
        </w:rPr>
        <w:t xml:space="preserve">Předseda výboru </w:t>
      </w:r>
      <w:proofErr w:type="spellStart"/>
      <w:r>
        <w:rPr>
          <w:rFonts w:ascii="Times New Roman" w:eastAsia="Times New Roman" w:hAnsi="Times New Roman"/>
          <w:b/>
          <w:bCs/>
          <w:color w:val="000000"/>
          <w:spacing w:val="-4"/>
          <w:sz w:val="24"/>
          <w:szCs w:val="24"/>
          <w:lang w:eastAsia="cs-CZ"/>
        </w:rPr>
        <w:t>posl</w:t>
      </w:r>
      <w:proofErr w:type="spellEnd"/>
      <w:r>
        <w:rPr>
          <w:rFonts w:ascii="Times New Roman" w:eastAsia="Times New Roman" w:hAnsi="Times New Roman"/>
          <w:b/>
          <w:bCs/>
          <w:color w:val="000000"/>
          <w:spacing w:val="-4"/>
          <w:sz w:val="24"/>
          <w:szCs w:val="24"/>
          <w:lang w:eastAsia="cs-CZ"/>
        </w:rPr>
        <w:t xml:space="preserve">. </w:t>
      </w:r>
      <w:r>
        <w:rPr>
          <w:rFonts w:ascii="Times New Roman" w:eastAsia="Times New Roman" w:hAnsi="Times New Roman"/>
          <w:b/>
          <w:bCs/>
          <w:color w:val="000000"/>
          <w:spacing w:val="-4"/>
          <w:sz w:val="24"/>
          <w:szCs w:val="24"/>
          <w:lang w:val="tn-ZA" w:eastAsia="cs-CZ"/>
        </w:rPr>
        <w:t>V. Koníček</w:t>
      </w:r>
      <w:r>
        <w:rPr>
          <w:rFonts w:ascii="Times New Roman" w:eastAsia="Times New Roman" w:hAnsi="Times New Roman"/>
          <w:color w:val="000000"/>
          <w:spacing w:val="-4"/>
          <w:sz w:val="24"/>
          <w:szCs w:val="24"/>
          <w:lang w:val="tn-ZA" w:eastAsia="cs-CZ"/>
        </w:rPr>
        <w:t xml:space="preserve"> poděkoval všem přítomným za spolupráci a ukončil </w:t>
      </w:r>
      <w:r w:rsidR="00E06334">
        <w:rPr>
          <w:rFonts w:ascii="Times New Roman" w:eastAsia="Times New Roman" w:hAnsi="Times New Roman"/>
          <w:color w:val="000000"/>
          <w:spacing w:val="-4"/>
          <w:sz w:val="24"/>
          <w:szCs w:val="24"/>
          <w:lang w:val="tn-ZA" w:eastAsia="cs-CZ"/>
        </w:rPr>
        <w:t>čtyřicátou sedmou</w:t>
      </w:r>
      <w:r>
        <w:rPr>
          <w:rFonts w:ascii="Times New Roman" w:eastAsia="Times New Roman" w:hAnsi="Times New Roman"/>
          <w:color w:val="000000"/>
          <w:spacing w:val="-4"/>
          <w:sz w:val="24"/>
          <w:szCs w:val="24"/>
          <w:lang w:val="tn-ZA" w:eastAsia="cs-CZ"/>
        </w:rPr>
        <w:t xml:space="preserve"> schůzi kontrolního výboru.</w:t>
      </w:r>
    </w:p>
    <w:p w:rsidR="0061500D" w:rsidRDefault="0061500D">
      <w:pPr>
        <w:spacing w:after="0" w:line="240" w:lineRule="auto"/>
        <w:jc w:val="both"/>
        <w:rPr>
          <w:rFonts w:ascii="Times New Roman" w:eastAsia="Times New Roman" w:hAnsi="Times New Roman"/>
          <w:color w:val="000000"/>
          <w:sz w:val="24"/>
          <w:szCs w:val="24"/>
          <w:lang w:val="tn-ZA" w:eastAsia="cs-CZ"/>
        </w:rPr>
      </w:pPr>
    </w:p>
    <w:p w:rsidR="0061500D" w:rsidRDefault="0061500D">
      <w:pPr>
        <w:spacing w:after="0" w:line="240" w:lineRule="auto"/>
        <w:jc w:val="both"/>
        <w:rPr>
          <w:rFonts w:ascii="Times New Roman" w:eastAsia="Times New Roman" w:hAnsi="Times New Roman"/>
          <w:color w:val="000000"/>
          <w:sz w:val="24"/>
          <w:szCs w:val="24"/>
          <w:lang w:val="tn-ZA" w:eastAsia="cs-CZ"/>
        </w:rPr>
      </w:pPr>
    </w:p>
    <w:p w:rsidR="0061500D" w:rsidRDefault="001800B1">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Schůze výboru byla ukončena v</w:t>
      </w:r>
      <w:r w:rsidR="00660CA3">
        <w:rPr>
          <w:rFonts w:ascii="Times New Roman" w:eastAsia="Times New Roman" w:hAnsi="Times New Roman"/>
          <w:color w:val="000000"/>
          <w:sz w:val="24"/>
          <w:szCs w:val="24"/>
          <w:lang w:eastAsia="cs-CZ"/>
        </w:rPr>
        <w:t> 11.</w:t>
      </w:r>
      <w:r w:rsidR="002613A2">
        <w:rPr>
          <w:rFonts w:ascii="Times New Roman" w:eastAsia="Times New Roman" w:hAnsi="Times New Roman"/>
          <w:color w:val="000000"/>
          <w:sz w:val="24"/>
          <w:szCs w:val="24"/>
          <w:lang w:eastAsia="cs-CZ"/>
        </w:rPr>
        <w:t>20</w:t>
      </w:r>
      <w:r>
        <w:rPr>
          <w:rFonts w:ascii="Times New Roman" w:eastAsia="Times New Roman" w:hAnsi="Times New Roman"/>
          <w:color w:val="000000"/>
          <w:sz w:val="24"/>
          <w:szCs w:val="24"/>
          <w:lang w:eastAsia="cs-CZ"/>
        </w:rPr>
        <w:t xml:space="preserve"> hodin. </w:t>
      </w:r>
    </w:p>
    <w:p w:rsidR="0061500D" w:rsidRDefault="0061500D">
      <w:pPr>
        <w:spacing w:after="0" w:line="240" w:lineRule="auto"/>
        <w:jc w:val="both"/>
        <w:rPr>
          <w:rFonts w:ascii="Times New Roman" w:eastAsia="Times New Roman" w:hAnsi="Times New Roman"/>
          <w:color w:val="000000"/>
          <w:sz w:val="24"/>
          <w:szCs w:val="24"/>
          <w:lang w:eastAsia="cs-CZ"/>
        </w:rPr>
      </w:pPr>
    </w:p>
    <w:p w:rsidR="0061500D" w:rsidRDefault="0061500D">
      <w:pPr>
        <w:spacing w:after="0" w:line="240" w:lineRule="auto"/>
        <w:jc w:val="both"/>
        <w:rPr>
          <w:rFonts w:ascii="Times New Roman" w:eastAsia="Times New Roman" w:hAnsi="Times New Roman"/>
          <w:color w:val="000000"/>
          <w:sz w:val="24"/>
          <w:szCs w:val="24"/>
          <w:lang w:eastAsia="cs-CZ"/>
        </w:rPr>
      </w:pPr>
    </w:p>
    <w:p w:rsidR="0061500D" w:rsidRDefault="001800B1">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Zapsala: M. Hálková – tajemnice výboru</w:t>
      </w:r>
    </w:p>
    <w:p w:rsidR="0061500D" w:rsidRDefault="0061500D">
      <w:pPr>
        <w:spacing w:after="0" w:line="240" w:lineRule="auto"/>
        <w:jc w:val="both"/>
        <w:rPr>
          <w:rFonts w:ascii="Times New Roman" w:eastAsia="Times New Roman" w:hAnsi="Times New Roman"/>
          <w:color w:val="000000"/>
          <w:sz w:val="24"/>
          <w:szCs w:val="24"/>
          <w:lang w:eastAsia="cs-CZ"/>
        </w:rPr>
      </w:pPr>
    </w:p>
    <w:p w:rsidR="0061500D" w:rsidRDefault="0061500D">
      <w:pPr>
        <w:spacing w:after="0" w:line="240" w:lineRule="auto"/>
        <w:jc w:val="both"/>
        <w:rPr>
          <w:rFonts w:ascii="Times New Roman" w:eastAsia="Times New Roman" w:hAnsi="Times New Roman"/>
          <w:color w:val="000000"/>
          <w:sz w:val="24"/>
          <w:szCs w:val="24"/>
          <w:lang w:eastAsia="cs-CZ"/>
        </w:rPr>
      </w:pPr>
    </w:p>
    <w:p w:rsidR="009C2EF2" w:rsidRDefault="009C2EF2">
      <w:pPr>
        <w:spacing w:after="0" w:line="240" w:lineRule="auto"/>
        <w:jc w:val="both"/>
        <w:rPr>
          <w:rFonts w:ascii="Times New Roman" w:eastAsia="Times New Roman" w:hAnsi="Times New Roman"/>
          <w:color w:val="000000"/>
          <w:sz w:val="24"/>
          <w:szCs w:val="24"/>
          <w:lang w:eastAsia="cs-CZ"/>
        </w:rPr>
      </w:pPr>
    </w:p>
    <w:p w:rsidR="0061500D" w:rsidRDefault="0061500D">
      <w:pPr>
        <w:spacing w:after="0" w:line="240" w:lineRule="auto"/>
        <w:jc w:val="both"/>
        <w:rPr>
          <w:rFonts w:ascii="Times New Roman" w:eastAsia="Times New Roman" w:hAnsi="Times New Roman"/>
          <w:color w:val="000000"/>
          <w:sz w:val="24"/>
          <w:szCs w:val="24"/>
          <w:lang w:eastAsia="cs-CZ"/>
        </w:rPr>
      </w:pPr>
    </w:p>
    <w:p w:rsidR="0082245E" w:rsidRDefault="0082245E">
      <w:pPr>
        <w:spacing w:after="0" w:line="240" w:lineRule="auto"/>
        <w:jc w:val="both"/>
        <w:rPr>
          <w:rFonts w:ascii="Times New Roman" w:eastAsia="Times New Roman" w:hAnsi="Times New Roman"/>
          <w:color w:val="000000"/>
          <w:sz w:val="24"/>
          <w:szCs w:val="24"/>
          <w:lang w:eastAsia="cs-CZ"/>
        </w:rPr>
      </w:pPr>
    </w:p>
    <w:p w:rsidR="0061500D" w:rsidRDefault="0061500D">
      <w:pPr>
        <w:spacing w:after="0" w:line="240" w:lineRule="auto"/>
        <w:jc w:val="both"/>
        <w:rPr>
          <w:rFonts w:ascii="Times New Roman" w:eastAsia="Times New Roman" w:hAnsi="Times New Roman"/>
          <w:color w:val="000000"/>
          <w:sz w:val="24"/>
          <w:szCs w:val="24"/>
          <w:lang w:eastAsia="cs-CZ"/>
        </w:rPr>
      </w:pPr>
    </w:p>
    <w:p w:rsidR="0061500D" w:rsidRDefault="0061500D">
      <w:pPr>
        <w:spacing w:after="0" w:line="240" w:lineRule="auto"/>
        <w:jc w:val="both"/>
        <w:rPr>
          <w:rFonts w:ascii="Times New Roman" w:eastAsia="Times New Roman" w:hAnsi="Times New Roman"/>
          <w:color w:val="000000"/>
          <w:sz w:val="24"/>
          <w:szCs w:val="24"/>
          <w:lang w:eastAsia="cs-CZ"/>
        </w:rPr>
      </w:pPr>
    </w:p>
    <w:tbl>
      <w:tblPr>
        <w:tblW w:w="0" w:type="auto"/>
        <w:tblBorders>
          <w:top w:val="nil"/>
          <w:left w:val="nil"/>
          <w:bottom w:val="nil"/>
          <w:right w:val="nil"/>
          <w:insideH w:val="nil"/>
          <w:insideV w:val="nil"/>
        </w:tblBorders>
        <w:tblLook w:val="04A0" w:firstRow="1" w:lastRow="0" w:firstColumn="1" w:lastColumn="0" w:noHBand="0" w:noVBand="1"/>
      </w:tblPr>
      <w:tblGrid>
        <w:gridCol w:w="4540"/>
        <w:gridCol w:w="4532"/>
      </w:tblGrid>
      <w:tr w:rsidR="0061500D">
        <w:tc>
          <w:tcPr>
            <w:tcW w:w="4604" w:type="dxa"/>
            <w:tcBorders>
              <w:top w:val="nil"/>
              <w:left w:val="nil"/>
              <w:bottom w:val="nil"/>
              <w:right w:val="nil"/>
            </w:tcBorders>
            <w:shd w:val="clear" w:color="auto" w:fill="FFFFFF"/>
          </w:tcPr>
          <w:p w:rsidR="0061500D" w:rsidRDefault="00B931B8">
            <w:pPr>
              <w:pStyle w:val="Bezmezer"/>
              <w:jc w:val="center"/>
              <w:rPr>
                <w:rFonts w:ascii="Times New Roman" w:eastAsia="Times New Roman" w:hAnsi="Times New Roman"/>
                <w:color w:val="000000"/>
                <w:sz w:val="24"/>
                <w:szCs w:val="24"/>
                <w:lang w:eastAsia="cs-CZ"/>
              </w:rPr>
            </w:pPr>
            <w:r>
              <w:rPr>
                <w:rFonts w:ascii="Times New Roman" w:hAnsi="Times New Roman"/>
                <w:sz w:val="24"/>
              </w:rPr>
              <w:t>Jaroslav LOBKOWICZ</w:t>
            </w:r>
            <w:r w:rsidR="001800B1">
              <w:rPr>
                <w:rFonts w:ascii="Times New Roman" w:hAnsi="Times New Roman"/>
                <w:caps/>
                <w:sz w:val="24"/>
              </w:rPr>
              <w:t xml:space="preserve"> </w:t>
            </w:r>
            <w:proofErr w:type="gramStart"/>
            <w:r w:rsidR="001800B1">
              <w:rPr>
                <w:rFonts w:ascii="Times New Roman" w:eastAsia="Times New Roman" w:hAnsi="Times New Roman"/>
                <w:color w:val="000000"/>
                <w:sz w:val="24"/>
                <w:szCs w:val="24"/>
                <w:lang w:eastAsia="cs-CZ"/>
              </w:rPr>
              <w:t>v.r.</w:t>
            </w:r>
            <w:proofErr w:type="gramEnd"/>
          </w:p>
        </w:tc>
        <w:tc>
          <w:tcPr>
            <w:tcW w:w="4604" w:type="dxa"/>
            <w:tcBorders>
              <w:top w:val="nil"/>
              <w:left w:val="nil"/>
              <w:bottom w:val="nil"/>
              <w:right w:val="nil"/>
            </w:tcBorders>
            <w:shd w:val="clear" w:color="auto" w:fill="FFFFFF"/>
          </w:tcPr>
          <w:p w:rsidR="0061500D" w:rsidRDefault="001800B1">
            <w:pPr>
              <w:pStyle w:val="Bezmezer"/>
              <w:jc w:val="center"/>
              <w:rPr>
                <w:rFonts w:ascii="Times New Roman" w:eastAsia="Times New Roman" w:hAnsi="Times New Roman"/>
                <w:color w:val="000000"/>
                <w:sz w:val="24"/>
                <w:szCs w:val="24"/>
                <w:lang w:eastAsia="cs-CZ"/>
              </w:rPr>
            </w:pPr>
            <w:r>
              <w:rPr>
                <w:rFonts w:ascii="Times New Roman" w:hAnsi="Times New Roman"/>
                <w:sz w:val="24"/>
              </w:rPr>
              <w:t>Vladimír KONÍČEK</w:t>
            </w:r>
            <w:r>
              <w:rPr>
                <w:rFonts w:ascii="Times New Roman" w:hAnsi="Times New Roman"/>
                <w:caps/>
                <w:sz w:val="24"/>
              </w:rPr>
              <w:t xml:space="preserve"> </w:t>
            </w:r>
            <w:proofErr w:type="gramStart"/>
            <w:r>
              <w:rPr>
                <w:rFonts w:ascii="Times New Roman" w:eastAsia="Times New Roman" w:hAnsi="Times New Roman"/>
                <w:color w:val="000000"/>
                <w:sz w:val="24"/>
                <w:szCs w:val="24"/>
                <w:lang w:eastAsia="cs-CZ"/>
              </w:rPr>
              <w:t>v.r.</w:t>
            </w:r>
            <w:proofErr w:type="gramEnd"/>
          </w:p>
        </w:tc>
      </w:tr>
      <w:tr w:rsidR="0061500D">
        <w:tc>
          <w:tcPr>
            <w:tcW w:w="4604" w:type="dxa"/>
            <w:tcBorders>
              <w:top w:val="nil"/>
              <w:left w:val="nil"/>
              <w:bottom w:val="nil"/>
              <w:right w:val="nil"/>
            </w:tcBorders>
            <w:shd w:val="clear" w:color="auto" w:fill="FFFFFF"/>
          </w:tcPr>
          <w:p w:rsidR="00D5767A" w:rsidRDefault="008D3133">
            <w:pPr>
              <w:pStyle w:val="Bezmezer"/>
              <w:jc w:val="center"/>
              <w:rPr>
                <w:rFonts w:ascii="Times New Roman" w:hAnsi="Times New Roman"/>
                <w:sz w:val="24"/>
              </w:rPr>
            </w:pPr>
            <w:r>
              <w:rPr>
                <w:rFonts w:ascii="Times New Roman" w:hAnsi="Times New Roman"/>
                <w:sz w:val="24"/>
              </w:rPr>
              <w:t>ověřovatel</w:t>
            </w:r>
          </w:p>
          <w:p w:rsidR="0061500D" w:rsidRDefault="001800B1">
            <w:pPr>
              <w:pStyle w:val="Bezmezer"/>
              <w:jc w:val="center"/>
              <w:rPr>
                <w:rFonts w:ascii="Times New Roman" w:hAnsi="Times New Roman"/>
                <w:sz w:val="24"/>
              </w:rPr>
            </w:pPr>
            <w:r>
              <w:rPr>
                <w:rFonts w:ascii="Times New Roman" w:hAnsi="Times New Roman"/>
                <w:sz w:val="24"/>
              </w:rPr>
              <w:t xml:space="preserve"> kontrolního výboru</w:t>
            </w:r>
          </w:p>
        </w:tc>
        <w:tc>
          <w:tcPr>
            <w:tcW w:w="4604" w:type="dxa"/>
            <w:tcBorders>
              <w:top w:val="nil"/>
              <w:left w:val="nil"/>
              <w:bottom w:val="nil"/>
              <w:right w:val="nil"/>
            </w:tcBorders>
            <w:shd w:val="clear" w:color="auto" w:fill="FFFFFF"/>
          </w:tcPr>
          <w:p w:rsidR="00D5767A" w:rsidRDefault="001800B1">
            <w:pPr>
              <w:pStyle w:val="Bezmezer"/>
              <w:jc w:val="center"/>
              <w:rPr>
                <w:rFonts w:ascii="Times New Roman" w:hAnsi="Times New Roman"/>
                <w:sz w:val="24"/>
              </w:rPr>
            </w:pPr>
            <w:r>
              <w:rPr>
                <w:rFonts w:ascii="Times New Roman" w:hAnsi="Times New Roman"/>
                <w:sz w:val="24"/>
              </w:rPr>
              <w:t xml:space="preserve">předseda </w:t>
            </w:r>
          </w:p>
          <w:p w:rsidR="0061500D" w:rsidRDefault="001800B1">
            <w:pPr>
              <w:pStyle w:val="Bezmezer"/>
              <w:jc w:val="center"/>
              <w:rPr>
                <w:rFonts w:ascii="Times New Roman" w:hAnsi="Times New Roman"/>
                <w:sz w:val="24"/>
              </w:rPr>
            </w:pPr>
            <w:r>
              <w:rPr>
                <w:rFonts w:ascii="Times New Roman" w:hAnsi="Times New Roman"/>
                <w:sz w:val="24"/>
              </w:rPr>
              <w:t>kontrolního výboru</w:t>
            </w:r>
          </w:p>
        </w:tc>
      </w:tr>
    </w:tbl>
    <w:p w:rsidR="0061500D" w:rsidRDefault="0061500D">
      <w:pPr>
        <w:spacing w:after="0" w:line="240" w:lineRule="auto"/>
        <w:jc w:val="both"/>
      </w:pPr>
    </w:p>
    <w:p w:rsidR="00D64877" w:rsidRDefault="00D64877">
      <w:pPr>
        <w:spacing w:after="0" w:line="240" w:lineRule="auto"/>
        <w:jc w:val="both"/>
      </w:pPr>
    </w:p>
    <w:p w:rsidR="00D64877" w:rsidRDefault="00D64877" w:rsidP="00D64877">
      <w:pPr>
        <w:suppressAutoHyphens w:val="0"/>
        <w:spacing w:before="100" w:beforeAutospacing="1" w:after="0" w:line="240" w:lineRule="auto"/>
        <w:jc w:val="right"/>
        <w:rPr>
          <w:rFonts w:ascii="Times New Roman" w:eastAsia="Times New Roman" w:hAnsi="Times New Roman"/>
          <w:b/>
          <w:bCs/>
          <w:color w:val="auto"/>
          <w:sz w:val="24"/>
          <w:szCs w:val="24"/>
          <w:lang w:eastAsia="cs-CZ"/>
        </w:rPr>
      </w:pPr>
      <w:r w:rsidRPr="00D64877">
        <w:rPr>
          <w:rFonts w:ascii="Times New Roman" w:eastAsia="Times New Roman" w:hAnsi="Times New Roman"/>
          <w:b/>
          <w:bCs/>
          <w:color w:val="auto"/>
          <w:sz w:val="24"/>
          <w:szCs w:val="24"/>
          <w:lang w:eastAsia="cs-CZ"/>
        </w:rPr>
        <w:lastRenderedPageBreak/>
        <w:t>Příloha zápisu č. 1, strana 1</w:t>
      </w:r>
    </w:p>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b/>
          <w:bCs/>
          <w:color w:val="auto"/>
          <w:sz w:val="36"/>
          <w:szCs w:val="36"/>
          <w:lang w:eastAsia="cs-CZ"/>
        </w:rPr>
        <w:t>Hlasování</w:t>
      </w:r>
    </w:p>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p w:rsidR="00D64877" w:rsidRPr="00D64877" w:rsidRDefault="00D64877" w:rsidP="00D64877">
      <w:pPr>
        <w:suppressAutoHyphens w:val="0"/>
        <w:spacing w:before="100" w:beforeAutospacing="1" w:after="0" w:line="36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8"/>
          <w:szCs w:val="28"/>
          <w:lang w:eastAsia="cs-CZ"/>
        </w:rPr>
        <w:t>ze 47. schůze kontrolního výboru Poslanecké sněmovny Parlamentu ČR</w:t>
      </w:r>
    </w:p>
    <w:p w:rsidR="00D64877" w:rsidRPr="00D64877" w:rsidRDefault="00D64877" w:rsidP="00D64877">
      <w:pPr>
        <w:suppressAutoHyphens w:val="0"/>
        <w:spacing w:before="100" w:beforeAutospacing="1" w:after="0" w:line="36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8"/>
          <w:szCs w:val="28"/>
          <w:lang w:eastAsia="cs-CZ"/>
        </w:rPr>
        <w:t>dne 30. května 2017</w:t>
      </w:r>
    </w:p>
    <w:tbl>
      <w:tblPr>
        <w:tblpPr w:leftFromText="141" w:rightFromText="141" w:vertAnchor="text" w:horzAnchor="margin" w:tblpXSpec="center" w:tblpY="265"/>
        <w:tblW w:w="10815" w:type="dxa"/>
        <w:tblCellSpacing w:w="7" w:type="dxa"/>
        <w:tblCellMar>
          <w:top w:w="60" w:type="dxa"/>
          <w:left w:w="60" w:type="dxa"/>
          <w:bottom w:w="60" w:type="dxa"/>
          <w:right w:w="60" w:type="dxa"/>
        </w:tblCellMar>
        <w:tblLook w:val="04A0" w:firstRow="1" w:lastRow="0" w:firstColumn="1" w:lastColumn="0" w:noHBand="0" w:noVBand="1"/>
      </w:tblPr>
      <w:tblGrid>
        <w:gridCol w:w="2430"/>
        <w:gridCol w:w="848"/>
        <w:gridCol w:w="848"/>
        <w:gridCol w:w="976"/>
        <w:gridCol w:w="958"/>
        <w:gridCol w:w="848"/>
        <w:gridCol w:w="1102"/>
        <w:gridCol w:w="848"/>
        <w:gridCol w:w="848"/>
        <w:gridCol w:w="1109"/>
      </w:tblGrid>
      <w:tr w:rsidR="00D64877" w:rsidRPr="00D64877" w:rsidTr="00D64877">
        <w:trPr>
          <w:tblCellSpacing w:w="7" w:type="dxa"/>
        </w:trPr>
        <w:tc>
          <w:tcPr>
            <w:tcW w:w="2409" w:type="dxa"/>
            <w:vMerge w:val="restart"/>
            <w:tcBorders>
              <w:top w:val="inset" w:sz="18" w:space="0" w:color="000000"/>
              <w:left w:val="double" w:sz="6" w:space="0" w:color="000000"/>
              <w:bottom w:val="single" w:sz="18" w:space="0" w:color="000000"/>
              <w:right w:val="nil"/>
            </w:tcBorders>
            <w:tcMar>
              <w:top w:w="57"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2658" w:type="dxa"/>
            <w:gridSpan w:val="3"/>
            <w:tcBorders>
              <w:top w:val="inset" w:sz="18" w:space="0" w:color="000000"/>
              <w:left w:val="double" w:sz="6" w:space="0" w:color="000000"/>
              <w:bottom w:val="double" w:sz="4" w:space="0" w:color="000000"/>
              <w:right w:val="nil"/>
            </w:tcBorders>
            <w:tcMar>
              <w:top w:w="57"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0"/>
                <w:szCs w:val="20"/>
                <w:lang w:eastAsia="cs-CZ"/>
              </w:rPr>
              <w:t>Schválení programu</w:t>
            </w:r>
          </w:p>
        </w:tc>
        <w:tc>
          <w:tcPr>
            <w:tcW w:w="2894" w:type="dxa"/>
            <w:gridSpan w:val="3"/>
            <w:tcBorders>
              <w:top w:val="inset" w:sz="18" w:space="0" w:color="000000"/>
              <w:left w:val="double" w:sz="4" w:space="0" w:color="000000"/>
              <w:bottom w:val="double" w:sz="4" w:space="0" w:color="000000"/>
              <w:right w:val="nil"/>
            </w:tcBorders>
            <w:tcMar>
              <w:top w:w="57"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pacing w:val="-4"/>
                <w:sz w:val="24"/>
                <w:szCs w:val="24"/>
                <w:lang w:eastAsia="cs-CZ"/>
              </w:rPr>
            </w:pPr>
            <w:r w:rsidRPr="00D64877">
              <w:rPr>
                <w:rFonts w:ascii="Times New Roman" w:eastAsia="Times New Roman" w:hAnsi="Times New Roman"/>
                <w:color w:val="000000"/>
                <w:spacing w:val="-4"/>
                <w:sz w:val="20"/>
                <w:szCs w:val="20"/>
                <w:lang w:eastAsia="cs-CZ"/>
              </w:rPr>
              <w:t>Kontrolní závěr Nejvyššího kontrolního úřadu z kontrolní akce č. 15/11 – Peněžní prostředky státního rozpočtu poskytované na zahraniční rozvojovou spolupráci</w:t>
            </w:r>
          </w:p>
        </w:tc>
        <w:tc>
          <w:tcPr>
            <w:tcW w:w="2784" w:type="dxa"/>
            <w:gridSpan w:val="3"/>
            <w:tcBorders>
              <w:top w:val="inset" w:sz="18" w:space="0" w:color="000000"/>
              <w:left w:val="double" w:sz="4" w:space="0" w:color="000000"/>
              <w:bottom w:val="double" w:sz="4" w:space="0" w:color="000000"/>
              <w:right w:val="double" w:sz="6" w:space="0" w:color="000000"/>
            </w:tcBorders>
            <w:tcMar>
              <w:top w:w="57" w:type="dxa"/>
              <w:left w:w="57" w:type="dxa"/>
              <w:bottom w:w="57" w:type="dxa"/>
              <w:right w:w="57"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pacing w:val="-4"/>
                <w:sz w:val="24"/>
                <w:szCs w:val="24"/>
                <w:lang w:eastAsia="cs-CZ"/>
              </w:rPr>
            </w:pPr>
            <w:r w:rsidRPr="00D64877">
              <w:rPr>
                <w:rFonts w:ascii="Times New Roman" w:eastAsia="Times New Roman" w:hAnsi="Times New Roman"/>
                <w:color w:val="000000"/>
                <w:spacing w:val="-4"/>
                <w:sz w:val="20"/>
                <w:szCs w:val="20"/>
                <w:lang w:eastAsia="cs-CZ"/>
              </w:rPr>
              <w:t>Kontrolní závěr Nejvyššího kontrolního úřadu z kontrolní akce č. 15/24 – Peněžní prostředky určené k naplňování cílů společné migrační a azylové politiky Evropské unie</w:t>
            </w:r>
          </w:p>
        </w:tc>
      </w:tr>
      <w:tr w:rsidR="00D64877" w:rsidRPr="00D64877" w:rsidTr="00D64877">
        <w:trPr>
          <w:tblCellSpacing w:w="7" w:type="dxa"/>
        </w:trPr>
        <w:tc>
          <w:tcPr>
            <w:tcW w:w="0" w:type="auto"/>
            <w:vMerge/>
            <w:tcBorders>
              <w:top w:val="inset" w:sz="18" w:space="0" w:color="000000"/>
              <w:left w:val="double" w:sz="6" w:space="0" w:color="000000"/>
              <w:bottom w:val="single" w:sz="18" w:space="0" w:color="000000"/>
              <w:right w:val="nil"/>
            </w:tcBorders>
            <w:hideMark/>
          </w:tcPr>
          <w:p w:rsidR="00D64877" w:rsidRPr="00D64877" w:rsidRDefault="00D64877" w:rsidP="00D64877">
            <w:pPr>
              <w:suppressAutoHyphens w:val="0"/>
              <w:spacing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18"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18"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962" w:type="dxa"/>
            <w:tcBorders>
              <w:top w:val="nil"/>
              <w:left w:val="single" w:sz="6" w:space="0" w:color="000000"/>
              <w:bottom w:val="single" w:sz="18"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944" w:type="dxa"/>
            <w:tcBorders>
              <w:top w:val="nil"/>
              <w:left w:val="double" w:sz="6" w:space="0" w:color="000000"/>
              <w:bottom w:val="single" w:sz="18"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18"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18"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double" w:sz="6" w:space="0" w:color="000000"/>
              <w:bottom w:val="single" w:sz="18"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18"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18" w:space="0" w:color="000000"/>
              <w:right w:val="double" w:sz="6" w:space="0" w:color="000000"/>
            </w:tcBorders>
            <w:tcMar>
              <w:top w:w="0" w:type="dxa"/>
              <w:left w:w="57" w:type="dxa"/>
              <w:bottom w:w="57" w:type="dxa"/>
              <w:right w:w="57"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r>
      <w:tr w:rsidR="00D64877" w:rsidRPr="00D64877" w:rsidTr="00D64877">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r w:rsidRPr="00D64877">
              <w:rPr>
                <w:rFonts w:ascii="Times New Roman" w:eastAsia="Times New Roman" w:hAnsi="Times New Roman"/>
                <w:b/>
                <w:bCs/>
                <w:color w:val="auto"/>
                <w:lang w:eastAsia="cs-CZ"/>
              </w:rPr>
              <w:t>HOVORKA</w:t>
            </w:r>
            <w:r w:rsidRPr="00D64877">
              <w:rPr>
                <w:rFonts w:ascii="Times New Roman" w:eastAsia="Times New Roman" w:hAnsi="Times New Roman"/>
                <w:color w:val="auto"/>
                <w:lang w:eastAsia="cs-CZ"/>
              </w:rPr>
              <w:t xml:space="preserve"> Ludvík</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r>
      <w:tr w:rsidR="00D64877" w:rsidRPr="00D64877" w:rsidTr="00D64877">
        <w:trPr>
          <w:trHeight w:val="180"/>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r w:rsidRPr="00D64877">
              <w:rPr>
                <w:rFonts w:ascii="Times New Roman" w:eastAsia="Times New Roman" w:hAnsi="Times New Roman"/>
                <w:b/>
                <w:bCs/>
                <w:color w:val="auto"/>
                <w:lang w:eastAsia="cs-CZ"/>
              </w:rPr>
              <w:t>CHALÁNKOVÁ</w:t>
            </w:r>
            <w:r w:rsidRPr="00D64877">
              <w:rPr>
                <w:rFonts w:ascii="Times New Roman" w:eastAsia="Times New Roman" w:hAnsi="Times New Roman"/>
                <w:color w:val="auto"/>
                <w:lang w:eastAsia="cs-CZ"/>
              </w:rPr>
              <w:t xml:space="preserve"> Jitka</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r>
      <w:tr w:rsidR="00D64877" w:rsidRPr="00D64877" w:rsidTr="00D64877">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r w:rsidRPr="00D64877">
              <w:rPr>
                <w:rFonts w:ascii="Times New Roman" w:eastAsia="Times New Roman" w:hAnsi="Times New Roman"/>
                <w:b/>
                <w:bCs/>
                <w:color w:val="auto"/>
                <w:lang w:eastAsia="cs-CZ"/>
              </w:rPr>
              <w:t>KONÍČEK</w:t>
            </w:r>
            <w:r w:rsidRPr="00D64877">
              <w:rPr>
                <w:rFonts w:ascii="Times New Roman" w:eastAsia="Times New Roman" w:hAnsi="Times New Roman"/>
                <w:color w:val="auto"/>
                <w:lang w:eastAsia="cs-CZ"/>
              </w:rPr>
              <w:t xml:space="preserve"> Vladimír</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r>
      <w:tr w:rsidR="00D64877" w:rsidRPr="00D64877" w:rsidTr="00D64877">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r w:rsidRPr="00D64877">
              <w:rPr>
                <w:rFonts w:ascii="Times New Roman" w:eastAsia="Times New Roman" w:hAnsi="Times New Roman"/>
                <w:b/>
                <w:bCs/>
                <w:color w:val="auto"/>
                <w:lang w:eastAsia="cs-CZ"/>
              </w:rPr>
              <w:t xml:space="preserve">KRÁKORA </w:t>
            </w:r>
            <w:r w:rsidRPr="00D64877">
              <w:rPr>
                <w:rFonts w:ascii="Times New Roman" w:eastAsia="Times New Roman" w:hAnsi="Times New Roman"/>
                <w:color w:val="auto"/>
                <w:lang w:eastAsia="cs-CZ"/>
              </w:rPr>
              <w:t>Jaroslav</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r>
      <w:tr w:rsidR="00D64877" w:rsidRPr="00D64877" w:rsidTr="00D64877">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r w:rsidRPr="00D64877">
              <w:rPr>
                <w:rFonts w:ascii="Times New Roman" w:eastAsia="Times New Roman" w:hAnsi="Times New Roman"/>
                <w:b/>
                <w:bCs/>
                <w:color w:val="auto"/>
                <w:lang w:eastAsia="cs-CZ"/>
              </w:rPr>
              <w:t>KUBÍČEK</w:t>
            </w:r>
            <w:r w:rsidRPr="00D64877">
              <w:rPr>
                <w:rFonts w:ascii="Times New Roman" w:eastAsia="Times New Roman" w:hAnsi="Times New Roman"/>
                <w:color w:val="auto"/>
                <w:lang w:eastAsia="cs-CZ"/>
              </w:rPr>
              <w:t xml:space="preserve"> Roman</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r>
      <w:tr w:rsidR="00D64877" w:rsidRPr="00D64877" w:rsidTr="00D64877">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r w:rsidRPr="00D64877">
              <w:rPr>
                <w:rFonts w:ascii="Times New Roman" w:eastAsia="Times New Roman" w:hAnsi="Times New Roman"/>
                <w:b/>
                <w:bCs/>
                <w:color w:val="auto"/>
                <w:lang w:eastAsia="cs-CZ"/>
              </w:rPr>
              <w:t>LOBKOWICZ</w:t>
            </w:r>
            <w:r w:rsidRPr="00D64877">
              <w:rPr>
                <w:rFonts w:ascii="Times New Roman" w:eastAsia="Times New Roman" w:hAnsi="Times New Roman"/>
                <w:color w:val="auto"/>
                <w:lang w:eastAsia="cs-CZ"/>
              </w:rPr>
              <w:t xml:space="preserve"> Jaroslav</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r>
      <w:tr w:rsidR="00D64877" w:rsidRPr="00D64877" w:rsidTr="00D64877">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r w:rsidRPr="00D64877">
              <w:rPr>
                <w:rFonts w:ascii="Times New Roman" w:eastAsia="Times New Roman" w:hAnsi="Times New Roman"/>
                <w:b/>
                <w:bCs/>
                <w:color w:val="auto"/>
                <w:lang w:eastAsia="cs-CZ"/>
              </w:rPr>
              <w:t>LORENCOVÁ</w:t>
            </w:r>
            <w:r w:rsidRPr="00D64877">
              <w:rPr>
                <w:rFonts w:ascii="Times New Roman" w:eastAsia="Times New Roman" w:hAnsi="Times New Roman"/>
                <w:color w:val="auto"/>
                <w:lang w:eastAsia="cs-CZ"/>
              </w:rPr>
              <w:t xml:space="preserve"> Jana</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r>
      <w:tr w:rsidR="00D64877" w:rsidRPr="00D64877" w:rsidTr="00D64877">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r w:rsidRPr="00D64877">
              <w:rPr>
                <w:rFonts w:ascii="Times New Roman" w:eastAsia="Times New Roman" w:hAnsi="Times New Roman"/>
                <w:b/>
                <w:bCs/>
                <w:color w:val="auto"/>
                <w:lang w:eastAsia="cs-CZ"/>
              </w:rPr>
              <w:t>MATUŠOVSKÁ</w:t>
            </w:r>
            <w:r w:rsidRPr="00D64877">
              <w:rPr>
                <w:rFonts w:ascii="Times New Roman" w:eastAsia="Times New Roman" w:hAnsi="Times New Roman"/>
                <w:color w:val="auto"/>
                <w:lang w:eastAsia="cs-CZ"/>
              </w:rPr>
              <w:t xml:space="preserve"> Květa</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r>
      <w:tr w:rsidR="00D64877" w:rsidRPr="00D64877" w:rsidTr="00D64877">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r w:rsidRPr="00D64877">
              <w:rPr>
                <w:rFonts w:ascii="Times New Roman" w:eastAsia="Times New Roman" w:hAnsi="Times New Roman"/>
                <w:b/>
                <w:bCs/>
                <w:color w:val="auto"/>
                <w:lang w:eastAsia="cs-CZ"/>
              </w:rPr>
              <w:t>MAXOVÁ</w:t>
            </w:r>
            <w:r w:rsidRPr="00D64877">
              <w:rPr>
                <w:rFonts w:ascii="Times New Roman" w:eastAsia="Times New Roman" w:hAnsi="Times New Roman"/>
                <w:color w:val="auto"/>
                <w:lang w:eastAsia="cs-CZ"/>
              </w:rPr>
              <w:t xml:space="preserve"> Radka</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r>
      <w:tr w:rsidR="00D64877" w:rsidRPr="00D64877" w:rsidTr="00D64877">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r w:rsidRPr="00D64877">
              <w:rPr>
                <w:rFonts w:ascii="Times New Roman" w:eastAsia="Times New Roman" w:hAnsi="Times New Roman"/>
                <w:b/>
                <w:bCs/>
                <w:color w:val="auto"/>
                <w:lang w:eastAsia="cs-CZ"/>
              </w:rPr>
              <w:t xml:space="preserve">NOVOTNÝ </w:t>
            </w:r>
            <w:r w:rsidRPr="00D64877">
              <w:rPr>
                <w:rFonts w:ascii="Times New Roman" w:eastAsia="Times New Roman" w:hAnsi="Times New Roman"/>
                <w:color w:val="auto"/>
                <w:lang w:eastAsia="cs-CZ"/>
              </w:rPr>
              <w:t>Martin</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r>
      <w:tr w:rsidR="00D64877" w:rsidRPr="00D64877" w:rsidTr="00D64877">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r w:rsidRPr="00D64877">
              <w:rPr>
                <w:rFonts w:ascii="Times New Roman" w:eastAsia="Times New Roman" w:hAnsi="Times New Roman"/>
                <w:b/>
                <w:bCs/>
                <w:color w:val="auto"/>
                <w:lang w:eastAsia="cs-CZ"/>
              </w:rPr>
              <w:t>PFLÉGER</w:t>
            </w:r>
            <w:r w:rsidRPr="00D64877">
              <w:rPr>
                <w:rFonts w:ascii="Times New Roman" w:eastAsia="Times New Roman" w:hAnsi="Times New Roman"/>
                <w:color w:val="auto"/>
                <w:lang w:eastAsia="cs-CZ"/>
              </w:rPr>
              <w:t xml:space="preserve"> Stanislav</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r>
      <w:tr w:rsidR="00D64877" w:rsidRPr="00D64877" w:rsidTr="00D64877">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r w:rsidRPr="00D64877">
              <w:rPr>
                <w:rFonts w:ascii="Times New Roman" w:eastAsia="Times New Roman" w:hAnsi="Times New Roman"/>
                <w:b/>
                <w:bCs/>
                <w:color w:val="auto"/>
                <w:lang w:eastAsia="cs-CZ"/>
              </w:rPr>
              <w:t>STUPČUK</w:t>
            </w:r>
            <w:r w:rsidRPr="00D64877">
              <w:rPr>
                <w:rFonts w:ascii="Times New Roman" w:eastAsia="Times New Roman" w:hAnsi="Times New Roman"/>
                <w:color w:val="auto"/>
                <w:lang w:eastAsia="cs-CZ"/>
              </w:rPr>
              <w:t xml:space="preserve"> Štěpán</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r>
      <w:tr w:rsidR="00D64877" w:rsidRPr="00D64877" w:rsidTr="00D64877">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r w:rsidRPr="00D64877">
              <w:rPr>
                <w:rFonts w:ascii="Times New Roman" w:eastAsia="Times New Roman" w:hAnsi="Times New Roman"/>
                <w:b/>
                <w:bCs/>
                <w:color w:val="auto"/>
                <w:lang w:eastAsia="cs-CZ"/>
              </w:rPr>
              <w:t>ŠTĚTINA</w:t>
            </w:r>
            <w:r w:rsidRPr="00D64877">
              <w:rPr>
                <w:rFonts w:ascii="Times New Roman" w:eastAsia="Times New Roman" w:hAnsi="Times New Roman"/>
                <w:color w:val="auto"/>
                <w:lang w:eastAsia="cs-CZ"/>
              </w:rPr>
              <w:t xml:space="preserve"> Jiří</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r>
      <w:tr w:rsidR="00D64877" w:rsidRPr="00D64877" w:rsidTr="00D64877">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r w:rsidRPr="00D64877">
              <w:rPr>
                <w:rFonts w:ascii="Times New Roman" w:eastAsia="Times New Roman" w:hAnsi="Times New Roman"/>
                <w:b/>
                <w:bCs/>
                <w:color w:val="auto"/>
                <w:lang w:eastAsia="cs-CZ"/>
              </w:rPr>
              <w:t>TOUFAR</w:t>
            </w:r>
            <w:r w:rsidRPr="00D64877">
              <w:rPr>
                <w:rFonts w:ascii="Times New Roman" w:eastAsia="Times New Roman" w:hAnsi="Times New Roman"/>
                <w:color w:val="auto"/>
                <w:lang w:eastAsia="cs-CZ"/>
              </w:rPr>
              <w:t xml:space="preserve"> Lubomír</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r>
      <w:tr w:rsidR="00D64877" w:rsidRPr="00D64877" w:rsidTr="00D64877">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r w:rsidRPr="00D64877">
              <w:rPr>
                <w:rFonts w:ascii="Times New Roman" w:eastAsia="Times New Roman" w:hAnsi="Times New Roman"/>
                <w:b/>
                <w:bCs/>
                <w:color w:val="auto"/>
                <w:lang w:eastAsia="cs-CZ"/>
              </w:rPr>
              <w:t>VOTAVA</w:t>
            </w:r>
            <w:r w:rsidRPr="00D64877">
              <w:rPr>
                <w:rFonts w:ascii="Times New Roman" w:eastAsia="Times New Roman" w:hAnsi="Times New Roman"/>
                <w:color w:val="auto"/>
                <w:lang w:eastAsia="cs-CZ"/>
              </w:rPr>
              <w:t xml:space="preserve"> Václav</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r>
      <w:tr w:rsidR="00D64877" w:rsidRPr="00D64877" w:rsidTr="00D64877">
        <w:trPr>
          <w:tblCellSpacing w:w="7" w:type="dxa"/>
        </w:trPr>
        <w:tc>
          <w:tcPr>
            <w:tcW w:w="2409" w:type="dxa"/>
            <w:tcBorders>
              <w:top w:val="double" w:sz="6" w:space="0" w:color="000000"/>
              <w:left w:val="double" w:sz="6" w:space="0" w:color="000000"/>
              <w:bottom w:val="double" w:sz="6" w:space="0" w:color="000000"/>
              <w:right w:val="nil"/>
            </w:tcBorders>
            <w:tcMar>
              <w:top w:w="57"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Celkem:</w:t>
            </w:r>
          </w:p>
        </w:tc>
        <w:tc>
          <w:tcPr>
            <w:tcW w:w="834" w:type="dxa"/>
            <w:tcBorders>
              <w:top w:val="double" w:sz="6" w:space="0" w:color="000000"/>
              <w:left w:val="double" w:sz="6" w:space="0" w:color="000000"/>
              <w:bottom w:val="double" w:sz="6" w:space="0" w:color="000000"/>
              <w:right w:val="nil"/>
            </w:tcBorders>
            <w:tcMar>
              <w:top w:w="57"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8</w:t>
            </w:r>
          </w:p>
        </w:tc>
        <w:tc>
          <w:tcPr>
            <w:tcW w:w="834" w:type="dxa"/>
            <w:tcBorders>
              <w:top w:val="double" w:sz="6" w:space="0" w:color="000000"/>
              <w:left w:val="single" w:sz="6" w:space="0" w:color="000000"/>
              <w:bottom w:val="double" w:sz="6" w:space="0" w:color="000000"/>
              <w:right w:val="nil"/>
            </w:tcBorders>
            <w:tcMar>
              <w:top w:w="57"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8</w:t>
            </w:r>
          </w:p>
        </w:tc>
        <w:tc>
          <w:tcPr>
            <w:tcW w:w="962" w:type="dxa"/>
            <w:tcBorders>
              <w:top w:val="double" w:sz="6" w:space="0" w:color="000000"/>
              <w:left w:val="single" w:sz="6" w:space="0" w:color="000000"/>
              <w:bottom w:val="double" w:sz="6" w:space="0" w:color="000000"/>
              <w:right w:val="nil"/>
            </w:tcBorders>
            <w:tcMar>
              <w:top w:w="57"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0</w:t>
            </w:r>
          </w:p>
        </w:tc>
        <w:tc>
          <w:tcPr>
            <w:tcW w:w="944" w:type="dxa"/>
            <w:tcBorders>
              <w:top w:val="double" w:sz="6" w:space="0" w:color="000000"/>
              <w:left w:val="double" w:sz="6" w:space="0" w:color="000000"/>
              <w:bottom w:val="double" w:sz="6" w:space="0" w:color="000000"/>
              <w:right w:val="nil"/>
            </w:tcBorders>
            <w:tcMar>
              <w:top w:w="57"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8</w:t>
            </w:r>
          </w:p>
        </w:tc>
        <w:tc>
          <w:tcPr>
            <w:tcW w:w="834" w:type="dxa"/>
            <w:tcBorders>
              <w:top w:val="double" w:sz="6" w:space="0" w:color="000000"/>
              <w:left w:val="single" w:sz="6" w:space="0" w:color="000000"/>
              <w:bottom w:val="double" w:sz="6" w:space="0" w:color="000000"/>
              <w:right w:val="nil"/>
            </w:tcBorders>
            <w:tcMar>
              <w:top w:w="57"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8</w:t>
            </w:r>
          </w:p>
        </w:tc>
        <w:tc>
          <w:tcPr>
            <w:tcW w:w="1088" w:type="dxa"/>
            <w:tcBorders>
              <w:top w:val="double" w:sz="6" w:space="0" w:color="000000"/>
              <w:left w:val="single" w:sz="6" w:space="0" w:color="000000"/>
              <w:bottom w:val="double" w:sz="6" w:space="0" w:color="000000"/>
              <w:right w:val="nil"/>
            </w:tcBorders>
            <w:tcMar>
              <w:top w:w="57"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0</w:t>
            </w:r>
          </w:p>
        </w:tc>
        <w:tc>
          <w:tcPr>
            <w:tcW w:w="834" w:type="dxa"/>
            <w:tcBorders>
              <w:top w:val="double" w:sz="6" w:space="0" w:color="000000"/>
              <w:left w:val="double" w:sz="6" w:space="0" w:color="000000"/>
              <w:bottom w:val="double" w:sz="6" w:space="0" w:color="000000"/>
              <w:right w:val="nil"/>
            </w:tcBorders>
            <w:tcMar>
              <w:top w:w="57"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8</w:t>
            </w:r>
          </w:p>
        </w:tc>
        <w:tc>
          <w:tcPr>
            <w:tcW w:w="834" w:type="dxa"/>
            <w:tcBorders>
              <w:top w:val="double" w:sz="6" w:space="0" w:color="000000"/>
              <w:left w:val="single" w:sz="6" w:space="0" w:color="000000"/>
              <w:bottom w:val="double" w:sz="6" w:space="0" w:color="000000"/>
              <w:right w:val="nil"/>
            </w:tcBorders>
            <w:tcMar>
              <w:top w:w="57"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8</w:t>
            </w:r>
          </w:p>
        </w:tc>
        <w:tc>
          <w:tcPr>
            <w:tcW w:w="1088" w:type="dxa"/>
            <w:tcBorders>
              <w:top w:val="double" w:sz="6" w:space="0" w:color="000000"/>
              <w:left w:val="single" w:sz="6" w:space="0" w:color="000000"/>
              <w:bottom w:val="double" w:sz="6" w:space="0" w:color="000000"/>
              <w:right w:val="double" w:sz="6" w:space="0" w:color="000000"/>
            </w:tcBorders>
            <w:tcMar>
              <w:top w:w="57" w:type="dxa"/>
              <w:left w:w="57" w:type="dxa"/>
              <w:bottom w:w="57" w:type="dxa"/>
              <w:right w:w="57"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0</w:t>
            </w:r>
          </w:p>
        </w:tc>
      </w:tr>
      <w:tr w:rsidR="00D64877" w:rsidRPr="00D64877" w:rsidTr="00D64877">
        <w:trPr>
          <w:tblCellSpacing w:w="7" w:type="dxa"/>
        </w:trPr>
        <w:tc>
          <w:tcPr>
            <w:tcW w:w="2409" w:type="dxa"/>
            <w:tcBorders>
              <w:top w:val="nil"/>
              <w:left w:val="nil"/>
              <w:bottom w:val="nil"/>
              <w:right w:val="nil"/>
            </w:tcBorders>
            <w:tcMar>
              <w:top w:w="0" w:type="dxa"/>
              <w:left w:w="0" w:type="dxa"/>
              <w:bottom w:w="0"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2658" w:type="dxa"/>
            <w:gridSpan w:val="3"/>
            <w:tcBorders>
              <w:top w:val="nil"/>
              <w:left w:val="double" w:sz="6" w:space="0" w:color="000000"/>
              <w:bottom w:val="doub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Usnesení č. ---</w:t>
            </w:r>
          </w:p>
        </w:tc>
        <w:tc>
          <w:tcPr>
            <w:tcW w:w="2894" w:type="dxa"/>
            <w:gridSpan w:val="3"/>
            <w:tcBorders>
              <w:top w:val="nil"/>
              <w:left w:val="double" w:sz="6" w:space="0" w:color="000000"/>
              <w:bottom w:val="doub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Usnesení č. 275</w:t>
            </w:r>
          </w:p>
        </w:tc>
        <w:tc>
          <w:tcPr>
            <w:tcW w:w="2784" w:type="dxa"/>
            <w:gridSpan w:val="3"/>
            <w:tcBorders>
              <w:top w:val="nil"/>
              <w:left w:val="double" w:sz="6" w:space="0" w:color="000000"/>
              <w:bottom w:val="double" w:sz="6" w:space="0" w:color="000000"/>
              <w:right w:val="double" w:sz="6" w:space="0" w:color="000000"/>
            </w:tcBorders>
            <w:tcMar>
              <w:top w:w="0" w:type="dxa"/>
              <w:left w:w="57" w:type="dxa"/>
              <w:bottom w:w="57" w:type="dxa"/>
              <w:right w:w="57"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Usnesení č. 276</w:t>
            </w:r>
          </w:p>
        </w:tc>
      </w:tr>
    </w:tbl>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p w:rsidR="00D64877" w:rsidRDefault="00D64877" w:rsidP="00D64877">
      <w:pPr>
        <w:suppressAutoHyphens w:val="0"/>
        <w:spacing w:before="100" w:beforeAutospacing="1" w:after="0" w:line="240" w:lineRule="auto"/>
        <w:jc w:val="right"/>
        <w:rPr>
          <w:rFonts w:ascii="Times New Roman" w:eastAsia="Times New Roman" w:hAnsi="Times New Roman"/>
          <w:b/>
          <w:bCs/>
          <w:color w:val="auto"/>
          <w:sz w:val="36"/>
          <w:szCs w:val="36"/>
          <w:lang w:eastAsia="cs-CZ"/>
        </w:rPr>
      </w:pPr>
      <w:r>
        <w:rPr>
          <w:rFonts w:ascii="Times New Roman" w:eastAsia="Times New Roman" w:hAnsi="Times New Roman"/>
          <w:b/>
          <w:bCs/>
          <w:color w:val="auto"/>
          <w:sz w:val="24"/>
          <w:szCs w:val="24"/>
          <w:lang w:eastAsia="cs-CZ"/>
        </w:rPr>
        <w:lastRenderedPageBreak/>
        <w:t>Příloha zápisu č. 1, strana 2</w:t>
      </w:r>
    </w:p>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b/>
          <w:bCs/>
          <w:color w:val="auto"/>
          <w:sz w:val="36"/>
          <w:szCs w:val="36"/>
          <w:lang w:eastAsia="cs-CZ"/>
        </w:rPr>
        <w:t>Hlasování</w:t>
      </w:r>
    </w:p>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p w:rsidR="00D64877" w:rsidRPr="00D64877" w:rsidRDefault="00D64877" w:rsidP="00D64877">
      <w:pPr>
        <w:suppressAutoHyphens w:val="0"/>
        <w:spacing w:before="100" w:beforeAutospacing="1" w:after="0" w:line="36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8"/>
          <w:szCs w:val="28"/>
          <w:lang w:eastAsia="cs-CZ"/>
        </w:rPr>
        <w:t>ze 47. schůze kontrolního výboru Poslanecké sněmovny Parlamentu ČR</w:t>
      </w:r>
    </w:p>
    <w:tbl>
      <w:tblPr>
        <w:tblpPr w:leftFromText="141" w:rightFromText="141" w:vertAnchor="text" w:horzAnchor="margin" w:tblpXSpec="center" w:tblpY="773"/>
        <w:tblW w:w="10815" w:type="dxa"/>
        <w:tblCellSpacing w:w="7" w:type="dxa"/>
        <w:tblCellMar>
          <w:top w:w="60" w:type="dxa"/>
          <w:left w:w="60" w:type="dxa"/>
          <w:bottom w:w="60" w:type="dxa"/>
          <w:right w:w="60" w:type="dxa"/>
        </w:tblCellMar>
        <w:tblLook w:val="04A0" w:firstRow="1" w:lastRow="0" w:firstColumn="1" w:lastColumn="0" w:noHBand="0" w:noVBand="1"/>
      </w:tblPr>
      <w:tblGrid>
        <w:gridCol w:w="2430"/>
        <w:gridCol w:w="848"/>
        <w:gridCol w:w="848"/>
        <w:gridCol w:w="976"/>
        <w:gridCol w:w="958"/>
        <w:gridCol w:w="848"/>
        <w:gridCol w:w="1102"/>
        <w:gridCol w:w="848"/>
        <w:gridCol w:w="848"/>
        <w:gridCol w:w="1109"/>
      </w:tblGrid>
      <w:tr w:rsidR="00D439A8" w:rsidRPr="00D64877" w:rsidTr="00D439A8">
        <w:trPr>
          <w:tblCellSpacing w:w="7" w:type="dxa"/>
        </w:trPr>
        <w:tc>
          <w:tcPr>
            <w:tcW w:w="2409" w:type="dxa"/>
            <w:vMerge w:val="restart"/>
            <w:tcBorders>
              <w:top w:val="inset" w:sz="18" w:space="0" w:color="000000"/>
              <w:left w:val="double" w:sz="6" w:space="0" w:color="000000"/>
              <w:bottom w:val="single" w:sz="18" w:space="0" w:color="000000"/>
              <w:right w:val="nil"/>
            </w:tcBorders>
            <w:tcMar>
              <w:top w:w="57" w:type="dxa"/>
              <w:left w:w="57" w:type="dxa"/>
              <w:bottom w:w="57" w:type="dxa"/>
              <w:right w:w="0" w:type="dxa"/>
            </w:tcMar>
            <w:hideMark/>
          </w:tcPr>
          <w:p w:rsidR="00D439A8" w:rsidRPr="00D64877" w:rsidRDefault="00D439A8" w:rsidP="00D439A8">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2658" w:type="dxa"/>
            <w:gridSpan w:val="3"/>
            <w:tcBorders>
              <w:top w:val="inset" w:sz="18" w:space="0" w:color="000000"/>
              <w:left w:val="double" w:sz="6" w:space="0" w:color="000000"/>
              <w:bottom w:val="double" w:sz="4" w:space="0" w:color="000000"/>
              <w:right w:val="nil"/>
            </w:tcBorders>
            <w:tcMar>
              <w:top w:w="57" w:type="dxa"/>
              <w:left w:w="57" w:type="dxa"/>
              <w:bottom w:w="57" w:type="dxa"/>
              <w:right w:w="0" w:type="dxa"/>
            </w:tcMar>
            <w:hideMark/>
          </w:tcPr>
          <w:p w:rsidR="00D439A8" w:rsidRPr="00D64877" w:rsidRDefault="00D439A8" w:rsidP="00D439A8">
            <w:pPr>
              <w:suppressAutoHyphens w:val="0"/>
              <w:spacing w:before="100" w:beforeAutospacing="1" w:after="0" w:line="240" w:lineRule="auto"/>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0"/>
                <w:szCs w:val="20"/>
                <w:lang w:eastAsia="cs-CZ"/>
              </w:rPr>
              <w:t>Nenahrávání bodu č. 3 – Pracovní jednání se starosty regionu</w:t>
            </w:r>
          </w:p>
        </w:tc>
        <w:tc>
          <w:tcPr>
            <w:tcW w:w="2894" w:type="dxa"/>
            <w:gridSpan w:val="3"/>
            <w:tcBorders>
              <w:top w:val="inset" w:sz="18" w:space="0" w:color="000000"/>
              <w:left w:val="double" w:sz="4" w:space="0" w:color="000000"/>
              <w:bottom w:val="double" w:sz="4" w:space="0" w:color="000000"/>
              <w:right w:val="nil"/>
            </w:tcBorders>
            <w:tcMar>
              <w:top w:w="57" w:type="dxa"/>
              <w:left w:w="57" w:type="dxa"/>
              <w:bottom w:w="57" w:type="dxa"/>
              <w:right w:w="0" w:type="dxa"/>
            </w:tcMar>
            <w:hideMark/>
          </w:tcPr>
          <w:p w:rsidR="00D439A8" w:rsidRPr="00D64877" w:rsidRDefault="00D439A8" w:rsidP="00D439A8">
            <w:pPr>
              <w:suppressAutoHyphens w:val="0"/>
              <w:spacing w:before="100" w:beforeAutospacing="1" w:after="0" w:line="240" w:lineRule="auto"/>
              <w:rPr>
                <w:rFonts w:ascii="Times New Roman" w:eastAsia="Times New Roman" w:hAnsi="Times New Roman"/>
                <w:color w:val="auto"/>
                <w:spacing w:val="-4"/>
                <w:sz w:val="24"/>
                <w:szCs w:val="24"/>
                <w:lang w:eastAsia="cs-CZ"/>
              </w:rPr>
            </w:pPr>
            <w:r w:rsidRPr="00D64877">
              <w:rPr>
                <w:rFonts w:ascii="Times New Roman" w:eastAsia="Times New Roman" w:hAnsi="Times New Roman"/>
                <w:color w:val="000000"/>
                <w:spacing w:val="-4"/>
                <w:sz w:val="20"/>
                <w:szCs w:val="20"/>
                <w:lang w:eastAsia="cs-CZ"/>
              </w:rPr>
              <w:t>Předřazení bodu č. 13 – Sdělení předsedy, různé a bodu č. 14 – Návrh termínu a programu 48. schůze</w:t>
            </w:r>
          </w:p>
        </w:tc>
        <w:tc>
          <w:tcPr>
            <w:tcW w:w="2784" w:type="dxa"/>
            <w:gridSpan w:val="3"/>
            <w:tcBorders>
              <w:top w:val="inset" w:sz="18" w:space="0" w:color="000000"/>
              <w:left w:val="double" w:sz="4" w:space="0" w:color="000000"/>
              <w:bottom w:val="double" w:sz="4" w:space="0" w:color="000000"/>
              <w:right w:val="double" w:sz="6" w:space="0" w:color="000000"/>
            </w:tcBorders>
            <w:tcMar>
              <w:top w:w="57" w:type="dxa"/>
              <w:left w:w="57" w:type="dxa"/>
              <w:bottom w:w="57" w:type="dxa"/>
              <w:right w:w="57" w:type="dxa"/>
            </w:tcMar>
            <w:hideMark/>
          </w:tcPr>
          <w:p w:rsidR="00D439A8" w:rsidRPr="00D64877" w:rsidRDefault="00D439A8" w:rsidP="00D439A8">
            <w:pPr>
              <w:suppressAutoHyphens w:val="0"/>
              <w:spacing w:before="100" w:beforeAutospacing="1" w:after="0" w:line="240" w:lineRule="auto"/>
              <w:rPr>
                <w:rFonts w:ascii="Times New Roman" w:eastAsia="Times New Roman" w:hAnsi="Times New Roman"/>
                <w:color w:val="auto"/>
                <w:spacing w:val="-4"/>
                <w:sz w:val="24"/>
                <w:szCs w:val="24"/>
                <w:lang w:eastAsia="cs-CZ"/>
              </w:rPr>
            </w:pPr>
            <w:r w:rsidRPr="00D64877">
              <w:rPr>
                <w:rFonts w:ascii="Times New Roman" w:eastAsia="Times New Roman" w:hAnsi="Times New Roman"/>
                <w:color w:val="000000"/>
                <w:spacing w:val="-4"/>
                <w:sz w:val="20"/>
                <w:szCs w:val="20"/>
                <w:lang w:eastAsia="cs-CZ"/>
              </w:rPr>
              <w:t>Předání originálů výročních finančních zpráv politických stran a hnutí Úřadu pro dohled nad hospodařením politických stran a politických hnutí</w:t>
            </w:r>
          </w:p>
        </w:tc>
      </w:tr>
      <w:tr w:rsidR="00D439A8" w:rsidRPr="00D64877" w:rsidTr="00D439A8">
        <w:trPr>
          <w:tblCellSpacing w:w="7" w:type="dxa"/>
        </w:trPr>
        <w:tc>
          <w:tcPr>
            <w:tcW w:w="0" w:type="auto"/>
            <w:vMerge/>
            <w:tcBorders>
              <w:top w:val="inset" w:sz="18" w:space="0" w:color="000000"/>
              <w:left w:val="double" w:sz="6" w:space="0" w:color="000000"/>
              <w:bottom w:val="single" w:sz="18" w:space="0" w:color="000000"/>
              <w:right w:val="nil"/>
            </w:tcBorders>
            <w:hideMark/>
          </w:tcPr>
          <w:p w:rsidR="00D439A8" w:rsidRPr="00D64877" w:rsidRDefault="00D439A8" w:rsidP="00D439A8">
            <w:pPr>
              <w:suppressAutoHyphens w:val="0"/>
              <w:spacing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18"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18"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962" w:type="dxa"/>
            <w:tcBorders>
              <w:top w:val="nil"/>
              <w:left w:val="single" w:sz="6" w:space="0" w:color="000000"/>
              <w:bottom w:val="single" w:sz="18"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944" w:type="dxa"/>
            <w:tcBorders>
              <w:top w:val="nil"/>
              <w:left w:val="double" w:sz="6" w:space="0" w:color="000000"/>
              <w:bottom w:val="single" w:sz="18"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18"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18"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double" w:sz="6" w:space="0" w:color="000000"/>
              <w:bottom w:val="single" w:sz="18"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18"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18" w:space="0" w:color="000000"/>
              <w:right w:val="double" w:sz="6" w:space="0" w:color="000000"/>
            </w:tcBorders>
            <w:tcMar>
              <w:top w:w="0" w:type="dxa"/>
              <w:left w:w="57" w:type="dxa"/>
              <w:bottom w:w="57" w:type="dxa"/>
              <w:right w:w="57"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r>
      <w:tr w:rsidR="00D439A8" w:rsidRPr="00D64877" w:rsidTr="00D439A8">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rPr>
                <w:rFonts w:ascii="Times New Roman" w:eastAsia="Times New Roman" w:hAnsi="Times New Roman"/>
                <w:color w:val="auto"/>
                <w:sz w:val="24"/>
                <w:szCs w:val="24"/>
                <w:lang w:eastAsia="cs-CZ"/>
              </w:rPr>
            </w:pPr>
            <w:r w:rsidRPr="00D64877">
              <w:rPr>
                <w:rFonts w:ascii="Times New Roman" w:eastAsia="Times New Roman" w:hAnsi="Times New Roman"/>
                <w:b/>
                <w:bCs/>
                <w:color w:val="auto"/>
                <w:lang w:eastAsia="cs-CZ"/>
              </w:rPr>
              <w:t>HOVORKA</w:t>
            </w:r>
            <w:r w:rsidRPr="00D64877">
              <w:rPr>
                <w:rFonts w:ascii="Times New Roman" w:eastAsia="Times New Roman" w:hAnsi="Times New Roman"/>
                <w:color w:val="auto"/>
                <w:lang w:eastAsia="cs-CZ"/>
              </w:rPr>
              <w:t xml:space="preserve"> Ludvík</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D439A8" w:rsidRPr="00D64877" w:rsidRDefault="00D439A8" w:rsidP="00D439A8">
            <w:pPr>
              <w:suppressAutoHyphens w:val="0"/>
              <w:spacing w:before="100" w:beforeAutospacing="1" w:after="0" w:line="240" w:lineRule="auto"/>
              <w:rPr>
                <w:rFonts w:ascii="Times New Roman" w:eastAsia="Times New Roman" w:hAnsi="Times New Roman"/>
                <w:color w:val="auto"/>
                <w:sz w:val="24"/>
                <w:szCs w:val="24"/>
                <w:lang w:eastAsia="cs-CZ"/>
              </w:rPr>
            </w:pPr>
          </w:p>
        </w:tc>
      </w:tr>
      <w:tr w:rsidR="00D439A8" w:rsidRPr="00D64877" w:rsidTr="00D439A8">
        <w:trPr>
          <w:trHeight w:val="180"/>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rPr>
                <w:rFonts w:ascii="Times New Roman" w:eastAsia="Times New Roman" w:hAnsi="Times New Roman"/>
                <w:color w:val="auto"/>
                <w:sz w:val="24"/>
                <w:szCs w:val="24"/>
                <w:lang w:eastAsia="cs-CZ"/>
              </w:rPr>
            </w:pPr>
            <w:r w:rsidRPr="00D64877">
              <w:rPr>
                <w:rFonts w:ascii="Times New Roman" w:eastAsia="Times New Roman" w:hAnsi="Times New Roman"/>
                <w:b/>
                <w:bCs/>
                <w:color w:val="auto"/>
                <w:lang w:eastAsia="cs-CZ"/>
              </w:rPr>
              <w:t>CHALÁNKOVÁ</w:t>
            </w:r>
            <w:r w:rsidRPr="00D64877">
              <w:rPr>
                <w:rFonts w:ascii="Times New Roman" w:eastAsia="Times New Roman" w:hAnsi="Times New Roman"/>
                <w:color w:val="auto"/>
                <w:lang w:eastAsia="cs-CZ"/>
              </w:rPr>
              <w:t xml:space="preserve"> Jitka</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D439A8" w:rsidRPr="00D64877" w:rsidRDefault="00D439A8" w:rsidP="00D439A8">
            <w:pPr>
              <w:suppressAutoHyphens w:val="0"/>
              <w:spacing w:before="100" w:beforeAutospacing="1" w:after="0" w:line="240" w:lineRule="auto"/>
              <w:rPr>
                <w:rFonts w:ascii="Times New Roman" w:eastAsia="Times New Roman" w:hAnsi="Times New Roman"/>
                <w:color w:val="auto"/>
                <w:sz w:val="24"/>
                <w:szCs w:val="24"/>
                <w:lang w:eastAsia="cs-CZ"/>
              </w:rPr>
            </w:pPr>
          </w:p>
        </w:tc>
      </w:tr>
      <w:tr w:rsidR="00D439A8" w:rsidRPr="00D64877" w:rsidTr="00D439A8">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rPr>
                <w:rFonts w:ascii="Times New Roman" w:eastAsia="Times New Roman" w:hAnsi="Times New Roman"/>
                <w:color w:val="auto"/>
                <w:sz w:val="24"/>
                <w:szCs w:val="24"/>
                <w:lang w:eastAsia="cs-CZ"/>
              </w:rPr>
            </w:pPr>
            <w:r w:rsidRPr="00D64877">
              <w:rPr>
                <w:rFonts w:ascii="Times New Roman" w:eastAsia="Times New Roman" w:hAnsi="Times New Roman"/>
                <w:b/>
                <w:bCs/>
                <w:color w:val="auto"/>
                <w:lang w:eastAsia="cs-CZ"/>
              </w:rPr>
              <w:t>KONÍČEK</w:t>
            </w:r>
            <w:r w:rsidRPr="00D64877">
              <w:rPr>
                <w:rFonts w:ascii="Times New Roman" w:eastAsia="Times New Roman" w:hAnsi="Times New Roman"/>
                <w:color w:val="auto"/>
                <w:lang w:eastAsia="cs-CZ"/>
              </w:rPr>
              <w:t xml:space="preserve"> Vladimír</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D439A8" w:rsidRPr="00D64877" w:rsidRDefault="00D439A8" w:rsidP="00D439A8">
            <w:pPr>
              <w:suppressAutoHyphens w:val="0"/>
              <w:spacing w:before="100" w:beforeAutospacing="1" w:after="0" w:line="240" w:lineRule="auto"/>
              <w:rPr>
                <w:rFonts w:ascii="Times New Roman" w:eastAsia="Times New Roman" w:hAnsi="Times New Roman"/>
                <w:color w:val="auto"/>
                <w:sz w:val="24"/>
                <w:szCs w:val="24"/>
                <w:lang w:eastAsia="cs-CZ"/>
              </w:rPr>
            </w:pPr>
          </w:p>
        </w:tc>
      </w:tr>
      <w:tr w:rsidR="00D439A8" w:rsidRPr="00D64877" w:rsidTr="00D439A8">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rPr>
                <w:rFonts w:ascii="Times New Roman" w:eastAsia="Times New Roman" w:hAnsi="Times New Roman"/>
                <w:color w:val="auto"/>
                <w:sz w:val="24"/>
                <w:szCs w:val="24"/>
                <w:lang w:eastAsia="cs-CZ"/>
              </w:rPr>
            </w:pPr>
            <w:r w:rsidRPr="00D64877">
              <w:rPr>
                <w:rFonts w:ascii="Times New Roman" w:eastAsia="Times New Roman" w:hAnsi="Times New Roman"/>
                <w:b/>
                <w:bCs/>
                <w:color w:val="auto"/>
                <w:lang w:eastAsia="cs-CZ"/>
              </w:rPr>
              <w:t xml:space="preserve">KRÁKORA </w:t>
            </w:r>
            <w:r w:rsidRPr="00D64877">
              <w:rPr>
                <w:rFonts w:ascii="Times New Roman" w:eastAsia="Times New Roman" w:hAnsi="Times New Roman"/>
                <w:color w:val="auto"/>
                <w:lang w:eastAsia="cs-CZ"/>
              </w:rPr>
              <w:t>Jaroslav</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D439A8" w:rsidRPr="00D64877" w:rsidRDefault="00D439A8" w:rsidP="00D439A8">
            <w:pPr>
              <w:suppressAutoHyphens w:val="0"/>
              <w:spacing w:before="100" w:beforeAutospacing="1" w:after="0" w:line="240" w:lineRule="auto"/>
              <w:rPr>
                <w:rFonts w:ascii="Times New Roman" w:eastAsia="Times New Roman" w:hAnsi="Times New Roman"/>
                <w:color w:val="auto"/>
                <w:sz w:val="24"/>
                <w:szCs w:val="24"/>
                <w:lang w:eastAsia="cs-CZ"/>
              </w:rPr>
            </w:pPr>
          </w:p>
        </w:tc>
      </w:tr>
      <w:tr w:rsidR="00D439A8" w:rsidRPr="00D64877" w:rsidTr="00D439A8">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rPr>
                <w:rFonts w:ascii="Times New Roman" w:eastAsia="Times New Roman" w:hAnsi="Times New Roman"/>
                <w:color w:val="auto"/>
                <w:sz w:val="24"/>
                <w:szCs w:val="24"/>
                <w:lang w:eastAsia="cs-CZ"/>
              </w:rPr>
            </w:pPr>
            <w:r w:rsidRPr="00D64877">
              <w:rPr>
                <w:rFonts w:ascii="Times New Roman" w:eastAsia="Times New Roman" w:hAnsi="Times New Roman"/>
                <w:b/>
                <w:bCs/>
                <w:color w:val="auto"/>
                <w:lang w:eastAsia="cs-CZ"/>
              </w:rPr>
              <w:t>KUBÍČEK</w:t>
            </w:r>
            <w:r w:rsidRPr="00D64877">
              <w:rPr>
                <w:rFonts w:ascii="Times New Roman" w:eastAsia="Times New Roman" w:hAnsi="Times New Roman"/>
                <w:color w:val="auto"/>
                <w:lang w:eastAsia="cs-CZ"/>
              </w:rPr>
              <w:t xml:space="preserve"> Roman</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D439A8" w:rsidRPr="00D64877" w:rsidRDefault="00D439A8" w:rsidP="00D439A8">
            <w:pPr>
              <w:suppressAutoHyphens w:val="0"/>
              <w:spacing w:before="100" w:beforeAutospacing="1" w:after="0" w:line="240" w:lineRule="auto"/>
              <w:rPr>
                <w:rFonts w:ascii="Times New Roman" w:eastAsia="Times New Roman" w:hAnsi="Times New Roman"/>
                <w:color w:val="auto"/>
                <w:sz w:val="24"/>
                <w:szCs w:val="24"/>
                <w:lang w:eastAsia="cs-CZ"/>
              </w:rPr>
            </w:pPr>
          </w:p>
        </w:tc>
      </w:tr>
      <w:tr w:rsidR="00D439A8" w:rsidRPr="00D64877" w:rsidTr="00D439A8">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rPr>
                <w:rFonts w:ascii="Times New Roman" w:eastAsia="Times New Roman" w:hAnsi="Times New Roman"/>
                <w:color w:val="auto"/>
                <w:sz w:val="24"/>
                <w:szCs w:val="24"/>
                <w:lang w:eastAsia="cs-CZ"/>
              </w:rPr>
            </w:pPr>
            <w:r w:rsidRPr="00D64877">
              <w:rPr>
                <w:rFonts w:ascii="Times New Roman" w:eastAsia="Times New Roman" w:hAnsi="Times New Roman"/>
                <w:b/>
                <w:bCs/>
                <w:color w:val="auto"/>
                <w:lang w:eastAsia="cs-CZ"/>
              </w:rPr>
              <w:t>LOBKOWICZ</w:t>
            </w:r>
            <w:r w:rsidRPr="00D64877">
              <w:rPr>
                <w:rFonts w:ascii="Times New Roman" w:eastAsia="Times New Roman" w:hAnsi="Times New Roman"/>
                <w:color w:val="auto"/>
                <w:lang w:eastAsia="cs-CZ"/>
              </w:rPr>
              <w:t xml:space="preserve"> Jaroslav</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D439A8" w:rsidRPr="00D64877" w:rsidRDefault="00D439A8" w:rsidP="00D439A8">
            <w:pPr>
              <w:suppressAutoHyphens w:val="0"/>
              <w:spacing w:before="100" w:beforeAutospacing="1" w:after="0" w:line="240" w:lineRule="auto"/>
              <w:rPr>
                <w:rFonts w:ascii="Times New Roman" w:eastAsia="Times New Roman" w:hAnsi="Times New Roman"/>
                <w:color w:val="auto"/>
                <w:sz w:val="24"/>
                <w:szCs w:val="24"/>
                <w:lang w:eastAsia="cs-CZ"/>
              </w:rPr>
            </w:pPr>
          </w:p>
        </w:tc>
      </w:tr>
      <w:tr w:rsidR="00D439A8" w:rsidRPr="00D64877" w:rsidTr="00D439A8">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rPr>
                <w:rFonts w:ascii="Times New Roman" w:eastAsia="Times New Roman" w:hAnsi="Times New Roman"/>
                <w:color w:val="auto"/>
                <w:sz w:val="24"/>
                <w:szCs w:val="24"/>
                <w:lang w:eastAsia="cs-CZ"/>
              </w:rPr>
            </w:pPr>
            <w:r w:rsidRPr="00D64877">
              <w:rPr>
                <w:rFonts w:ascii="Times New Roman" w:eastAsia="Times New Roman" w:hAnsi="Times New Roman"/>
                <w:b/>
                <w:bCs/>
                <w:color w:val="auto"/>
                <w:lang w:eastAsia="cs-CZ"/>
              </w:rPr>
              <w:t>LORENCOVÁ</w:t>
            </w:r>
            <w:r w:rsidRPr="00D64877">
              <w:rPr>
                <w:rFonts w:ascii="Times New Roman" w:eastAsia="Times New Roman" w:hAnsi="Times New Roman"/>
                <w:color w:val="auto"/>
                <w:lang w:eastAsia="cs-CZ"/>
              </w:rPr>
              <w:t xml:space="preserve"> Jana</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D439A8" w:rsidRPr="00D64877" w:rsidRDefault="00D439A8" w:rsidP="00D439A8">
            <w:pPr>
              <w:suppressAutoHyphens w:val="0"/>
              <w:spacing w:before="100" w:beforeAutospacing="1" w:after="0" w:line="240" w:lineRule="auto"/>
              <w:rPr>
                <w:rFonts w:ascii="Times New Roman" w:eastAsia="Times New Roman" w:hAnsi="Times New Roman"/>
                <w:color w:val="auto"/>
                <w:sz w:val="24"/>
                <w:szCs w:val="24"/>
                <w:lang w:eastAsia="cs-CZ"/>
              </w:rPr>
            </w:pPr>
          </w:p>
        </w:tc>
      </w:tr>
      <w:tr w:rsidR="00D439A8" w:rsidRPr="00D64877" w:rsidTr="00D439A8">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rPr>
                <w:rFonts w:ascii="Times New Roman" w:eastAsia="Times New Roman" w:hAnsi="Times New Roman"/>
                <w:color w:val="auto"/>
                <w:sz w:val="24"/>
                <w:szCs w:val="24"/>
                <w:lang w:eastAsia="cs-CZ"/>
              </w:rPr>
            </w:pPr>
            <w:r w:rsidRPr="00D64877">
              <w:rPr>
                <w:rFonts w:ascii="Times New Roman" w:eastAsia="Times New Roman" w:hAnsi="Times New Roman"/>
                <w:b/>
                <w:bCs/>
                <w:color w:val="auto"/>
                <w:lang w:eastAsia="cs-CZ"/>
              </w:rPr>
              <w:t>MATUŠOVSKÁ</w:t>
            </w:r>
            <w:r w:rsidRPr="00D64877">
              <w:rPr>
                <w:rFonts w:ascii="Times New Roman" w:eastAsia="Times New Roman" w:hAnsi="Times New Roman"/>
                <w:color w:val="auto"/>
                <w:lang w:eastAsia="cs-CZ"/>
              </w:rPr>
              <w:t xml:space="preserve"> Květa</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D439A8" w:rsidRPr="00D64877" w:rsidRDefault="00D439A8" w:rsidP="00D439A8">
            <w:pPr>
              <w:suppressAutoHyphens w:val="0"/>
              <w:spacing w:before="100" w:beforeAutospacing="1" w:after="0" w:line="240" w:lineRule="auto"/>
              <w:rPr>
                <w:rFonts w:ascii="Times New Roman" w:eastAsia="Times New Roman" w:hAnsi="Times New Roman"/>
                <w:color w:val="auto"/>
                <w:sz w:val="24"/>
                <w:szCs w:val="24"/>
                <w:lang w:eastAsia="cs-CZ"/>
              </w:rPr>
            </w:pPr>
          </w:p>
        </w:tc>
      </w:tr>
      <w:tr w:rsidR="00D439A8" w:rsidRPr="00D64877" w:rsidTr="00D439A8">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rPr>
                <w:rFonts w:ascii="Times New Roman" w:eastAsia="Times New Roman" w:hAnsi="Times New Roman"/>
                <w:color w:val="auto"/>
                <w:sz w:val="24"/>
                <w:szCs w:val="24"/>
                <w:lang w:eastAsia="cs-CZ"/>
              </w:rPr>
            </w:pPr>
            <w:r w:rsidRPr="00D64877">
              <w:rPr>
                <w:rFonts w:ascii="Times New Roman" w:eastAsia="Times New Roman" w:hAnsi="Times New Roman"/>
                <w:b/>
                <w:bCs/>
                <w:color w:val="auto"/>
                <w:lang w:eastAsia="cs-CZ"/>
              </w:rPr>
              <w:t>MAXOVÁ</w:t>
            </w:r>
            <w:r w:rsidRPr="00D64877">
              <w:rPr>
                <w:rFonts w:ascii="Times New Roman" w:eastAsia="Times New Roman" w:hAnsi="Times New Roman"/>
                <w:color w:val="auto"/>
                <w:lang w:eastAsia="cs-CZ"/>
              </w:rPr>
              <w:t xml:space="preserve"> Radka</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D439A8" w:rsidRPr="00D64877" w:rsidRDefault="00D439A8" w:rsidP="00D439A8">
            <w:pPr>
              <w:suppressAutoHyphens w:val="0"/>
              <w:spacing w:before="100" w:beforeAutospacing="1" w:after="0" w:line="240" w:lineRule="auto"/>
              <w:rPr>
                <w:rFonts w:ascii="Times New Roman" w:eastAsia="Times New Roman" w:hAnsi="Times New Roman"/>
                <w:color w:val="auto"/>
                <w:sz w:val="24"/>
                <w:szCs w:val="24"/>
                <w:lang w:eastAsia="cs-CZ"/>
              </w:rPr>
            </w:pPr>
          </w:p>
        </w:tc>
      </w:tr>
      <w:tr w:rsidR="00D439A8" w:rsidRPr="00D64877" w:rsidTr="00D439A8">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rPr>
                <w:rFonts w:ascii="Times New Roman" w:eastAsia="Times New Roman" w:hAnsi="Times New Roman"/>
                <w:color w:val="auto"/>
                <w:sz w:val="24"/>
                <w:szCs w:val="24"/>
                <w:lang w:eastAsia="cs-CZ"/>
              </w:rPr>
            </w:pPr>
            <w:r w:rsidRPr="00D64877">
              <w:rPr>
                <w:rFonts w:ascii="Times New Roman" w:eastAsia="Times New Roman" w:hAnsi="Times New Roman"/>
                <w:b/>
                <w:bCs/>
                <w:color w:val="auto"/>
                <w:lang w:eastAsia="cs-CZ"/>
              </w:rPr>
              <w:t xml:space="preserve">NOVOTNÝ </w:t>
            </w:r>
            <w:r w:rsidRPr="00D64877">
              <w:rPr>
                <w:rFonts w:ascii="Times New Roman" w:eastAsia="Times New Roman" w:hAnsi="Times New Roman"/>
                <w:color w:val="auto"/>
                <w:lang w:eastAsia="cs-CZ"/>
              </w:rPr>
              <w:t>Martin</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D439A8" w:rsidRPr="00D64877" w:rsidRDefault="00D439A8" w:rsidP="00D439A8">
            <w:pPr>
              <w:suppressAutoHyphens w:val="0"/>
              <w:spacing w:before="100" w:beforeAutospacing="1" w:after="0" w:line="240" w:lineRule="auto"/>
              <w:rPr>
                <w:rFonts w:ascii="Times New Roman" w:eastAsia="Times New Roman" w:hAnsi="Times New Roman"/>
                <w:color w:val="auto"/>
                <w:sz w:val="24"/>
                <w:szCs w:val="24"/>
                <w:lang w:eastAsia="cs-CZ"/>
              </w:rPr>
            </w:pPr>
          </w:p>
        </w:tc>
      </w:tr>
      <w:tr w:rsidR="00D439A8" w:rsidRPr="00D64877" w:rsidTr="00D439A8">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rPr>
                <w:rFonts w:ascii="Times New Roman" w:eastAsia="Times New Roman" w:hAnsi="Times New Roman"/>
                <w:color w:val="auto"/>
                <w:sz w:val="24"/>
                <w:szCs w:val="24"/>
                <w:lang w:eastAsia="cs-CZ"/>
              </w:rPr>
            </w:pPr>
            <w:r w:rsidRPr="00D64877">
              <w:rPr>
                <w:rFonts w:ascii="Times New Roman" w:eastAsia="Times New Roman" w:hAnsi="Times New Roman"/>
                <w:b/>
                <w:bCs/>
                <w:color w:val="auto"/>
                <w:lang w:eastAsia="cs-CZ"/>
              </w:rPr>
              <w:t>PFLÉGER</w:t>
            </w:r>
            <w:r w:rsidRPr="00D64877">
              <w:rPr>
                <w:rFonts w:ascii="Times New Roman" w:eastAsia="Times New Roman" w:hAnsi="Times New Roman"/>
                <w:color w:val="auto"/>
                <w:lang w:eastAsia="cs-CZ"/>
              </w:rPr>
              <w:t xml:space="preserve"> Stanislav</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D439A8" w:rsidRPr="00D64877" w:rsidRDefault="00D439A8" w:rsidP="00D439A8">
            <w:pPr>
              <w:suppressAutoHyphens w:val="0"/>
              <w:spacing w:before="100" w:beforeAutospacing="1" w:after="0" w:line="240" w:lineRule="auto"/>
              <w:rPr>
                <w:rFonts w:ascii="Times New Roman" w:eastAsia="Times New Roman" w:hAnsi="Times New Roman"/>
                <w:color w:val="auto"/>
                <w:sz w:val="24"/>
                <w:szCs w:val="24"/>
                <w:lang w:eastAsia="cs-CZ"/>
              </w:rPr>
            </w:pPr>
          </w:p>
        </w:tc>
      </w:tr>
      <w:tr w:rsidR="00D439A8" w:rsidRPr="00D64877" w:rsidTr="00D439A8">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rPr>
                <w:rFonts w:ascii="Times New Roman" w:eastAsia="Times New Roman" w:hAnsi="Times New Roman"/>
                <w:color w:val="auto"/>
                <w:sz w:val="24"/>
                <w:szCs w:val="24"/>
                <w:lang w:eastAsia="cs-CZ"/>
              </w:rPr>
            </w:pPr>
            <w:r w:rsidRPr="00D64877">
              <w:rPr>
                <w:rFonts w:ascii="Times New Roman" w:eastAsia="Times New Roman" w:hAnsi="Times New Roman"/>
                <w:b/>
                <w:bCs/>
                <w:color w:val="auto"/>
                <w:lang w:eastAsia="cs-CZ"/>
              </w:rPr>
              <w:t>STUPČUK</w:t>
            </w:r>
            <w:r w:rsidRPr="00D64877">
              <w:rPr>
                <w:rFonts w:ascii="Times New Roman" w:eastAsia="Times New Roman" w:hAnsi="Times New Roman"/>
                <w:color w:val="auto"/>
                <w:lang w:eastAsia="cs-CZ"/>
              </w:rPr>
              <w:t xml:space="preserve"> Štěpán</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D439A8" w:rsidRPr="00D64877" w:rsidRDefault="00D439A8" w:rsidP="00D439A8">
            <w:pPr>
              <w:suppressAutoHyphens w:val="0"/>
              <w:spacing w:before="100" w:beforeAutospacing="1" w:after="0" w:line="240" w:lineRule="auto"/>
              <w:rPr>
                <w:rFonts w:ascii="Times New Roman" w:eastAsia="Times New Roman" w:hAnsi="Times New Roman"/>
                <w:color w:val="auto"/>
                <w:sz w:val="24"/>
                <w:szCs w:val="24"/>
                <w:lang w:eastAsia="cs-CZ"/>
              </w:rPr>
            </w:pPr>
          </w:p>
        </w:tc>
      </w:tr>
      <w:tr w:rsidR="00D439A8" w:rsidRPr="00D64877" w:rsidTr="00D439A8">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rPr>
                <w:rFonts w:ascii="Times New Roman" w:eastAsia="Times New Roman" w:hAnsi="Times New Roman"/>
                <w:color w:val="auto"/>
                <w:sz w:val="24"/>
                <w:szCs w:val="24"/>
                <w:lang w:eastAsia="cs-CZ"/>
              </w:rPr>
            </w:pPr>
            <w:r w:rsidRPr="00D64877">
              <w:rPr>
                <w:rFonts w:ascii="Times New Roman" w:eastAsia="Times New Roman" w:hAnsi="Times New Roman"/>
                <w:b/>
                <w:bCs/>
                <w:color w:val="auto"/>
                <w:lang w:eastAsia="cs-CZ"/>
              </w:rPr>
              <w:t>ŠTĚTINA</w:t>
            </w:r>
            <w:r w:rsidRPr="00D64877">
              <w:rPr>
                <w:rFonts w:ascii="Times New Roman" w:eastAsia="Times New Roman" w:hAnsi="Times New Roman"/>
                <w:color w:val="auto"/>
                <w:lang w:eastAsia="cs-CZ"/>
              </w:rPr>
              <w:t xml:space="preserve"> Jiří</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D439A8" w:rsidRPr="00D64877" w:rsidRDefault="00D439A8" w:rsidP="00D439A8">
            <w:pPr>
              <w:suppressAutoHyphens w:val="0"/>
              <w:spacing w:before="100" w:beforeAutospacing="1" w:after="0" w:line="240" w:lineRule="auto"/>
              <w:rPr>
                <w:rFonts w:ascii="Times New Roman" w:eastAsia="Times New Roman" w:hAnsi="Times New Roman"/>
                <w:color w:val="auto"/>
                <w:sz w:val="24"/>
                <w:szCs w:val="24"/>
                <w:lang w:eastAsia="cs-CZ"/>
              </w:rPr>
            </w:pPr>
          </w:p>
        </w:tc>
      </w:tr>
      <w:tr w:rsidR="00D439A8" w:rsidRPr="00D64877" w:rsidTr="00D439A8">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rPr>
                <w:rFonts w:ascii="Times New Roman" w:eastAsia="Times New Roman" w:hAnsi="Times New Roman"/>
                <w:color w:val="auto"/>
                <w:sz w:val="24"/>
                <w:szCs w:val="24"/>
                <w:lang w:eastAsia="cs-CZ"/>
              </w:rPr>
            </w:pPr>
            <w:r w:rsidRPr="00D64877">
              <w:rPr>
                <w:rFonts w:ascii="Times New Roman" w:eastAsia="Times New Roman" w:hAnsi="Times New Roman"/>
                <w:b/>
                <w:bCs/>
                <w:color w:val="auto"/>
                <w:lang w:eastAsia="cs-CZ"/>
              </w:rPr>
              <w:t>TOUFAR</w:t>
            </w:r>
            <w:r w:rsidRPr="00D64877">
              <w:rPr>
                <w:rFonts w:ascii="Times New Roman" w:eastAsia="Times New Roman" w:hAnsi="Times New Roman"/>
                <w:color w:val="auto"/>
                <w:lang w:eastAsia="cs-CZ"/>
              </w:rPr>
              <w:t xml:space="preserve"> Lubomír</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D439A8" w:rsidRPr="00D64877" w:rsidRDefault="00D439A8" w:rsidP="00D439A8">
            <w:pPr>
              <w:suppressAutoHyphens w:val="0"/>
              <w:spacing w:before="100" w:beforeAutospacing="1" w:after="0" w:line="240" w:lineRule="auto"/>
              <w:rPr>
                <w:rFonts w:ascii="Times New Roman" w:eastAsia="Times New Roman" w:hAnsi="Times New Roman"/>
                <w:color w:val="auto"/>
                <w:sz w:val="24"/>
                <w:szCs w:val="24"/>
                <w:lang w:eastAsia="cs-CZ"/>
              </w:rPr>
            </w:pPr>
          </w:p>
        </w:tc>
      </w:tr>
      <w:tr w:rsidR="00D439A8" w:rsidRPr="00D64877" w:rsidTr="00D439A8">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rPr>
                <w:rFonts w:ascii="Times New Roman" w:eastAsia="Times New Roman" w:hAnsi="Times New Roman"/>
                <w:color w:val="auto"/>
                <w:sz w:val="24"/>
                <w:szCs w:val="24"/>
                <w:lang w:eastAsia="cs-CZ"/>
              </w:rPr>
            </w:pPr>
            <w:r w:rsidRPr="00D64877">
              <w:rPr>
                <w:rFonts w:ascii="Times New Roman" w:eastAsia="Times New Roman" w:hAnsi="Times New Roman"/>
                <w:b/>
                <w:bCs/>
                <w:color w:val="auto"/>
                <w:lang w:eastAsia="cs-CZ"/>
              </w:rPr>
              <w:t>VOTAVA</w:t>
            </w:r>
            <w:r w:rsidRPr="00D64877">
              <w:rPr>
                <w:rFonts w:ascii="Times New Roman" w:eastAsia="Times New Roman" w:hAnsi="Times New Roman"/>
                <w:color w:val="auto"/>
                <w:lang w:eastAsia="cs-CZ"/>
              </w:rPr>
              <w:t xml:space="preserve"> Václav</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D439A8" w:rsidRPr="00D64877" w:rsidRDefault="00D439A8" w:rsidP="00D439A8">
            <w:pPr>
              <w:suppressAutoHyphens w:val="0"/>
              <w:spacing w:before="100" w:beforeAutospacing="1" w:after="0" w:line="240" w:lineRule="auto"/>
              <w:rPr>
                <w:rFonts w:ascii="Times New Roman" w:eastAsia="Times New Roman" w:hAnsi="Times New Roman"/>
                <w:color w:val="auto"/>
                <w:sz w:val="24"/>
                <w:szCs w:val="24"/>
                <w:lang w:eastAsia="cs-CZ"/>
              </w:rPr>
            </w:pPr>
          </w:p>
        </w:tc>
      </w:tr>
      <w:tr w:rsidR="00D439A8" w:rsidRPr="00D64877" w:rsidTr="00D439A8">
        <w:trPr>
          <w:tblCellSpacing w:w="7" w:type="dxa"/>
        </w:trPr>
        <w:tc>
          <w:tcPr>
            <w:tcW w:w="2409" w:type="dxa"/>
            <w:tcBorders>
              <w:top w:val="double" w:sz="6" w:space="0" w:color="000000"/>
              <w:left w:val="double" w:sz="6" w:space="0" w:color="000000"/>
              <w:bottom w:val="double" w:sz="6" w:space="0" w:color="000000"/>
              <w:right w:val="nil"/>
            </w:tcBorders>
            <w:tcMar>
              <w:top w:w="57" w:type="dxa"/>
              <w:left w:w="57" w:type="dxa"/>
              <w:bottom w:w="57" w:type="dxa"/>
              <w:right w:w="0" w:type="dxa"/>
            </w:tcMar>
            <w:hideMark/>
          </w:tcPr>
          <w:p w:rsidR="00D439A8" w:rsidRPr="00D64877" w:rsidRDefault="00D439A8" w:rsidP="00D439A8">
            <w:pPr>
              <w:suppressAutoHyphens w:val="0"/>
              <w:spacing w:before="100" w:beforeAutospacing="1" w:after="0" w:line="240" w:lineRule="auto"/>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Celkem:</w:t>
            </w:r>
          </w:p>
        </w:tc>
        <w:tc>
          <w:tcPr>
            <w:tcW w:w="834" w:type="dxa"/>
            <w:tcBorders>
              <w:top w:val="double" w:sz="6" w:space="0" w:color="000000"/>
              <w:left w:val="double" w:sz="6" w:space="0" w:color="000000"/>
              <w:bottom w:val="double" w:sz="6" w:space="0" w:color="000000"/>
              <w:right w:val="nil"/>
            </w:tcBorders>
            <w:tcMar>
              <w:top w:w="57"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8</w:t>
            </w:r>
          </w:p>
        </w:tc>
        <w:tc>
          <w:tcPr>
            <w:tcW w:w="834" w:type="dxa"/>
            <w:tcBorders>
              <w:top w:val="double" w:sz="6" w:space="0" w:color="000000"/>
              <w:left w:val="single" w:sz="6" w:space="0" w:color="000000"/>
              <w:bottom w:val="double" w:sz="6" w:space="0" w:color="000000"/>
              <w:right w:val="nil"/>
            </w:tcBorders>
            <w:tcMar>
              <w:top w:w="57"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8</w:t>
            </w:r>
          </w:p>
        </w:tc>
        <w:tc>
          <w:tcPr>
            <w:tcW w:w="962" w:type="dxa"/>
            <w:tcBorders>
              <w:top w:val="double" w:sz="6" w:space="0" w:color="000000"/>
              <w:left w:val="single" w:sz="6" w:space="0" w:color="000000"/>
              <w:bottom w:val="double" w:sz="6" w:space="0" w:color="000000"/>
              <w:right w:val="nil"/>
            </w:tcBorders>
            <w:tcMar>
              <w:top w:w="57"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0</w:t>
            </w:r>
          </w:p>
        </w:tc>
        <w:tc>
          <w:tcPr>
            <w:tcW w:w="944" w:type="dxa"/>
            <w:tcBorders>
              <w:top w:val="double" w:sz="6" w:space="0" w:color="000000"/>
              <w:left w:val="double" w:sz="6" w:space="0" w:color="000000"/>
              <w:bottom w:val="double" w:sz="6" w:space="0" w:color="000000"/>
              <w:right w:val="nil"/>
            </w:tcBorders>
            <w:tcMar>
              <w:top w:w="57"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8</w:t>
            </w:r>
          </w:p>
        </w:tc>
        <w:tc>
          <w:tcPr>
            <w:tcW w:w="834" w:type="dxa"/>
            <w:tcBorders>
              <w:top w:val="double" w:sz="6" w:space="0" w:color="000000"/>
              <w:left w:val="single" w:sz="6" w:space="0" w:color="000000"/>
              <w:bottom w:val="double" w:sz="6" w:space="0" w:color="000000"/>
              <w:right w:val="nil"/>
            </w:tcBorders>
            <w:tcMar>
              <w:top w:w="57"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8</w:t>
            </w:r>
          </w:p>
        </w:tc>
        <w:tc>
          <w:tcPr>
            <w:tcW w:w="1088" w:type="dxa"/>
            <w:tcBorders>
              <w:top w:val="double" w:sz="6" w:space="0" w:color="000000"/>
              <w:left w:val="single" w:sz="6" w:space="0" w:color="000000"/>
              <w:bottom w:val="double" w:sz="6" w:space="0" w:color="000000"/>
              <w:right w:val="nil"/>
            </w:tcBorders>
            <w:tcMar>
              <w:top w:w="57"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0</w:t>
            </w:r>
          </w:p>
        </w:tc>
        <w:tc>
          <w:tcPr>
            <w:tcW w:w="834" w:type="dxa"/>
            <w:tcBorders>
              <w:top w:val="double" w:sz="6" w:space="0" w:color="000000"/>
              <w:left w:val="double" w:sz="6" w:space="0" w:color="000000"/>
              <w:bottom w:val="double" w:sz="6" w:space="0" w:color="000000"/>
              <w:right w:val="nil"/>
            </w:tcBorders>
            <w:tcMar>
              <w:top w:w="57"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8</w:t>
            </w:r>
          </w:p>
        </w:tc>
        <w:tc>
          <w:tcPr>
            <w:tcW w:w="834" w:type="dxa"/>
            <w:tcBorders>
              <w:top w:val="double" w:sz="6" w:space="0" w:color="000000"/>
              <w:left w:val="single" w:sz="6" w:space="0" w:color="000000"/>
              <w:bottom w:val="double" w:sz="6" w:space="0" w:color="000000"/>
              <w:right w:val="nil"/>
            </w:tcBorders>
            <w:tcMar>
              <w:top w:w="57" w:type="dxa"/>
              <w:left w:w="57" w:type="dxa"/>
              <w:bottom w:w="57" w:type="dxa"/>
              <w:right w:w="0"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8</w:t>
            </w:r>
          </w:p>
        </w:tc>
        <w:tc>
          <w:tcPr>
            <w:tcW w:w="1088" w:type="dxa"/>
            <w:tcBorders>
              <w:top w:val="double" w:sz="6" w:space="0" w:color="000000"/>
              <w:left w:val="single" w:sz="6" w:space="0" w:color="000000"/>
              <w:bottom w:val="double" w:sz="6" w:space="0" w:color="000000"/>
              <w:right w:val="double" w:sz="6" w:space="0" w:color="000000"/>
            </w:tcBorders>
            <w:tcMar>
              <w:top w:w="57" w:type="dxa"/>
              <w:left w:w="57" w:type="dxa"/>
              <w:bottom w:w="57" w:type="dxa"/>
              <w:right w:w="57" w:type="dxa"/>
            </w:tcMar>
            <w:hideMark/>
          </w:tcPr>
          <w:p w:rsidR="00D439A8" w:rsidRPr="00D64877" w:rsidRDefault="00D439A8" w:rsidP="00D439A8">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0</w:t>
            </w:r>
          </w:p>
        </w:tc>
      </w:tr>
      <w:tr w:rsidR="00D439A8" w:rsidRPr="00D64877" w:rsidTr="00D439A8">
        <w:trPr>
          <w:tblCellSpacing w:w="7" w:type="dxa"/>
        </w:trPr>
        <w:tc>
          <w:tcPr>
            <w:tcW w:w="2409" w:type="dxa"/>
            <w:tcBorders>
              <w:top w:val="nil"/>
              <w:left w:val="nil"/>
              <w:bottom w:val="nil"/>
              <w:right w:val="nil"/>
            </w:tcBorders>
            <w:tcMar>
              <w:top w:w="0" w:type="dxa"/>
              <w:left w:w="0" w:type="dxa"/>
              <w:bottom w:w="0" w:type="dxa"/>
              <w:right w:w="0" w:type="dxa"/>
            </w:tcMar>
            <w:hideMark/>
          </w:tcPr>
          <w:p w:rsidR="00D439A8" w:rsidRPr="00D64877" w:rsidRDefault="00D439A8" w:rsidP="00D439A8">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2658" w:type="dxa"/>
            <w:gridSpan w:val="3"/>
            <w:tcBorders>
              <w:top w:val="nil"/>
              <w:left w:val="double" w:sz="6" w:space="0" w:color="000000"/>
              <w:bottom w:val="doub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Usnesení č. ---</w:t>
            </w:r>
          </w:p>
        </w:tc>
        <w:tc>
          <w:tcPr>
            <w:tcW w:w="2894" w:type="dxa"/>
            <w:gridSpan w:val="3"/>
            <w:tcBorders>
              <w:top w:val="nil"/>
              <w:left w:val="double" w:sz="6" w:space="0" w:color="000000"/>
              <w:bottom w:val="double" w:sz="6" w:space="0" w:color="000000"/>
              <w:right w:val="nil"/>
            </w:tcBorders>
            <w:tcMar>
              <w:top w:w="0" w:type="dxa"/>
              <w:left w:w="57" w:type="dxa"/>
              <w:bottom w:w="57" w:type="dxa"/>
              <w:right w:w="0" w:type="dxa"/>
            </w:tcMar>
            <w:hideMark/>
          </w:tcPr>
          <w:p w:rsidR="00D439A8" w:rsidRPr="00D64877" w:rsidRDefault="00D439A8" w:rsidP="00D439A8">
            <w:pPr>
              <w:suppressAutoHyphens w:val="0"/>
              <w:spacing w:before="100" w:beforeAutospacing="1" w:after="0" w:line="240" w:lineRule="auto"/>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Usnesení č. ---</w:t>
            </w:r>
          </w:p>
        </w:tc>
        <w:tc>
          <w:tcPr>
            <w:tcW w:w="2784" w:type="dxa"/>
            <w:gridSpan w:val="3"/>
            <w:tcBorders>
              <w:top w:val="nil"/>
              <w:left w:val="double" w:sz="6" w:space="0" w:color="000000"/>
              <w:bottom w:val="double" w:sz="6" w:space="0" w:color="000000"/>
              <w:right w:val="double" w:sz="6" w:space="0" w:color="000000"/>
            </w:tcBorders>
            <w:tcMar>
              <w:top w:w="0" w:type="dxa"/>
              <w:left w:w="57" w:type="dxa"/>
              <w:bottom w:w="57" w:type="dxa"/>
              <w:right w:w="57" w:type="dxa"/>
            </w:tcMar>
            <w:hideMark/>
          </w:tcPr>
          <w:p w:rsidR="00D439A8" w:rsidRPr="00D64877" w:rsidRDefault="00D439A8" w:rsidP="00D439A8">
            <w:pPr>
              <w:suppressAutoHyphens w:val="0"/>
              <w:spacing w:before="100" w:beforeAutospacing="1" w:after="0" w:line="240" w:lineRule="auto"/>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Usnesení č. 277</w:t>
            </w:r>
          </w:p>
        </w:tc>
      </w:tr>
    </w:tbl>
    <w:p w:rsidR="00D64877" w:rsidRPr="00D64877" w:rsidRDefault="00D64877" w:rsidP="00D64877">
      <w:pPr>
        <w:suppressAutoHyphens w:val="0"/>
        <w:spacing w:before="100" w:beforeAutospacing="1" w:after="0" w:line="36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8"/>
          <w:szCs w:val="28"/>
          <w:lang w:eastAsia="cs-CZ"/>
        </w:rPr>
        <w:t>dne 30. května 2017</w:t>
      </w:r>
    </w:p>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p w:rsidR="00D64877" w:rsidRDefault="00D64877" w:rsidP="00D64877">
      <w:pPr>
        <w:suppressAutoHyphens w:val="0"/>
        <w:spacing w:before="100" w:beforeAutospacing="1" w:after="0" w:line="240" w:lineRule="auto"/>
        <w:jc w:val="right"/>
        <w:rPr>
          <w:rFonts w:ascii="Times New Roman" w:eastAsia="Times New Roman" w:hAnsi="Times New Roman"/>
          <w:b/>
          <w:bCs/>
          <w:color w:val="auto"/>
          <w:sz w:val="24"/>
          <w:szCs w:val="24"/>
          <w:lang w:eastAsia="cs-CZ"/>
        </w:rPr>
      </w:pPr>
      <w:r>
        <w:rPr>
          <w:rFonts w:ascii="Times New Roman" w:eastAsia="Times New Roman" w:hAnsi="Times New Roman"/>
          <w:b/>
          <w:bCs/>
          <w:color w:val="auto"/>
          <w:sz w:val="24"/>
          <w:szCs w:val="24"/>
          <w:lang w:eastAsia="cs-CZ"/>
        </w:rPr>
        <w:lastRenderedPageBreak/>
        <w:t>Příloha zápisu č. 1, strana 3</w:t>
      </w:r>
    </w:p>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b/>
          <w:bCs/>
          <w:color w:val="auto"/>
          <w:sz w:val="36"/>
          <w:szCs w:val="36"/>
          <w:lang w:eastAsia="cs-CZ"/>
        </w:rPr>
        <w:t>Hlasování</w:t>
      </w:r>
    </w:p>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p w:rsidR="00D64877" w:rsidRPr="00D64877" w:rsidRDefault="00D64877" w:rsidP="00D64877">
      <w:pPr>
        <w:suppressAutoHyphens w:val="0"/>
        <w:spacing w:before="100" w:beforeAutospacing="1" w:after="0" w:line="36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8"/>
          <w:szCs w:val="28"/>
          <w:lang w:eastAsia="cs-CZ"/>
        </w:rPr>
        <w:t>ze 47. schůze kontrolního výboru Poslanecké sněmovny Parlamentu ČR</w:t>
      </w:r>
    </w:p>
    <w:p w:rsidR="00D64877" w:rsidRPr="00D64877" w:rsidRDefault="00D64877" w:rsidP="00D64877">
      <w:pPr>
        <w:suppressAutoHyphens w:val="0"/>
        <w:spacing w:before="100" w:beforeAutospacing="1" w:after="0" w:line="36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8"/>
          <w:szCs w:val="28"/>
          <w:lang w:eastAsia="cs-CZ"/>
        </w:rPr>
        <w:t>dne 30. k</w:t>
      </w:r>
      <w:bookmarkStart w:id="0" w:name="_GoBack"/>
      <w:bookmarkEnd w:id="0"/>
      <w:r w:rsidRPr="00D64877">
        <w:rPr>
          <w:rFonts w:ascii="Times New Roman" w:eastAsia="Times New Roman" w:hAnsi="Times New Roman"/>
          <w:color w:val="auto"/>
          <w:sz w:val="28"/>
          <w:szCs w:val="28"/>
          <w:lang w:eastAsia="cs-CZ"/>
        </w:rPr>
        <w:t>větna 2017</w:t>
      </w:r>
    </w:p>
    <w:tbl>
      <w:tblPr>
        <w:tblpPr w:leftFromText="141" w:rightFromText="141" w:vertAnchor="text" w:horzAnchor="margin" w:tblpXSpec="center" w:tblpY="325"/>
        <w:tblW w:w="10815" w:type="dxa"/>
        <w:tblCellSpacing w:w="7" w:type="dxa"/>
        <w:tblCellMar>
          <w:top w:w="60" w:type="dxa"/>
          <w:left w:w="60" w:type="dxa"/>
          <w:bottom w:w="60" w:type="dxa"/>
          <w:right w:w="60" w:type="dxa"/>
        </w:tblCellMar>
        <w:tblLook w:val="04A0" w:firstRow="1" w:lastRow="0" w:firstColumn="1" w:lastColumn="0" w:noHBand="0" w:noVBand="1"/>
      </w:tblPr>
      <w:tblGrid>
        <w:gridCol w:w="2430"/>
        <w:gridCol w:w="848"/>
        <w:gridCol w:w="848"/>
        <w:gridCol w:w="976"/>
        <w:gridCol w:w="958"/>
        <w:gridCol w:w="848"/>
        <w:gridCol w:w="1102"/>
        <w:gridCol w:w="848"/>
        <w:gridCol w:w="848"/>
        <w:gridCol w:w="1109"/>
      </w:tblGrid>
      <w:tr w:rsidR="00D64877" w:rsidRPr="00D64877" w:rsidTr="00D64877">
        <w:trPr>
          <w:tblCellSpacing w:w="7" w:type="dxa"/>
        </w:trPr>
        <w:tc>
          <w:tcPr>
            <w:tcW w:w="2409" w:type="dxa"/>
            <w:vMerge w:val="restart"/>
            <w:tcBorders>
              <w:top w:val="double" w:sz="6" w:space="0" w:color="000000"/>
              <w:left w:val="double" w:sz="6" w:space="0" w:color="000000"/>
              <w:bottom w:val="single" w:sz="18" w:space="0" w:color="000000"/>
              <w:right w:val="nil"/>
            </w:tcBorders>
            <w:tcMar>
              <w:top w:w="57"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2658" w:type="dxa"/>
            <w:gridSpan w:val="3"/>
            <w:tcBorders>
              <w:top w:val="double" w:sz="6" w:space="0" w:color="000000"/>
              <w:left w:val="double" w:sz="6" w:space="0" w:color="000000"/>
              <w:bottom w:val="single" w:sz="6" w:space="0" w:color="000000"/>
              <w:right w:val="nil"/>
            </w:tcBorders>
            <w:tcMar>
              <w:top w:w="57"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0"/>
                <w:szCs w:val="20"/>
                <w:lang w:eastAsia="cs-CZ"/>
              </w:rPr>
              <w:t>Návrh termínu a programu 48. schůze kontrolního výboru</w:t>
            </w:r>
          </w:p>
        </w:tc>
        <w:tc>
          <w:tcPr>
            <w:tcW w:w="2894" w:type="dxa"/>
            <w:gridSpan w:val="3"/>
            <w:tcBorders>
              <w:top w:val="double" w:sz="6" w:space="0" w:color="000000"/>
              <w:left w:val="double" w:sz="6" w:space="0" w:color="000000"/>
              <w:bottom w:val="single" w:sz="6" w:space="0" w:color="000000"/>
              <w:right w:val="nil"/>
            </w:tcBorders>
            <w:tcMar>
              <w:top w:w="57"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2784" w:type="dxa"/>
            <w:gridSpan w:val="3"/>
            <w:tcBorders>
              <w:top w:val="double" w:sz="6" w:space="0" w:color="000000"/>
              <w:left w:val="double" w:sz="6" w:space="0" w:color="000000"/>
              <w:bottom w:val="single" w:sz="6" w:space="0" w:color="000000"/>
              <w:right w:val="double" w:sz="6" w:space="0" w:color="000000"/>
            </w:tcBorders>
            <w:tcMar>
              <w:top w:w="57" w:type="dxa"/>
              <w:left w:w="57" w:type="dxa"/>
              <w:bottom w:w="57" w:type="dxa"/>
              <w:right w:w="57"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pacing w:val="-4"/>
                <w:sz w:val="24"/>
                <w:szCs w:val="24"/>
                <w:lang w:eastAsia="cs-CZ"/>
              </w:rPr>
            </w:pPr>
          </w:p>
        </w:tc>
      </w:tr>
      <w:tr w:rsidR="00D64877" w:rsidRPr="00D64877" w:rsidTr="00D64877">
        <w:trPr>
          <w:tblCellSpacing w:w="7" w:type="dxa"/>
        </w:trPr>
        <w:tc>
          <w:tcPr>
            <w:tcW w:w="0" w:type="auto"/>
            <w:vMerge/>
            <w:tcBorders>
              <w:top w:val="double" w:sz="6" w:space="0" w:color="000000"/>
              <w:left w:val="double" w:sz="6" w:space="0" w:color="000000"/>
              <w:bottom w:val="single" w:sz="18" w:space="0" w:color="000000"/>
              <w:right w:val="nil"/>
            </w:tcBorders>
            <w:hideMark/>
          </w:tcPr>
          <w:p w:rsidR="00D64877" w:rsidRPr="00D64877" w:rsidRDefault="00D64877" w:rsidP="00D64877">
            <w:pPr>
              <w:suppressAutoHyphens w:val="0"/>
              <w:spacing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18"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18"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962" w:type="dxa"/>
            <w:tcBorders>
              <w:top w:val="nil"/>
              <w:left w:val="single" w:sz="6" w:space="0" w:color="000000"/>
              <w:bottom w:val="single" w:sz="18"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944" w:type="dxa"/>
            <w:tcBorders>
              <w:top w:val="nil"/>
              <w:left w:val="double" w:sz="6" w:space="0" w:color="000000"/>
              <w:bottom w:val="single" w:sz="18"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18"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18"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double" w:sz="6" w:space="0" w:color="000000"/>
              <w:bottom w:val="single" w:sz="18"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18"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18" w:space="0" w:color="000000"/>
              <w:right w:val="double" w:sz="6" w:space="0" w:color="000000"/>
            </w:tcBorders>
            <w:tcMar>
              <w:top w:w="0" w:type="dxa"/>
              <w:left w:w="57" w:type="dxa"/>
              <w:bottom w:w="57" w:type="dxa"/>
              <w:right w:w="57"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r>
      <w:tr w:rsidR="00D64877" w:rsidRPr="00D64877" w:rsidTr="00D64877">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r w:rsidRPr="00D64877">
              <w:rPr>
                <w:rFonts w:ascii="Times New Roman" w:eastAsia="Times New Roman" w:hAnsi="Times New Roman"/>
                <w:b/>
                <w:bCs/>
                <w:color w:val="auto"/>
                <w:lang w:eastAsia="cs-CZ"/>
              </w:rPr>
              <w:t>HOVORKA</w:t>
            </w:r>
            <w:r w:rsidRPr="00D64877">
              <w:rPr>
                <w:rFonts w:ascii="Times New Roman" w:eastAsia="Times New Roman" w:hAnsi="Times New Roman"/>
                <w:color w:val="auto"/>
                <w:lang w:eastAsia="cs-CZ"/>
              </w:rPr>
              <w:t xml:space="preserve"> Ludvík</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r>
      <w:tr w:rsidR="00D64877" w:rsidRPr="00D64877" w:rsidTr="00D64877">
        <w:trPr>
          <w:trHeight w:val="180"/>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r w:rsidRPr="00D64877">
              <w:rPr>
                <w:rFonts w:ascii="Times New Roman" w:eastAsia="Times New Roman" w:hAnsi="Times New Roman"/>
                <w:b/>
                <w:bCs/>
                <w:color w:val="auto"/>
                <w:lang w:eastAsia="cs-CZ"/>
              </w:rPr>
              <w:t>CHALÁNKOVÁ</w:t>
            </w:r>
            <w:r w:rsidRPr="00D64877">
              <w:rPr>
                <w:rFonts w:ascii="Times New Roman" w:eastAsia="Times New Roman" w:hAnsi="Times New Roman"/>
                <w:color w:val="auto"/>
                <w:lang w:eastAsia="cs-CZ"/>
              </w:rPr>
              <w:t xml:space="preserve"> Jitka</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r>
      <w:tr w:rsidR="00D64877" w:rsidRPr="00D64877" w:rsidTr="00D64877">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r w:rsidRPr="00D64877">
              <w:rPr>
                <w:rFonts w:ascii="Times New Roman" w:eastAsia="Times New Roman" w:hAnsi="Times New Roman"/>
                <w:b/>
                <w:bCs/>
                <w:color w:val="auto"/>
                <w:lang w:eastAsia="cs-CZ"/>
              </w:rPr>
              <w:t>KONÍČEK</w:t>
            </w:r>
            <w:r w:rsidRPr="00D64877">
              <w:rPr>
                <w:rFonts w:ascii="Times New Roman" w:eastAsia="Times New Roman" w:hAnsi="Times New Roman"/>
                <w:color w:val="auto"/>
                <w:lang w:eastAsia="cs-CZ"/>
              </w:rPr>
              <w:t xml:space="preserve"> Vladimír</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r>
      <w:tr w:rsidR="00D64877" w:rsidRPr="00D64877" w:rsidTr="00D64877">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r w:rsidRPr="00D64877">
              <w:rPr>
                <w:rFonts w:ascii="Times New Roman" w:eastAsia="Times New Roman" w:hAnsi="Times New Roman"/>
                <w:b/>
                <w:bCs/>
                <w:color w:val="auto"/>
                <w:lang w:eastAsia="cs-CZ"/>
              </w:rPr>
              <w:t xml:space="preserve">KRÁKORA </w:t>
            </w:r>
            <w:r w:rsidRPr="00D64877">
              <w:rPr>
                <w:rFonts w:ascii="Times New Roman" w:eastAsia="Times New Roman" w:hAnsi="Times New Roman"/>
                <w:color w:val="auto"/>
                <w:lang w:eastAsia="cs-CZ"/>
              </w:rPr>
              <w:t>Jaroslav</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r>
      <w:tr w:rsidR="00D64877" w:rsidRPr="00D64877" w:rsidTr="00D64877">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r w:rsidRPr="00D64877">
              <w:rPr>
                <w:rFonts w:ascii="Times New Roman" w:eastAsia="Times New Roman" w:hAnsi="Times New Roman"/>
                <w:b/>
                <w:bCs/>
                <w:color w:val="auto"/>
                <w:lang w:eastAsia="cs-CZ"/>
              </w:rPr>
              <w:t>KUBÍČEK</w:t>
            </w:r>
            <w:r w:rsidRPr="00D64877">
              <w:rPr>
                <w:rFonts w:ascii="Times New Roman" w:eastAsia="Times New Roman" w:hAnsi="Times New Roman"/>
                <w:color w:val="auto"/>
                <w:lang w:eastAsia="cs-CZ"/>
              </w:rPr>
              <w:t xml:space="preserve"> Roman</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r>
      <w:tr w:rsidR="00D64877" w:rsidRPr="00D64877" w:rsidTr="00D64877">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r w:rsidRPr="00D64877">
              <w:rPr>
                <w:rFonts w:ascii="Times New Roman" w:eastAsia="Times New Roman" w:hAnsi="Times New Roman"/>
                <w:b/>
                <w:bCs/>
                <w:color w:val="auto"/>
                <w:lang w:eastAsia="cs-CZ"/>
              </w:rPr>
              <w:t>LOBKOWICZ</w:t>
            </w:r>
            <w:r w:rsidRPr="00D64877">
              <w:rPr>
                <w:rFonts w:ascii="Times New Roman" w:eastAsia="Times New Roman" w:hAnsi="Times New Roman"/>
                <w:color w:val="auto"/>
                <w:lang w:eastAsia="cs-CZ"/>
              </w:rPr>
              <w:t xml:space="preserve"> Jaroslav</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r>
      <w:tr w:rsidR="00D64877" w:rsidRPr="00D64877" w:rsidTr="00D64877">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r w:rsidRPr="00D64877">
              <w:rPr>
                <w:rFonts w:ascii="Times New Roman" w:eastAsia="Times New Roman" w:hAnsi="Times New Roman"/>
                <w:b/>
                <w:bCs/>
                <w:color w:val="auto"/>
                <w:lang w:eastAsia="cs-CZ"/>
              </w:rPr>
              <w:t>LORENCOVÁ</w:t>
            </w:r>
            <w:r w:rsidRPr="00D64877">
              <w:rPr>
                <w:rFonts w:ascii="Times New Roman" w:eastAsia="Times New Roman" w:hAnsi="Times New Roman"/>
                <w:color w:val="auto"/>
                <w:lang w:eastAsia="cs-CZ"/>
              </w:rPr>
              <w:t xml:space="preserve"> Jana</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r>
      <w:tr w:rsidR="00D64877" w:rsidRPr="00D64877" w:rsidTr="00D64877">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r w:rsidRPr="00D64877">
              <w:rPr>
                <w:rFonts w:ascii="Times New Roman" w:eastAsia="Times New Roman" w:hAnsi="Times New Roman"/>
                <w:b/>
                <w:bCs/>
                <w:color w:val="auto"/>
                <w:lang w:eastAsia="cs-CZ"/>
              </w:rPr>
              <w:t>MATUŠOVSKÁ</w:t>
            </w:r>
            <w:r w:rsidRPr="00D64877">
              <w:rPr>
                <w:rFonts w:ascii="Times New Roman" w:eastAsia="Times New Roman" w:hAnsi="Times New Roman"/>
                <w:color w:val="auto"/>
                <w:lang w:eastAsia="cs-CZ"/>
              </w:rPr>
              <w:t xml:space="preserve"> Květa</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r>
      <w:tr w:rsidR="00D64877" w:rsidRPr="00D64877" w:rsidTr="00D64877">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r w:rsidRPr="00D64877">
              <w:rPr>
                <w:rFonts w:ascii="Times New Roman" w:eastAsia="Times New Roman" w:hAnsi="Times New Roman"/>
                <w:b/>
                <w:bCs/>
                <w:color w:val="auto"/>
                <w:lang w:eastAsia="cs-CZ"/>
              </w:rPr>
              <w:t>MAXOVÁ</w:t>
            </w:r>
            <w:r w:rsidRPr="00D64877">
              <w:rPr>
                <w:rFonts w:ascii="Times New Roman" w:eastAsia="Times New Roman" w:hAnsi="Times New Roman"/>
                <w:color w:val="auto"/>
                <w:lang w:eastAsia="cs-CZ"/>
              </w:rPr>
              <w:t xml:space="preserve"> Radka</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r>
      <w:tr w:rsidR="00D64877" w:rsidRPr="00D64877" w:rsidTr="00D64877">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r w:rsidRPr="00D64877">
              <w:rPr>
                <w:rFonts w:ascii="Times New Roman" w:eastAsia="Times New Roman" w:hAnsi="Times New Roman"/>
                <w:b/>
                <w:bCs/>
                <w:color w:val="auto"/>
                <w:lang w:eastAsia="cs-CZ"/>
              </w:rPr>
              <w:t xml:space="preserve">NOVOTNÝ </w:t>
            </w:r>
            <w:r w:rsidRPr="00D64877">
              <w:rPr>
                <w:rFonts w:ascii="Times New Roman" w:eastAsia="Times New Roman" w:hAnsi="Times New Roman"/>
                <w:color w:val="auto"/>
                <w:lang w:eastAsia="cs-CZ"/>
              </w:rPr>
              <w:t>Martin</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r>
      <w:tr w:rsidR="00D64877" w:rsidRPr="00D64877" w:rsidTr="00D64877">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r w:rsidRPr="00D64877">
              <w:rPr>
                <w:rFonts w:ascii="Times New Roman" w:eastAsia="Times New Roman" w:hAnsi="Times New Roman"/>
                <w:b/>
                <w:bCs/>
                <w:color w:val="auto"/>
                <w:lang w:eastAsia="cs-CZ"/>
              </w:rPr>
              <w:t>PFLÉGER</w:t>
            </w:r>
            <w:r w:rsidRPr="00D64877">
              <w:rPr>
                <w:rFonts w:ascii="Times New Roman" w:eastAsia="Times New Roman" w:hAnsi="Times New Roman"/>
                <w:color w:val="auto"/>
                <w:lang w:eastAsia="cs-CZ"/>
              </w:rPr>
              <w:t xml:space="preserve"> Stanislav</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r>
      <w:tr w:rsidR="00D64877" w:rsidRPr="00D64877" w:rsidTr="00D64877">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r w:rsidRPr="00D64877">
              <w:rPr>
                <w:rFonts w:ascii="Times New Roman" w:eastAsia="Times New Roman" w:hAnsi="Times New Roman"/>
                <w:b/>
                <w:bCs/>
                <w:color w:val="auto"/>
                <w:lang w:eastAsia="cs-CZ"/>
              </w:rPr>
              <w:t>STUPČUK</w:t>
            </w:r>
            <w:r w:rsidRPr="00D64877">
              <w:rPr>
                <w:rFonts w:ascii="Times New Roman" w:eastAsia="Times New Roman" w:hAnsi="Times New Roman"/>
                <w:color w:val="auto"/>
                <w:lang w:eastAsia="cs-CZ"/>
              </w:rPr>
              <w:t xml:space="preserve"> Štěpán</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r>
      <w:tr w:rsidR="00D64877" w:rsidRPr="00D64877" w:rsidTr="00D64877">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r w:rsidRPr="00D64877">
              <w:rPr>
                <w:rFonts w:ascii="Times New Roman" w:eastAsia="Times New Roman" w:hAnsi="Times New Roman"/>
                <w:b/>
                <w:bCs/>
                <w:color w:val="auto"/>
                <w:lang w:eastAsia="cs-CZ"/>
              </w:rPr>
              <w:t>ŠTĚTINA</w:t>
            </w:r>
            <w:r w:rsidRPr="00D64877">
              <w:rPr>
                <w:rFonts w:ascii="Times New Roman" w:eastAsia="Times New Roman" w:hAnsi="Times New Roman"/>
                <w:color w:val="auto"/>
                <w:lang w:eastAsia="cs-CZ"/>
              </w:rPr>
              <w:t xml:space="preserve"> Jiří</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r>
      <w:tr w:rsidR="00D64877" w:rsidRPr="00D64877" w:rsidTr="00D64877">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r w:rsidRPr="00D64877">
              <w:rPr>
                <w:rFonts w:ascii="Times New Roman" w:eastAsia="Times New Roman" w:hAnsi="Times New Roman"/>
                <w:b/>
                <w:bCs/>
                <w:color w:val="auto"/>
                <w:lang w:eastAsia="cs-CZ"/>
              </w:rPr>
              <w:t>TOUFAR</w:t>
            </w:r>
            <w:r w:rsidRPr="00D64877">
              <w:rPr>
                <w:rFonts w:ascii="Times New Roman" w:eastAsia="Times New Roman" w:hAnsi="Times New Roman"/>
                <w:color w:val="auto"/>
                <w:lang w:eastAsia="cs-CZ"/>
              </w:rPr>
              <w:t xml:space="preserve"> Lubomír</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w:t>
            </w: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r>
      <w:tr w:rsidR="00D64877" w:rsidRPr="00D64877" w:rsidTr="00D64877">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r w:rsidRPr="00D64877">
              <w:rPr>
                <w:rFonts w:ascii="Times New Roman" w:eastAsia="Times New Roman" w:hAnsi="Times New Roman"/>
                <w:b/>
                <w:bCs/>
                <w:color w:val="auto"/>
                <w:lang w:eastAsia="cs-CZ"/>
              </w:rPr>
              <w:t>VOTAVA</w:t>
            </w:r>
            <w:r w:rsidRPr="00D64877">
              <w:rPr>
                <w:rFonts w:ascii="Times New Roman" w:eastAsia="Times New Roman" w:hAnsi="Times New Roman"/>
                <w:color w:val="auto"/>
                <w:lang w:eastAsia="cs-CZ"/>
              </w:rPr>
              <w:t xml:space="preserve"> Václav</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r>
      <w:tr w:rsidR="00D64877" w:rsidRPr="00D64877" w:rsidTr="00D64877">
        <w:trPr>
          <w:tblCellSpacing w:w="7" w:type="dxa"/>
        </w:trPr>
        <w:tc>
          <w:tcPr>
            <w:tcW w:w="2409" w:type="dxa"/>
            <w:tcBorders>
              <w:top w:val="double" w:sz="6" w:space="0" w:color="000000"/>
              <w:left w:val="double" w:sz="6" w:space="0" w:color="000000"/>
              <w:bottom w:val="double" w:sz="6" w:space="0" w:color="000000"/>
              <w:right w:val="nil"/>
            </w:tcBorders>
            <w:tcMar>
              <w:top w:w="57"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Celkem:</w:t>
            </w:r>
          </w:p>
        </w:tc>
        <w:tc>
          <w:tcPr>
            <w:tcW w:w="834" w:type="dxa"/>
            <w:tcBorders>
              <w:top w:val="double" w:sz="6" w:space="0" w:color="000000"/>
              <w:left w:val="double" w:sz="6" w:space="0" w:color="000000"/>
              <w:bottom w:val="double" w:sz="6" w:space="0" w:color="000000"/>
              <w:right w:val="nil"/>
            </w:tcBorders>
            <w:tcMar>
              <w:top w:w="57"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8</w:t>
            </w:r>
          </w:p>
        </w:tc>
        <w:tc>
          <w:tcPr>
            <w:tcW w:w="834" w:type="dxa"/>
            <w:tcBorders>
              <w:top w:val="double" w:sz="6" w:space="0" w:color="000000"/>
              <w:left w:val="single" w:sz="6" w:space="0" w:color="000000"/>
              <w:bottom w:val="double" w:sz="6" w:space="0" w:color="000000"/>
              <w:right w:val="nil"/>
            </w:tcBorders>
            <w:tcMar>
              <w:top w:w="57"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8</w:t>
            </w:r>
          </w:p>
        </w:tc>
        <w:tc>
          <w:tcPr>
            <w:tcW w:w="962" w:type="dxa"/>
            <w:tcBorders>
              <w:top w:val="double" w:sz="6" w:space="0" w:color="000000"/>
              <w:left w:val="single" w:sz="6" w:space="0" w:color="000000"/>
              <w:bottom w:val="double" w:sz="6" w:space="0" w:color="000000"/>
              <w:right w:val="nil"/>
            </w:tcBorders>
            <w:tcMar>
              <w:top w:w="57"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0</w:t>
            </w:r>
          </w:p>
        </w:tc>
        <w:tc>
          <w:tcPr>
            <w:tcW w:w="944" w:type="dxa"/>
            <w:tcBorders>
              <w:top w:val="double" w:sz="6" w:space="0" w:color="000000"/>
              <w:left w:val="double" w:sz="6" w:space="0" w:color="000000"/>
              <w:bottom w:val="double" w:sz="6" w:space="0" w:color="000000"/>
              <w:right w:val="nil"/>
            </w:tcBorders>
            <w:tcMar>
              <w:top w:w="57"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double" w:sz="6" w:space="0" w:color="000000"/>
              <w:left w:val="single" w:sz="6" w:space="0" w:color="000000"/>
              <w:bottom w:val="double" w:sz="6" w:space="0" w:color="000000"/>
              <w:right w:val="nil"/>
            </w:tcBorders>
            <w:tcMar>
              <w:top w:w="57"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double" w:sz="6" w:space="0" w:color="000000"/>
              <w:left w:val="single" w:sz="6" w:space="0" w:color="000000"/>
              <w:bottom w:val="double" w:sz="6" w:space="0" w:color="000000"/>
              <w:right w:val="nil"/>
            </w:tcBorders>
            <w:tcMar>
              <w:top w:w="57"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double" w:sz="6" w:space="0" w:color="000000"/>
              <w:left w:val="double" w:sz="6" w:space="0" w:color="000000"/>
              <w:bottom w:val="double" w:sz="6" w:space="0" w:color="000000"/>
              <w:right w:val="nil"/>
            </w:tcBorders>
            <w:tcMar>
              <w:top w:w="57"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double" w:sz="6" w:space="0" w:color="000000"/>
              <w:left w:val="single" w:sz="6" w:space="0" w:color="000000"/>
              <w:bottom w:val="double" w:sz="6" w:space="0" w:color="000000"/>
              <w:right w:val="nil"/>
            </w:tcBorders>
            <w:tcMar>
              <w:top w:w="57" w:type="dxa"/>
              <w:left w:w="57" w:type="dxa"/>
              <w:bottom w:w="57" w:type="dxa"/>
              <w:right w:w="0"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double" w:sz="6" w:space="0" w:color="000000"/>
              <w:left w:val="single" w:sz="6" w:space="0" w:color="000000"/>
              <w:bottom w:val="double" w:sz="6" w:space="0" w:color="000000"/>
              <w:right w:val="double" w:sz="6" w:space="0" w:color="000000"/>
            </w:tcBorders>
            <w:tcMar>
              <w:top w:w="57" w:type="dxa"/>
              <w:left w:w="57" w:type="dxa"/>
              <w:bottom w:w="57" w:type="dxa"/>
              <w:right w:w="57" w:type="dxa"/>
            </w:tcMar>
            <w:hideMark/>
          </w:tcPr>
          <w:p w:rsidR="00D64877" w:rsidRPr="00D64877" w:rsidRDefault="00D64877" w:rsidP="00D64877">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r>
      <w:tr w:rsidR="00D64877" w:rsidRPr="00D64877" w:rsidTr="00D64877">
        <w:trPr>
          <w:tblCellSpacing w:w="7" w:type="dxa"/>
        </w:trPr>
        <w:tc>
          <w:tcPr>
            <w:tcW w:w="2409" w:type="dxa"/>
            <w:tcBorders>
              <w:top w:val="nil"/>
              <w:left w:val="nil"/>
              <w:bottom w:val="nil"/>
              <w:right w:val="nil"/>
            </w:tcBorders>
            <w:tcMar>
              <w:top w:w="0" w:type="dxa"/>
              <w:left w:w="0" w:type="dxa"/>
              <w:bottom w:w="0"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2658" w:type="dxa"/>
            <w:gridSpan w:val="3"/>
            <w:tcBorders>
              <w:top w:val="nil"/>
              <w:left w:val="double" w:sz="6" w:space="0" w:color="000000"/>
              <w:bottom w:val="doub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Usnesení č. 278</w:t>
            </w:r>
          </w:p>
        </w:tc>
        <w:tc>
          <w:tcPr>
            <w:tcW w:w="2894" w:type="dxa"/>
            <w:gridSpan w:val="3"/>
            <w:tcBorders>
              <w:top w:val="nil"/>
              <w:left w:val="double" w:sz="6" w:space="0" w:color="000000"/>
              <w:bottom w:val="double" w:sz="6" w:space="0" w:color="000000"/>
              <w:right w:val="nil"/>
            </w:tcBorders>
            <w:tcMar>
              <w:top w:w="0" w:type="dxa"/>
              <w:left w:w="57" w:type="dxa"/>
              <w:bottom w:w="57" w:type="dxa"/>
              <w:right w:w="0"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 xml:space="preserve">Usnesení č. </w:t>
            </w:r>
          </w:p>
        </w:tc>
        <w:tc>
          <w:tcPr>
            <w:tcW w:w="2784" w:type="dxa"/>
            <w:gridSpan w:val="3"/>
            <w:tcBorders>
              <w:top w:val="nil"/>
              <w:left w:val="double" w:sz="6" w:space="0" w:color="000000"/>
              <w:bottom w:val="double" w:sz="6" w:space="0" w:color="000000"/>
              <w:right w:val="double" w:sz="6" w:space="0" w:color="000000"/>
            </w:tcBorders>
            <w:tcMar>
              <w:top w:w="0" w:type="dxa"/>
              <w:left w:w="57" w:type="dxa"/>
              <w:bottom w:w="57" w:type="dxa"/>
              <w:right w:w="57" w:type="dxa"/>
            </w:tcMar>
            <w:hideMark/>
          </w:tcPr>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r w:rsidRPr="00D64877">
              <w:rPr>
                <w:rFonts w:ascii="Times New Roman" w:eastAsia="Times New Roman" w:hAnsi="Times New Roman"/>
                <w:color w:val="auto"/>
                <w:sz w:val="24"/>
                <w:szCs w:val="24"/>
                <w:lang w:eastAsia="cs-CZ"/>
              </w:rPr>
              <w:t xml:space="preserve">Usnesení č. </w:t>
            </w:r>
          </w:p>
        </w:tc>
      </w:tr>
    </w:tbl>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p w:rsidR="00D64877" w:rsidRP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p w:rsidR="00D64877" w:rsidRDefault="00D64877" w:rsidP="00D64877">
      <w:pPr>
        <w:suppressAutoHyphens w:val="0"/>
        <w:spacing w:before="100" w:beforeAutospacing="1" w:after="0" w:line="240" w:lineRule="auto"/>
        <w:rPr>
          <w:rFonts w:ascii="Times New Roman" w:eastAsia="Times New Roman" w:hAnsi="Times New Roman"/>
          <w:color w:val="auto"/>
          <w:sz w:val="24"/>
          <w:szCs w:val="24"/>
          <w:lang w:eastAsia="cs-CZ"/>
        </w:rPr>
      </w:pPr>
    </w:p>
    <w:p w:rsidR="005A418C" w:rsidRDefault="005A418C" w:rsidP="00D64877">
      <w:pPr>
        <w:suppressAutoHyphens w:val="0"/>
        <w:spacing w:before="100" w:beforeAutospacing="1" w:after="0" w:line="240" w:lineRule="auto"/>
        <w:rPr>
          <w:rFonts w:ascii="Times New Roman" w:eastAsia="Times New Roman" w:hAnsi="Times New Roman"/>
          <w:color w:val="auto"/>
          <w:sz w:val="24"/>
          <w:szCs w:val="24"/>
          <w:lang w:eastAsia="cs-CZ"/>
        </w:rPr>
      </w:pPr>
    </w:p>
    <w:p w:rsidR="005A418C" w:rsidRPr="00D64877" w:rsidRDefault="005A418C" w:rsidP="00D64877">
      <w:pPr>
        <w:suppressAutoHyphens w:val="0"/>
        <w:spacing w:before="100" w:beforeAutospacing="1" w:after="0" w:line="240" w:lineRule="auto"/>
        <w:rPr>
          <w:rFonts w:ascii="Times New Roman" w:eastAsia="Times New Roman" w:hAnsi="Times New Roman"/>
          <w:color w:val="auto"/>
          <w:sz w:val="24"/>
          <w:szCs w:val="24"/>
          <w:lang w:eastAsia="cs-CZ"/>
        </w:rPr>
      </w:pPr>
    </w:p>
    <w:p w:rsidR="00D64877" w:rsidRDefault="005A418C" w:rsidP="005A418C">
      <w:pPr>
        <w:suppressAutoHyphens w:val="0"/>
        <w:spacing w:before="100" w:beforeAutospacing="1" w:after="0" w:line="240" w:lineRule="auto"/>
        <w:jc w:val="right"/>
        <w:rPr>
          <w:rFonts w:ascii="Times New Roman" w:eastAsia="Times New Roman" w:hAnsi="Times New Roman"/>
          <w:b/>
          <w:bCs/>
          <w:color w:val="auto"/>
          <w:sz w:val="24"/>
          <w:szCs w:val="24"/>
          <w:lang w:eastAsia="cs-CZ"/>
        </w:rPr>
      </w:pPr>
      <w:r>
        <w:rPr>
          <w:rFonts w:ascii="Times New Roman" w:eastAsia="Times New Roman" w:hAnsi="Times New Roman"/>
          <w:b/>
          <w:bCs/>
          <w:color w:val="auto"/>
          <w:sz w:val="24"/>
          <w:szCs w:val="24"/>
          <w:lang w:eastAsia="cs-CZ"/>
        </w:rPr>
        <w:lastRenderedPageBreak/>
        <w:t>Příloha zápisu č. 1, strana 4</w:t>
      </w:r>
    </w:p>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b/>
          <w:bCs/>
          <w:color w:val="auto"/>
          <w:sz w:val="36"/>
          <w:szCs w:val="36"/>
          <w:lang w:eastAsia="cs-CZ"/>
        </w:rPr>
        <w:t>Hlasování</w:t>
      </w:r>
    </w:p>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p w:rsidR="005A418C" w:rsidRPr="005A418C" w:rsidRDefault="005A418C" w:rsidP="005A418C">
      <w:pPr>
        <w:suppressAutoHyphens w:val="0"/>
        <w:spacing w:before="100" w:beforeAutospacing="1" w:after="0" w:line="36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8"/>
          <w:szCs w:val="28"/>
          <w:lang w:eastAsia="cs-CZ"/>
        </w:rPr>
        <w:t>ze 47. schůze kontrolního výboru Poslanecké sněmovny Parlamentu ČR</w:t>
      </w:r>
    </w:p>
    <w:p w:rsidR="005A418C" w:rsidRPr="005A418C" w:rsidRDefault="005A418C" w:rsidP="005A418C">
      <w:pPr>
        <w:suppressAutoHyphens w:val="0"/>
        <w:spacing w:before="100" w:beforeAutospacing="1" w:after="0" w:line="36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8"/>
          <w:szCs w:val="28"/>
          <w:lang w:eastAsia="cs-CZ"/>
        </w:rPr>
        <w:t>dne 31. května 2017</w:t>
      </w:r>
    </w:p>
    <w:tbl>
      <w:tblPr>
        <w:tblpPr w:leftFromText="141" w:rightFromText="141" w:vertAnchor="text" w:horzAnchor="margin" w:tblpXSpec="center" w:tblpY="474"/>
        <w:tblW w:w="10815" w:type="dxa"/>
        <w:tblCellSpacing w:w="7" w:type="dxa"/>
        <w:tblCellMar>
          <w:top w:w="60" w:type="dxa"/>
          <w:left w:w="60" w:type="dxa"/>
          <w:bottom w:w="60" w:type="dxa"/>
          <w:right w:w="60" w:type="dxa"/>
        </w:tblCellMar>
        <w:tblLook w:val="04A0" w:firstRow="1" w:lastRow="0" w:firstColumn="1" w:lastColumn="0" w:noHBand="0" w:noVBand="1"/>
      </w:tblPr>
      <w:tblGrid>
        <w:gridCol w:w="2430"/>
        <w:gridCol w:w="848"/>
        <w:gridCol w:w="848"/>
        <w:gridCol w:w="976"/>
        <w:gridCol w:w="958"/>
        <w:gridCol w:w="848"/>
        <w:gridCol w:w="1102"/>
        <w:gridCol w:w="848"/>
        <w:gridCol w:w="848"/>
        <w:gridCol w:w="1109"/>
      </w:tblGrid>
      <w:tr w:rsidR="005A418C" w:rsidRPr="005A418C" w:rsidTr="005A418C">
        <w:trPr>
          <w:tblCellSpacing w:w="7" w:type="dxa"/>
        </w:trPr>
        <w:tc>
          <w:tcPr>
            <w:tcW w:w="2409" w:type="dxa"/>
            <w:vMerge w:val="restart"/>
            <w:tcBorders>
              <w:top w:val="double" w:sz="6" w:space="0" w:color="000000"/>
              <w:left w:val="double" w:sz="6" w:space="0" w:color="000000"/>
              <w:bottom w:val="single" w:sz="18" w:space="0" w:color="000000"/>
              <w:right w:val="nil"/>
            </w:tcBorders>
            <w:tcMar>
              <w:top w:w="57"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2658" w:type="dxa"/>
            <w:gridSpan w:val="3"/>
            <w:tcBorders>
              <w:top w:val="double" w:sz="6" w:space="0" w:color="000000"/>
              <w:left w:val="double" w:sz="6" w:space="0" w:color="000000"/>
              <w:bottom w:val="single" w:sz="6" w:space="0" w:color="000000"/>
              <w:right w:val="nil"/>
            </w:tcBorders>
            <w:tcMar>
              <w:top w:w="57"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0"/>
                <w:szCs w:val="20"/>
                <w:lang w:eastAsia="cs-CZ"/>
              </w:rPr>
              <w:t xml:space="preserve">Přehled o činnosti cenových kontrolních orgánů za rok 2016 pro Poslaneckou sněmovnu Parlamentu ČR /sněmovní tisk 1104/ </w:t>
            </w:r>
          </w:p>
        </w:tc>
        <w:tc>
          <w:tcPr>
            <w:tcW w:w="2894" w:type="dxa"/>
            <w:gridSpan w:val="3"/>
            <w:tcBorders>
              <w:top w:val="double" w:sz="6" w:space="0" w:color="000000"/>
              <w:left w:val="double" w:sz="6" w:space="0" w:color="000000"/>
              <w:bottom w:val="single" w:sz="6" w:space="0" w:color="000000"/>
              <w:right w:val="nil"/>
            </w:tcBorders>
            <w:tcMar>
              <w:top w:w="57"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0"/>
                <w:szCs w:val="20"/>
                <w:lang w:eastAsia="cs-CZ"/>
              </w:rPr>
              <w:t xml:space="preserve">Výroční zpráva Nejvyššího kontrolního úřadu za rok 2016 </w:t>
            </w:r>
          </w:p>
        </w:tc>
        <w:tc>
          <w:tcPr>
            <w:tcW w:w="2784" w:type="dxa"/>
            <w:gridSpan w:val="3"/>
            <w:tcBorders>
              <w:top w:val="double" w:sz="6" w:space="0" w:color="000000"/>
              <w:left w:val="double" w:sz="6" w:space="0" w:color="000000"/>
              <w:bottom w:val="single" w:sz="6" w:space="0" w:color="000000"/>
              <w:right w:val="double" w:sz="6" w:space="0" w:color="000000"/>
            </w:tcBorders>
            <w:tcMar>
              <w:top w:w="57" w:type="dxa"/>
              <w:left w:w="57" w:type="dxa"/>
              <w:bottom w:w="57" w:type="dxa"/>
              <w:right w:w="57"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pacing w:val="-4"/>
                <w:sz w:val="24"/>
                <w:szCs w:val="24"/>
                <w:lang w:eastAsia="cs-CZ"/>
              </w:rPr>
            </w:pPr>
            <w:r w:rsidRPr="005A418C">
              <w:rPr>
                <w:rFonts w:ascii="Times New Roman" w:eastAsia="Times New Roman" w:hAnsi="Times New Roman"/>
                <w:color w:val="000000"/>
                <w:spacing w:val="-4"/>
                <w:sz w:val="20"/>
                <w:szCs w:val="20"/>
                <w:lang w:eastAsia="cs-CZ"/>
              </w:rPr>
              <w:t xml:space="preserve">Návrh státního závěrečného účtu České republiky za rok 2016, kapitola 381 – Nejvyšší kontrolní úřad </w:t>
            </w:r>
          </w:p>
        </w:tc>
      </w:tr>
      <w:tr w:rsidR="005A418C" w:rsidRPr="005A418C" w:rsidTr="005A418C">
        <w:trPr>
          <w:tblCellSpacing w:w="7" w:type="dxa"/>
        </w:trPr>
        <w:tc>
          <w:tcPr>
            <w:tcW w:w="0" w:type="auto"/>
            <w:vMerge/>
            <w:tcBorders>
              <w:top w:val="double" w:sz="6" w:space="0" w:color="000000"/>
              <w:left w:val="double" w:sz="6" w:space="0" w:color="000000"/>
              <w:bottom w:val="single" w:sz="18" w:space="0" w:color="000000"/>
              <w:right w:val="nil"/>
            </w:tcBorders>
            <w:hideMark/>
          </w:tcPr>
          <w:p w:rsidR="005A418C" w:rsidRPr="005A418C" w:rsidRDefault="005A418C" w:rsidP="005A418C">
            <w:pPr>
              <w:suppressAutoHyphens w:val="0"/>
              <w:spacing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18"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18"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962" w:type="dxa"/>
            <w:tcBorders>
              <w:top w:val="nil"/>
              <w:left w:val="single" w:sz="6" w:space="0" w:color="000000"/>
              <w:bottom w:val="single" w:sz="18"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944" w:type="dxa"/>
            <w:tcBorders>
              <w:top w:val="nil"/>
              <w:left w:val="double" w:sz="6" w:space="0" w:color="000000"/>
              <w:bottom w:val="single" w:sz="18"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18"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18"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double" w:sz="6" w:space="0" w:color="000000"/>
              <w:bottom w:val="single" w:sz="18"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18"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18" w:space="0" w:color="000000"/>
              <w:right w:val="double" w:sz="6" w:space="0" w:color="000000"/>
            </w:tcBorders>
            <w:tcMar>
              <w:top w:w="0" w:type="dxa"/>
              <w:left w:w="57" w:type="dxa"/>
              <w:bottom w:w="57" w:type="dxa"/>
              <w:right w:w="57"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r>
      <w:tr w:rsidR="005A418C" w:rsidRPr="005A418C" w:rsidTr="005A418C">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b/>
                <w:bCs/>
                <w:color w:val="auto"/>
                <w:lang w:eastAsia="cs-CZ"/>
              </w:rPr>
              <w:t>HOVORKA</w:t>
            </w:r>
            <w:r w:rsidRPr="005A418C">
              <w:rPr>
                <w:rFonts w:ascii="Times New Roman" w:eastAsia="Times New Roman" w:hAnsi="Times New Roman"/>
                <w:color w:val="auto"/>
                <w:lang w:eastAsia="cs-CZ"/>
              </w:rPr>
              <w:t xml:space="preserve"> Ludvík</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r>
      <w:tr w:rsidR="005A418C" w:rsidRPr="005A418C" w:rsidTr="005A418C">
        <w:trPr>
          <w:trHeight w:val="180"/>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b/>
                <w:bCs/>
                <w:color w:val="auto"/>
                <w:lang w:eastAsia="cs-CZ"/>
              </w:rPr>
              <w:t>CHALÁNKOVÁ</w:t>
            </w:r>
            <w:r w:rsidRPr="005A418C">
              <w:rPr>
                <w:rFonts w:ascii="Times New Roman" w:eastAsia="Times New Roman" w:hAnsi="Times New Roman"/>
                <w:color w:val="auto"/>
                <w:lang w:eastAsia="cs-CZ"/>
              </w:rPr>
              <w:t xml:space="preserve"> Jitka</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r>
      <w:tr w:rsidR="005A418C" w:rsidRPr="005A418C" w:rsidTr="005A418C">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b/>
                <w:bCs/>
                <w:color w:val="auto"/>
                <w:lang w:eastAsia="cs-CZ"/>
              </w:rPr>
              <w:t>KONÍČEK</w:t>
            </w:r>
            <w:r w:rsidRPr="005A418C">
              <w:rPr>
                <w:rFonts w:ascii="Times New Roman" w:eastAsia="Times New Roman" w:hAnsi="Times New Roman"/>
                <w:color w:val="auto"/>
                <w:lang w:eastAsia="cs-CZ"/>
              </w:rPr>
              <w:t xml:space="preserve"> Vladimír</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r>
      <w:tr w:rsidR="005A418C" w:rsidRPr="005A418C" w:rsidTr="005A418C">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b/>
                <w:bCs/>
                <w:color w:val="auto"/>
                <w:lang w:eastAsia="cs-CZ"/>
              </w:rPr>
              <w:t xml:space="preserve">KRÁKORA </w:t>
            </w:r>
            <w:r w:rsidRPr="005A418C">
              <w:rPr>
                <w:rFonts w:ascii="Times New Roman" w:eastAsia="Times New Roman" w:hAnsi="Times New Roman"/>
                <w:color w:val="auto"/>
                <w:lang w:eastAsia="cs-CZ"/>
              </w:rPr>
              <w:t>Jaroslav</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r>
      <w:tr w:rsidR="005A418C" w:rsidRPr="005A418C" w:rsidTr="005A418C">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b/>
                <w:bCs/>
                <w:color w:val="auto"/>
                <w:lang w:eastAsia="cs-CZ"/>
              </w:rPr>
              <w:t>KUBÍČEK</w:t>
            </w:r>
            <w:r w:rsidRPr="005A418C">
              <w:rPr>
                <w:rFonts w:ascii="Times New Roman" w:eastAsia="Times New Roman" w:hAnsi="Times New Roman"/>
                <w:color w:val="auto"/>
                <w:lang w:eastAsia="cs-CZ"/>
              </w:rPr>
              <w:t xml:space="preserve"> Roman</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r>
      <w:tr w:rsidR="005A418C" w:rsidRPr="005A418C" w:rsidTr="005A418C">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b/>
                <w:bCs/>
                <w:color w:val="auto"/>
                <w:lang w:eastAsia="cs-CZ"/>
              </w:rPr>
              <w:t>LOBKOWICZ</w:t>
            </w:r>
            <w:r w:rsidRPr="005A418C">
              <w:rPr>
                <w:rFonts w:ascii="Times New Roman" w:eastAsia="Times New Roman" w:hAnsi="Times New Roman"/>
                <w:color w:val="auto"/>
                <w:lang w:eastAsia="cs-CZ"/>
              </w:rPr>
              <w:t xml:space="preserve"> Jaroslav</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r>
      <w:tr w:rsidR="005A418C" w:rsidRPr="005A418C" w:rsidTr="005A418C">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b/>
                <w:bCs/>
                <w:color w:val="auto"/>
                <w:lang w:eastAsia="cs-CZ"/>
              </w:rPr>
              <w:t>LORENCOVÁ</w:t>
            </w:r>
            <w:r w:rsidRPr="005A418C">
              <w:rPr>
                <w:rFonts w:ascii="Times New Roman" w:eastAsia="Times New Roman" w:hAnsi="Times New Roman"/>
                <w:color w:val="auto"/>
                <w:lang w:eastAsia="cs-CZ"/>
              </w:rPr>
              <w:t xml:space="preserve"> Jana</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r>
      <w:tr w:rsidR="005A418C" w:rsidRPr="005A418C" w:rsidTr="005A418C">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b/>
                <w:bCs/>
                <w:color w:val="auto"/>
                <w:lang w:eastAsia="cs-CZ"/>
              </w:rPr>
              <w:t>MATUŠOVSKÁ</w:t>
            </w:r>
            <w:r w:rsidRPr="005A418C">
              <w:rPr>
                <w:rFonts w:ascii="Times New Roman" w:eastAsia="Times New Roman" w:hAnsi="Times New Roman"/>
                <w:color w:val="auto"/>
                <w:lang w:eastAsia="cs-CZ"/>
              </w:rPr>
              <w:t xml:space="preserve"> Květa</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r>
      <w:tr w:rsidR="005A418C" w:rsidRPr="005A418C" w:rsidTr="005A418C">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b/>
                <w:bCs/>
                <w:color w:val="auto"/>
                <w:lang w:eastAsia="cs-CZ"/>
              </w:rPr>
              <w:t>MAXOVÁ</w:t>
            </w:r>
            <w:r w:rsidRPr="005A418C">
              <w:rPr>
                <w:rFonts w:ascii="Times New Roman" w:eastAsia="Times New Roman" w:hAnsi="Times New Roman"/>
                <w:color w:val="auto"/>
                <w:lang w:eastAsia="cs-CZ"/>
              </w:rPr>
              <w:t xml:space="preserve"> Radka</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r>
      <w:tr w:rsidR="005A418C" w:rsidRPr="005A418C" w:rsidTr="005A418C">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b/>
                <w:bCs/>
                <w:color w:val="auto"/>
                <w:lang w:eastAsia="cs-CZ"/>
              </w:rPr>
              <w:t xml:space="preserve">NOVOTNÝ </w:t>
            </w:r>
            <w:r w:rsidRPr="005A418C">
              <w:rPr>
                <w:rFonts w:ascii="Times New Roman" w:eastAsia="Times New Roman" w:hAnsi="Times New Roman"/>
                <w:color w:val="auto"/>
                <w:lang w:eastAsia="cs-CZ"/>
              </w:rPr>
              <w:t>Martin</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r>
      <w:tr w:rsidR="005A418C" w:rsidRPr="005A418C" w:rsidTr="005A418C">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b/>
                <w:bCs/>
                <w:color w:val="auto"/>
                <w:lang w:eastAsia="cs-CZ"/>
              </w:rPr>
              <w:t>PFLÉGER</w:t>
            </w:r>
            <w:r w:rsidRPr="005A418C">
              <w:rPr>
                <w:rFonts w:ascii="Times New Roman" w:eastAsia="Times New Roman" w:hAnsi="Times New Roman"/>
                <w:color w:val="auto"/>
                <w:lang w:eastAsia="cs-CZ"/>
              </w:rPr>
              <w:t xml:space="preserve"> Stanislav</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r>
      <w:tr w:rsidR="005A418C" w:rsidRPr="005A418C" w:rsidTr="005A418C">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b/>
                <w:bCs/>
                <w:color w:val="auto"/>
                <w:lang w:eastAsia="cs-CZ"/>
              </w:rPr>
              <w:t>STUPČUK</w:t>
            </w:r>
            <w:r w:rsidRPr="005A418C">
              <w:rPr>
                <w:rFonts w:ascii="Times New Roman" w:eastAsia="Times New Roman" w:hAnsi="Times New Roman"/>
                <w:color w:val="auto"/>
                <w:lang w:eastAsia="cs-CZ"/>
              </w:rPr>
              <w:t xml:space="preserve"> Štěpán</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r>
      <w:tr w:rsidR="005A418C" w:rsidRPr="005A418C" w:rsidTr="005A418C">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b/>
                <w:bCs/>
                <w:color w:val="auto"/>
                <w:lang w:eastAsia="cs-CZ"/>
              </w:rPr>
              <w:t>ŠTĚTINA</w:t>
            </w:r>
            <w:r w:rsidRPr="005A418C">
              <w:rPr>
                <w:rFonts w:ascii="Times New Roman" w:eastAsia="Times New Roman" w:hAnsi="Times New Roman"/>
                <w:color w:val="auto"/>
                <w:lang w:eastAsia="cs-CZ"/>
              </w:rPr>
              <w:t xml:space="preserve"> Jiří</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r>
      <w:tr w:rsidR="005A418C" w:rsidRPr="005A418C" w:rsidTr="005A418C">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b/>
                <w:bCs/>
                <w:color w:val="auto"/>
                <w:lang w:eastAsia="cs-CZ"/>
              </w:rPr>
              <w:t>TOUFAR</w:t>
            </w:r>
            <w:r w:rsidRPr="005A418C">
              <w:rPr>
                <w:rFonts w:ascii="Times New Roman" w:eastAsia="Times New Roman" w:hAnsi="Times New Roman"/>
                <w:color w:val="auto"/>
                <w:lang w:eastAsia="cs-CZ"/>
              </w:rPr>
              <w:t xml:space="preserve"> Lubomír</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r>
      <w:tr w:rsidR="005A418C" w:rsidRPr="005A418C" w:rsidTr="005A418C">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b/>
                <w:bCs/>
                <w:color w:val="auto"/>
                <w:lang w:eastAsia="cs-CZ"/>
              </w:rPr>
              <w:t>VOTAVA</w:t>
            </w:r>
            <w:r w:rsidRPr="005A418C">
              <w:rPr>
                <w:rFonts w:ascii="Times New Roman" w:eastAsia="Times New Roman" w:hAnsi="Times New Roman"/>
                <w:color w:val="auto"/>
                <w:lang w:eastAsia="cs-CZ"/>
              </w:rPr>
              <w:t xml:space="preserve"> Václav</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r>
      <w:tr w:rsidR="005A418C" w:rsidRPr="005A418C" w:rsidTr="005A418C">
        <w:trPr>
          <w:tblCellSpacing w:w="7" w:type="dxa"/>
        </w:trPr>
        <w:tc>
          <w:tcPr>
            <w:tcW w:w="2409" w:type="dxa"/>
            <w:tcBorders>
              <w:top w:val="double" w:sz="6" w:space="0" w:color="000000"/>
              <w:left w:val="double" w:sz="6" w:space="0" w:color="000000"/>
              <w:bottom w:val="double" w:sz="6" w:space="0" w:color="000000"/>
              <w:right w:val="nil"/>
            </w:tcBorders>
            <w:tcMar>
              <w:top w:w="57"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Celkem:</w:t>
            </w:r>
          </w:p>
        </w:tc>
        <w:tc>
          <w:tcPr>
            <w:tcW w:w="834" w:type="dxa"/>
            <w:tcBorders>
              <w:top w:val="double" w:sz="6" w:space="0" w:color="000000"/>
              <w:left w:val="double" w:sz="6" w:space="0" w:color="000000"/>
              <w:bottom w:val="double" w:sz="6" w:space="0" w:color="000000"/>
              <w:right w:val="nil"/>
            </w:tcBorders>
            <w:tcMar>
              <w:top w:w="57"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5</w:t>
            </w:r>
          </w:p>
        </w:tc>
        <w:tc>
          <w:tcPr>
            <w:tcW w:w="834" w:type="dxa"/>
            <w:tcBorders>
              <w:top w:val="double" w:sz="6" w:space="0" w:color="000000"/>
              <w:left w:val="single" w:sz="6" w:space="0" w:color="000000"/>
              <w:bottom w:val="double" w:sz="6" w:space="0" w:color="000000"/>
              <w:right w:val="nil"/>
            </w:tcBorders>
            <w:tcMar>
              <w:top w:w="57"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5</w:t>
            </w:r>
          </w:p>
        </w:tc>
        <w:tc>
          <w:tcPr>
            <w:tcW w:w="962" w:type="dxa"/>
            <w:tcBorders>
              <w:top w:val="double" w:sz="6" w:space="0" w:color="000000"/>
              <w:left w:val="single" w:sz="6" w:space="0" w:color="000000"/>
              <w:bottom w:val="double" w:sz="6" w:space="0" w:color="000000"/>
              <w:right w:val="nil"/>
            </w:tcBorders>
            <w:tcMar>
              <w:top w:w="57"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0</w:t>
            </w:r>
          </w:p>
        </w:tc>
        <w:tc>
          <w:tcPr>
            <w:tcW w:w="944" w:type="dxa"/>
            <w:tcBorders>
              <w:top w:val="double" w:sz="6" w:space="0" w:color="000000"/>
              <w:left w:val="double" w:sz="6" w:space="0" w:color="000000"/>
              <w:bottom w:val="double" w:sz="6" w:space="0" w:color="000000"/>
              <w:right w:val="nil"/>
            </w:tcBorders>
            <w:tcMar>
              <w:top w:w="57"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5</w:t>
            </w:r>
          </w:p>
        </w:tc>
        <w:tc>
          <w:tcPr>
            <w:tcW w:w="834" w:type="dxa"/>
            <w:tcBorders>
              <w:top w:val="double" w:sz="6" w:space="0" w:color="000000"/>
              <w:left w:val="single" w:sz="6" w:space="0" w:color="000000"/>
              <w:bottom w:val="double" w:sz="6" w:space="0" w:color="000000"/>
              <w:right w:val="nil"/>
            </w:tcBorders>
            <w:tcMar>
              <w:top w:w="57"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5</w:t>
            </w:r>
          </w:p>
        </w:tc>
        <w:tc>
          <w:tcPr>
            <w:tcW w:w="1088" w:type="dxa"/>
            <w:tcBorders>
              <w:top w:val="double" w:sz="6" w:space="0" w:color="000000"/>
              <w:left w:val="single" w:sz="6" w:space="0" w:color="000000"/>
              <w:bottom w:val="double" w:sz="6" w:space="0" w:color="000000"/>
              <w:right w:val="nil"/>
            </w:tcBorders>
            <w:tcMar>
              <w:top w:w="57"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0</w:t>
            </w:r>
          </w:p>
        </w:tc>
        <w:tc>
          <w:tcPr>
            <w:tcW w:w="834" w:type="dxa"/>
            <w:tcBorders>
              <w:top w:val="double" w:sz="6" w:space="0" w:color="000000"/>
              <w:left w:val="double" w:sz="6" w:space="0" w:color="000000"/>
              <w:bottom w:val="double" w:sz="6" w:space="0" w:color="000000"/>
              <w:right w:val="nil"/>
            </w:tcBorders>
            <w:tcMar>
              <w:top w:w="57"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5</w:t>
            </w:r>
          </w:p>
        </w:tc>
        <w:tc>
          <w:tcPr>
            <w:tcW w:w="834" w:type="dxa"/>
            <w:tcBorders>
              <w:top w:val="double" w:sz="6" w:space="0" w:color="000000"/>
              <w:left w:val="single" w:sz="6" w:space="0" w:color="000000"/>
              <w:bottom w:val="double" w:sz="6" w:space="0" w:color="000000"/>
              <w:right w:val="nil"/>
            </w:tcBorders>
            <w:tcMar>
              <w:top w:w="57"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5</w:t>
            </w:r>
          </w:p>
        </w:tc>
        <w:tc>
          <w:tcPr>
            <w:tcW w:w="1088" w:type="dxa"/>
            <w:tcBorders>
              <w:top w:val="double" w:sz="6" w:space="0" w:color="000000"/>
              <w:left w:val="single" w:sz="6" w:space="0" w:color="000000"/>
              <w:bottom w:val="double" w:sz="6" w:space="0" w:color="000000"/>
              <w:right w:val="double" w:sz="6" w:space="0" w:color="000000"/>
            </w:tcBorders>
            <w:tcMar>
              <w:top w:w="57" w:type="dxa"/>
              <w:left w:w="57" w:type="dxa"/>
              <w:bottom w:w="57" w:type="dxa"/>
              <w:right w:w="57"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0</w:t>
            </w:r>
          </w:p>
        </w:tc>
      </w:tr>
      <w:tr w:rsidR="005A418C" w:rsidRPr="005A418C" w:rsidTr="005A418C">
        <w:trPr>
          <w:tblCellSpacing w:w="7" w:type="dxa"/>
        </w:trPr>
        <w:tc>
          <w:tcPr>
            <w:tcW w:w="2409" w:type="dxa"/>
            <w:tcBorders>
              <w:top w:val="nil"/>
              <w:left w:val="nil"/>
              <w:bottom w:val="nil"/>
              <w:right w:val="nil"/>
            </w:tcBorders>
            <w:tcMar>
              <w:top w:w="0" w:type="dxa"/>
              <w:left w:w="0" w:type="dxa"/>
              <w:bottom w:w="0"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2658" w:type="dxa"/>
            <w:gridSpan w:val="3"/>
            <w:tcBorders>
              <w:top w:val="nil"/>
              <w:left w:val="double" w:sz="6" w:space="0" w:color="000000"/>
              <w:bottom w:val="doub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Usnesení č. 279</w:t>
            </w:r>
          </w:p>
        </w:tc>
        <w:tc>
          <w:tcPr>
            <w:tcW w:w="2894" w:type="dxa"/>
            <w:gridSpan w:val="3"/>
            <w:tcBorders>
              <w:top w:val="nil"/>
              <w:left w:val="double" w:sz="6" w:space="0" w:color="000000"/>
              <w:bottom w:val="doub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Usnesení č. 280</w:t>
            </w:r>
          </w:p>
        </w:tc>
        <w:tc>
          <w:tcPr>
            <w:tcW w:w="2784" w:type="dxa"/>
            <w:gridSpan w:val="3"/>
            <w:tcBorders>
              <w:top w:val="nil"/>
              <w:left w:val="double" w:sz="6" w:space="0" w:color="000000"/>
              <w:bottom w:val="double" w:sz="6" w:space="0" w:color="000000"/>
              <w:right w:val="double" w:sz="6" w:space="0" w:color="000000"/>
            </w:tcBorders>
            <w:tcMar>
              <w:top w:w="0" w:type="dxa"/>
              <w:left w:w="57" w:type="dxa"/>
              <w:bottom w:w="57" w:type="dxa"/>
              <w:right w:w="57"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Usnesení č. 281</w:t>
            </w:r>
          </w:p>
        </w:tc>
      </w:tr>
    </w:tbl>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p w:rsidR="005A418C" w:rsidRDefault="005A418C" w:rsidP="005A418C">
      <w:pPr>
        <w:suppressAutoHyphens w:val="0"/>
        <w:spacing w:before="100" w:beforeAutospacing="1" w:after="0" w:line="240" w:lineRule="auto"/>
        <w:jc w:val="right"/>
        <w:rPr>
          <w:rFonts w:ascii="Times New Roman" w:eastAsia="Times New Roman" w:hAnsi="Times New Roman"/>
          <w:b/>
          <w:bCs/>
          <w:color w:val="auto"/>
          <w:sz w:val="24"/>
          <w:szCs w:val="24"/>
          <w:lang w:eastAsia="cs-CZ"/>
        </w:rPr>
      </w:pPr>
      <w:r>
        <w:rPr>
          <w:rFonts w:ascii="Times New Roman" w:eastAsia="Times New Roman" w:hAnsi="Times New Roman"/>
          <w:b/>
          <w:bCs/>
          <w:color w:val="auto"/>
          <w:sz w:val="24"/>
          <w:szCs w:val="24"/>
          <w:lang w:eastAsia="cs-CZ"/>
        </w:rPr>
        <w:lastRenderedPageBreak/>
        <w:t>Příloha zápisu č. 1, strana 5</w:t>
      </w:r>
    </w:p>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b/>
          <w:bCs/>
          <w:color w:val="auto"/>
          <w:sz w:val="36"/>
          <w:szCs w:val="36"/>
          <w:lang w:eastAsia="cs-CZ"/>
        </w:rPr>
        <w:t>Hlasování</w:t>
      </w:r>
    </w:p>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p w:rsidR="005A418C" w:rsidRPr="005A418C" w:rsidRDefault="005A418C" w:rsidP="005A418C">
      <w:pPr>
        <w:suppressAutoHyphens w:val="0"/>
        <w:spacing w:before="100" w:beforeAutospacing="1" w:after="0" w:line="36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8"/>
          <w:szCs w:val="28"/>
          <w:lang w:eastAsia="cs-CZ"/>
        </w:rPr>
        <w:t>ze 47. schůze kontrolního výboru Poslanecké sněmovny Parlamentu ČR</w:t>
      </w:r>
    </w:p>
    <w:p w:rsidR="005A418C" w:rsidRPr="005A418C" w:rsidRDefault="005A418C" w:rsidP="005A418C">
      <w:pPr>
        <w:suppressAutoHyphens w:val="0"/>
        <w:spacing w:before="100" w:beforeAutospacing="1" w:after="0" w:line="36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8"/>
          <w:szCs w:val="28"/>
          <w:lang w:eastAsia="cs-CZ"/>
        </w:rPr>
        <w:t>dne 31. května 2017</w:t>
      </w:r>
    </w:p>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bl>
      <w:tblPr>
        <w:tblpPr w:leftFromText="141" w:rightFromText="141" w:vertAnchor="text" w:horzAnchor="margin" w:tblpXSpec="center" w:tblpY="-66"/>
        <w:tblW w:w="10815" w:type="dxa"/>
        <w:tblCellSpacing w:w="7" w:type="dxa"/>
        <w:tblCellMar>
          <w:top w:w="60" w:type="dxa"/>
          <w:left w:w="60" w:type="dxa"/>
          <w:bottom w:w="60" w:type="dxa"/>
          <w:right w:w="60" w:type="dxa"/>
        </w:tblCellMar>
        <w:tblLook w:val="04A0" w:firstRow="1" w:lastRow="0" w:firstColumn="1" w:lastColumn="0" w:noHBand="0" w:noVBand="1"/>
      </w:tblPr>
      <w:tblGrid>
        <w:gridCol w:w="2430"/>
        <w:gridCol w:w="848"/>
        <w:gridCol w:w="848"/>
        <w:gridCol w:w="976"/>
        <w:gridCol w:w="958"/>
        <w:gridCol w:w="848"/>
        <w:gridCol w:w="1102"/>
        <w:gridCol w:w="848"/>
        <w:gridCol w:w="848"/>
        <w:gridCol w:w="1109"/>
      </w:tblGrid>
      <w:tr w:rsidR="005A418C" w:rsidRPr="005A418C" w:rsidTr="005A418C">
        <w:trPr>
          <w:tblCellSpacing w:w="7" w:type="dxa"/>
        </w:trPr>
        <w:tc>
          <w:tcPr>
            <w:tcW w:w="2409" w:type="dxa"/>
            <w:vMerge w:val="restart"/>
            <w:tcBorders>
              <w:top w:val="double" w:sz="6" w:space="0" w:color="000000"/>
              <w:left w:val="double" w:sz="6" w:space="0" w:color="000000"/>
              <w:bottom w:val="single" w:sz="18" w:space="0" w:color="000000"/>
              <w:right w:val="nil"/>
            </w:tcBorders>
            <w:tcMar>
              <w:top w:w="57"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2658" w:type="dxa"/>
            <w:gridSpan w:val="3"/>
            <w:tcBorders>
              <w:top w:val="double" w:sz="6" w:space="0" w:color="000000"/>
              <w:left w:val="double" w:sz="6" w:space="0" w:color="000000"/>
              <w:bottom w:val="single" w:sz="6" w:space="0" w:color="000000"/>
              <w:right w:val="nil"/>
            </w:tcBorders>
            <w:tcMar>
              <w:top w:w="57"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0"/>
                <w:szCs w:val="20"/>
                <w:lang w:eastAsia="cs-CZ"/>
              </w:rPr>
              <w:t xml:space="preserve">Kontrolní závěr Nejvyššího kontrolního úřadu z kontrolní akce č. 15/08 – Majetek a peněžní prostředky státu, se kterými jsou příslušné hospodařit vybrané organizační složky státu, jež jsou součástí Hasičského záchranného sboru České republiky </w:t>
            </w:r>
          </w:p>
        </w:tc>
        <w:tc>
          <w:tcPr>
            <w:tcW w:w="2894" w:type="dxa"/>
            <w:gridSpan w:val="3"/>
            <w:tcBorders>
              <w:top w:val="double" w:sz="6" w:space="0" w:color="000000"/>
              <w:left w:val="double" w:sz="6" w:space="0" w:color="000000"/>
              <w:bottom w:val="single" w:sz="6" w:space="0" w:color="000000"/>
              <w:right w:val="nil"/>
            </w:tcBorders>
            <w:tcMar>
              <w:top w:w="57"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color w:val="000000"/>
                <w:sz w:val="20"/>
                <w:szCs w:val="20"/>
                <w:lang w:eastAsia="cs-CZ"/>
              </w:rPr>
              <w:t>Kontrolní závěr Nejvyššího kontrolního úřadu z kontrolní akce č. 13/24 – Peněžní prostředky vynakládané na projekt Národní infrastruktura pro elektronické zadávání veřejných zakázek (NIPEZ) a nákup vybraných komodit prostřednictvím e-tržišť</w:t>
            </w:r>
            <w:r w:rsidRPr="005A418C">
              <w:rPr>
                <w:rFonts w:ascii="Times New Roman" w:eastAsia="Times New Roman" w:hAnsi="Times New Roman"/>
                <w:color w:val="auto"/>
                <w:sz w:val="20"/>
                <w:szCs w:val="20"/>
                <w:lang w:eastAsia="cs-CZ"/>
              </w:rPr>
              <w:t xml:space="preserve"> </w:t>
            </w:r>
          </w:p>
        </w:tc>
        <w:tc>
          <w:tcPr>
            <w:tcW w:w="2784" w:type="dxa"/>
            <w:gridSpan w:val="3"/>
            <w:tcBorders>
              <w:top w:val="double" w:sz="6" w:space="0" w:color="000000"/>
              <w:left w:val="double" w:sz="6" w:space="0" w:color="000000"/>
              <w:bottom w:val="single" w:sz="6" w:space="0" w:color="000000"/>
              <w:right w:val="double" w:sz="6" w:space="0" w:color="000000"/>
            </w:tcBorders>
            <w:tcMar>
              <w:top w:w="57" w:type="dxa"/>
              <w:left w:w="57" w:type="dxa"/>
              <w:bottom w:w="57" w:type="dxa"/>
              <w:right w:w="57"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pacing w:val="-4"/>
                <w:sz w:val="24"/>
                <w:szCs w:val="24"/>
                <w:lang w:eastAsia="cs-CZ"/>
              </w:rPr>
            </w:pPr>
            <w:r w:rsidRPr="005A418C">
              <w:rPr>
                <w:rFonts w:ascii="Times New Roman" w:eastAsia="Times New Roman" w:hAnsi="Times New Roman"/>
                <w:color w:val="000000"/>
                <w:spacing w:val="-4"/>
                <w:sz w:val="20"/>
                <w:szCs w:val="20"/>
                <w:lang w:eastAsia="cs-CZ"/>
              </w:rPr>
              <w:t xml:space="preserve">Kontrolní závěr Nejvyššího kontrolního úřadu z kontrolní akce č. 15/10 – Peněžní prostředky vynakládané na Národní infrastrukturu pro elektronické zadávání veřejných zakázek (NIPEZ) a nákup komodit jeho prostřednictvím </w:t>
            </w:r>
          </w:p>
        </w:tc>
      </w:tr>
      <w:tr w:rsidR="005A418C" w:rsidRPr="005A418C" w:rsidTr="005A418C">
        <w:trPr>
          <w:tblCellSpacing w:w="7" w:type="dxa"/>
        </w:trPr>
        <w:tc>
          <w:tcPr>
            <w:tcW w:w="0" w:type="auto"/>
            <w:vMerge/>
            <w:tcBorders>
              <w:top w:val="double" w:sz="6" w:space="0" w:color="000000"/>
              <w:left w:val="double" w:sz="6" w:space="0" w:color="000000"/>
              <w:bottom w:val="single" w:sz="18" w:space="0" w:color="000000"/>
              <w:right w:val="nil"/>
            </w:tcBorders>
            <w:hideMark/>
          </w:tcPr>
          <w:p w:rsidR="005A418C" w:rsidRPr="005A418C" w:rsidRDefault="005A418C" w:rsidP="005A418C">
            <w:pPr>
              <w:suppressAutoHyphens w:val="0"/>
              <w:spacing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18"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18"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962" w:type="dxa"/>
            <w:tcBorders>
              <w:top w:val="nil"/>
              <w:left w:val="single" w:sz="6" w:space="0" w:color="000000"/>
              <w:bottom w:val="single" w:sz="18"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944" w:type="dxa"/>
            <w:tcBorders>
              <w:top w:val="nil"/>
              <w:left w:val="double" w:sz="6" w:space="0" w:color="000000"/>
              <w:bottom w:val="single" w:sz="18"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18"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18"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double" w:sz="6" w:space="0" w:color="000000"/>
              <w:bottom w:val="single" w:sz="18"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18"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18" w:space="0" w:color="000000"/>
              <w:right w:val="double" w:sz="6" w:space="0" w:color="000000"/>
            </w:tcBorders>
            <w:tcMar>
              <w:top w:w="0" w:type="dxa"/>
              <w:left w:w="57" w:type="dxa"/>
              <w:bottom w:w="57" w:type="dxa"/>
              <w:right w:w="57"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r>
      <w:tr w:rsidR="005A418C" w:rsidRPr="005A418C" w:rsidTr="005A418C">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b/>
                <w:bCs/>
                <w:color w:val="auto"/>
                <w:lang w:eastAsia="cs-CZ"/>
              </w:rPr>
              <w:t>HOVORKA</w:t>
            </w:r>
            <w:r w:rsidRPr="005A418C">
              <w:rPr>
                <w:rFonts w:ascii="Times New Roman" w:eastAsia="Times New Roman" w:hAnsi="Times New Roman"/>
                <w:color w:val="auto"/>
                <w:lang w:eastAsia="cs-CZ"/>
              </w:rPr>
              <w:t xml:space="preserve"> Ludvík</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r>
      <w:tr w:rsidR="005A418C" w:rsidRPr="005A418C" w:rsidTr="005A418C">
        <w:trPr>
          <w:trHeight w:val="180"/>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b/>
                <w:bCs/>
                <w:color w:val="auto"/>
                <w:lang w:eastAsia="cs-CZ"/>
              </w:rPr>
              <w:t>CHALÁNKOVÁ</w:t>
            </w:r>
            <w:r w:rsidRPr="005A418C">
              <w:rPr>
                <w:rFonts w:ascii="Times New Roman" w:eastAsia="Times New Roman" w:hAnsi="Times New Roman"/>
                <w:color w:val="auto"/>
                <w:lang w:eastAsia="cs-CZ"/>
              </w:rPr>
              <w:t xml:space="preserve"> Jitka</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r>
      <w:tr w:rsidR="005A418C" w:rsidRPr="005A418C" w:rsidTr="005A418C">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b/>
                <w:bCs/>
                <w:color w:val="auto"/>
                <w:lang w:eastAsia="cs-CZ"/>
              </w:rPr>
              <w:t>KONÍČEK</w:t>
            </w:r>
            <w:r w:rsidRPr="005A418C">
              <w:rPr>
                <w:rFonts w:ascii="Times New Roman" w:eastAsia="Times New Roman" w:hAnsi="Times New Roman"/>
                <w:color w:val="auto"/>
                <w:lang w:eastAsia="cs-CZ"/>
              </w:rPr>
              <w:t xml:space="preserve"> Vladimír</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r>
      <w:tr w:rsidR="005A418C" w:rsidRPr="005A418C" w:rsidTr="005A418C">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b/>
                <w:bCs/>
                <w:color w:val="auto"/>
                <w:lang w:eastAsia="cs-CZ"/>
              </w:rPr>
              <w:t xml:space="preserve">KRÁKORA </w:t>
            </w:r>
            <w:r w:rsidRPr="005A418C">
              <w:rPr>
                <w:rFonts w:ascii="Times New Roman" w:eastAsia="Times New Roman" w:hAnsi="Times New Roman"/>
                <w:color w:val="auto"/>
                <w:lang w:eastAsia="cs-CZ"/>
              </w:rPr>
              <w:t>Jaroslav</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r>
      <w:tr w:rsidR="005A418C" w:rsidRPr="005A418C" w:rsidTr="005A418C">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b/>
                <w:bCs/>
                <w:color w:val="auto"/>
                <w:lang w:eastAsia="cs-CZ"/>
              </w:rPr>
              <w:t>KUBÍČEK</w:t>
            </w:r>
            <w:r w:rsidRPr="005A418C">
              <w:rPr>
                <w:rFonts w:ascii="Times New Roman" w:eastAsia="Times New Roman" w:hAnsi="Times New Roman"/>
                <w:color w:val="auto"/>
                <w:lang w:eastAsia="cs-CZ"/>
              </w:rPr>
              <w:t xml:space="preserve"> Roman</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r>
      <w:tr w:rsidR="005A418C" w:rsidRPr="005A418C" w:rsidTr="005A418C">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b/>
                <w:bCs/>
                <w:color w:val="auto"/>
                <w:lang w:eastAsia="cs-CZ"/>
              </w:rPr>
              <w:t>LOBKOWICZ</w:t>
            </w:r>
            <w:r w:rsidRPr="005A418C">
              <w:rPr>
                <w:rFonts w:ascii="Times New Roman" w:eastAsia="Times New Roman" w:hAnsi="Times New Roman"/>
                <w:color w:val="auto"/>
                <w:lang w:eastAsia="cs-CZ"/>
              </w:rPr>
              <w:t xml:space="preserve"> Jaroslav</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r>
      <w:tr w:rsidR="005A418C" w:rsidRPr="005A418C" w:rsidTr="005A418C">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b/>
                <w:bCs/>
                <w:color w:val="auto"/>
                <w:lang w:eastAsia="cs-CZ"/>
              </w:rPr>
              <w:t>LORENCOVÁ</w:t>
            </w:r>
            <w:r w:rsidRPr="005A418C">
              <w:rPr>
                <w:rFonts w:ascii="Times New Roman" w:eastAsia="Times New Roman" w:hAnsi="Times New Roman"/>
                <w:color w:val="auto"/>
                <w:lang w:eastAsia="cs-CZ"/>
              </w:rPr>
              <w:t xml:space="preserve"> Jana</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r>
      <w:tr w:rsidR="005A418C" w:rsidRPr="005A418C" w:rsidTr="005A418C">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b/>
                <w:bCs/>
                <w:color w:val="auto"/>
                <w:lang w:eastAsia="cs-CZ"/>
              </w:rPr>
              <w:t>MATUŠOVSKÁ</w:t>
            </w:r>
            <w:r w:rsidRPr="005A418C">
              <w:rPr>
                <w:rFonts w:ascii="Times New Roman" w:eastAsia="Times New Roman" w:hAnsi="Times New Roman"/>
                <w:color w:val="auto"/>
                <w:lang w:eastAsia="cs-CZ"/>
              </w:rPr>
              <w:t xml:space="preserve"> Květa</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r>
      <w:tr w:rsidR="005A418C" w:rsidRPr="005A418C" w:rsidTr="005A418C">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b/>
                <w:bCs/>
                <w:color w:val="auto"/>
                <w:lang w:eastAsia="cs-CZ"/>
              </w:rPr>
              <w:t>MAXOVÁ</w:t>
            </w:r>
            <w:r w:rsidRPr="005A418C">
              <w:rPr>
                <w:rFonts w:ascii="Times New Roman" w:eastAsia="Times New Roman" w:hAnsi="Times New Roman"/>
                <w:color w:val="auto"/>
                <w:lang w:eastAsia="cs-CZ"/>
              </w:rPr>
              <w:t xml:space="preserve"> Radka</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r>
      <w:tr w:rsidR="005A418C" w:rsidRPr="005A418C" w:rsidTr="005A418C">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b/>
                <w:bCs/>
                <w:color w:val="auto"/>
                <w:lang w:eastAsia="cs-CZ"/>
              </w:rPr>
              <w:t xml:space="preserve">NOVOTNÝ </w:t>
            </w:r>
            <w:r w:rsidRPr="005A418C">
              <w:rPr>
                <w:rFonts w:ascii="Times New Roman" w:eastAsia="Times New Roman" w:hAnsi="Times New Roman"/>
                <w:color w:val="auto"/>
                <w:lang w:eastAsia="cs-CZ"/>
              </w:rPr>
              <w:t>Martin</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r>
      <w:tr w:rsidR="005A418C" w:rsidRPr="005A418C" w:rsidTr="005A418C">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b/>
                <w:bCs/>
                <w:color w:val="auto"/>
                <w:lang w:eastAsia="cs-CZ"/>
              </w:rPr>
              <w:t>PFLÉGER</w:t>
            </w:r>
            <w:r w:rsidRPr="005A418C">
              <w:rPr>
                <w:rFonts w:ascii="Times New Roman" w:eastAsia="Times New Roman" w:hAnsi="Times New Roman"/>
                <w:color w:val="auto"/>
                <w:lang w:eastAsia="cs-CZ"/>
              </w:rPr>
              <w:t xml:space="preserve"> Stanislav</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r>
      <w:tr w:rsidR="005A418C" w:rsidRPr="005A418C" w:rsidTr="005A418C">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b/>
                <w:bCs/>
                <w:color w:val="auto"/>
                <w:lang w:eastAsia="cs-CZ"/>
              </w:rPr>
              <w:t>STUPČUK</w:t>
            </w:r>
            <w:r w:rsidRPr="005A418C">
              <w:rPr>
                <w:rFonts w:ascii="Times New Roman" w:eastAsia="Times New Roman" w:hAnsi="Times New Roman"/>
                <w:color w:val="auto"/>
                <w:lang w:eastAsia="cs-CZ"/>
              </w:rPr>
              <w:t xml:space="preserve"> Štěpán</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r>
      <w:tr w:rsidR="005A418C" w:rsidRPr="005A418C" w:rsidTr="005A418C">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b/>
                <w:bCs/>
                <w:color w:val="auto"/>
                <w:lang w:eastAsia="cs-CZ"/>
              </w:rPr>
              <w:t>ŠTĚTINA</w:t>
            </w:r>
            <w:r w:rsidRPr="005A418C">
              <w:rPr>
                <w:rFonts w:ascii="Times New Roman" w:eastAsia="Times New Roman" w:hAnsi="Times New Roman"/>
                <w:color w:val="auto"/>
                <w:lang w:eastAsia="cs-CZ"/>
              </w:rPr>
              <w:t xml:space="preserve"> Jiří</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r>
      <w:tr w:rsidR="005A418C" w:rsidRPr="005A418C" w:rsidTr="005A418C">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b/>
                <w:bCs/>
                <w:color w:val="auto"/>
                <w:lang w:eastAsia="cs-CZ"/>
              </w:rPr>
              <w:t>TOUFAR</w:t>
            </w:r>
            <w:r w:rsidRPr="005A418C">
              <w:rPr>
                <w:rFonts w:ascii="Times New Roman" w:eastAsia="Times New Roman" w:hAnsi="Times New Roman"/>
                <w:color w:val="auto"/>
                <w:lang w:eastAsia="cs-CZ"/>
              </w:rPr>
              <w:t xml:space="preserve"> Lubomír</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r>
      <w:tr w:rsidR="005A418C" w:rsidRPr="005A418C" w:rsidTr="005A418C">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b/>
                <w:bCs/>
                <w:color w:val="auto"/>
                <w:lang w:eastAsia="cs-CZ"/>
              </w:rPr>
              <w:t>VOTAVA</w:t>
            </w:r>
            <w:r w:rsidRPr="005A418C">
              <w:rPr>
                <w:rFonts w:ascii="Times New Roman" w:eastAsia="Times New Roman" w:hAnsi="Times New Roman"/>
                <w:color w:val="auto"/>
                <w:lang w:eastAsia="cs-CZ"/>
              </w:rPr>
              <w:t xml:space="preserve"> Václav</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r>
      <w:tr w:rsidR="005A418C" w:rsidRPr="005A418C" w:rsidTr="005A418C">
        <w:trPr>
          <w:tblCellSpacing w:w="7" w:type="dxa"/>
        </w:trPr>
        <w:tc>
          <w:tcPr>
            <w:tcW w:w="2409" w:type="dxa"/>
            <w:tcBorders>
              <w:top w:val="double" w:sz="6" w:space="0" w:color="000000"/>
              <w:left w:val="double" w:sz="6" w:space="0" w:color="000000"/>
              <w:bottom w:val="double" w:sz="6" w:space="0" w:color="000000"/>
              <w:right w:val="nil"/>
            </w:tcBorders>
            <w:tcMar>
              <w:top w:w="57"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Celkem:</w:t>
            </w:r>
          </w:p>
        </w:tc>
        <w:tc>
          <w:tcPr>
            <w:tcW w:w="834" w:type="dxa"/>
            <w:tcBorders>
              <w:top w:val="double" w:sz="6" w:space="0" w:color="000000"/>
              <w:left w:val="double" w:sz="6" w:space="0" w:color="000000"/>
              <w:bottom w:val="double" w:sz="6" w:space="0" w:color="000000"/>
              <w:right w:val="nil"/>
            </w:tcBorders>
            <w:tcMar>
              <w:top w:w="57"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5</w:t>
            </w:r>
          </w:p>
        </w:tc>
        <w:tc>
          <w:tcPr>
            <w:tcW w:w="834" w:type="dxa"/>
            <w:tcBorders>
              <w:top w:val="double" w:sz="6" w:space="0" w:color="000000"/>
              <w:left w:val="single" w:sz="6" w:space="0" w:color="000000"/>
              <w:bottom w:val="double" w:sz="6" w:space="0" w:color="000000"/>
              <w:right w:val="nil"/>
            </w:tcBorders>
            <w:tcMar>
              <w:top w:w="57"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5</w:t>
            </w:r>
          </w:p>
        </w:tc>
        <w:tc>
          <w:tcPr>
            <w:tcW w:w="962" w:type="dxa"/>
            <w:tcBorders>
              <w:top w:val="double" w:sz="6" w:space="0" w:color="000000"/>
              <w:left w:val="single" w:sz="6" w:space="0" w:color="000000"/>
              <w:bottom w:val="double" w:sz="6" w:space="0" w:color="000000"/>
              <w:right w:val="nil"/>
            </w:tcBorders>
            <w:tcMar>
              <w:top w:w="57"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0</w:t>
            </w:r>
          </w:p>
        </w:tc>
        <w:tc>
          <w:tcPr>
            <w:tcW w:w="944" w:type="dxa"/>
            <w:tcBorders>
              <w:top w:val="double" w:sz="6" w:space="0" w:color="000000"/>
              <w:left w:val="double" w:sz="6" w:space="0" w:color="000000"/>
              <w:bottom w:val="double" w:sz="6" w:space="0" w:color="000000"/>
              <w:right w:val="nil"/>
            </w:tcBorders>
            <w:tcMar>
              <w:top w:w="57"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6</w:t>
            </w:r>
          </w:p>
        </w:tc>
        <w:tc>
          <w:tcPr>
            <w:tcW w:w="834" w:type="dxa"/>
            <w:tcBorders>
              <w:top w:val="double" w:sz="6" w:space="0" w:color="000000"/>
              <w:left w:val="single" w:sz="6" w:space="0" w:color="000000"/>
              <w:bottom w:val="double" w:sz="6" w:space="0" w:color="000000"/>
              <w:right w:val="nil"/>
            </w:tcBorders>
            <w:tcMar>
              <w:top w:w="57"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6</w:t>
            </w:r>
          </w:p>
        </w:tc>
        <w:tc>
          <w:tcPr>
            <w:tcW w:w="1088" w:type="dxa"/>
            <w:tcBorders>
              <w:top w:val="double" w:sz="6" w:space="0" w:color="000000"/>
              <w:left w:val="single" w:sz="6" w:space="0" w:color="000000"/>
              <w:bottom w:val="double" w:sz="6" w:space="0" w:color="000000"/>
              <w:right w:val="nil"/>
            </w:tcBorders>
            <w:tcMar>
              <w:top w:w="57"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0</w:t>
            </w:r>
          </w:p>
        </w:tc>
        <w:tc>
          <w:tcPr>
            <w:tcW w:w="834" w:type="dxa"/>
            <w:tcBorders>
              <w:top w:val="double" w:sz="6" w:space="0" w:color="000000"/>
              <w:left w:val="double" w:sz="6" w:space="0" w:color="000000"/>
              <w:bottom w:val="double" w:sz="6" w:space="0" w:color="000000"/>
              <w:right w:val="nil"/>
            </w:tcBorders>
            <w:tcMar>
              <w:top w:w="57"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6</w:t>
            </w:r>
          </w:p>
        </w:tc>
        <w:tc>
          <w:tcPr>
            <w:tcW w:w="834" w:type="dxa"/>
            <w:tcBorders>
              <w:top w:val="double" w:sz="6" w:space="0" w:color="000000"/>
              <w:left w:val="single" w:sz="6" w:space="0" w:color="000000"/>
              <w:bottom w:val="double" w:sz="6" w:space="0" w:color="000000"/>
              <w:right w:val="nil"/>
            </w:tcBorders>
            <w:tcMar>
              <w:top w:w="57"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6</w:t>
            </w:r>
          </w:p>
        </w:tc>
        <w:tc>
          <w:tcPr>
            <w:tcW w:w="1088" w:type="dxa"/>
            <w:tcBorders>
              <w:top w:val="double" w:sz="6" w:space="0" w:color="000000"/>
              <w:left w:val="single" w:sz="6" w:space="0" w:color="000000"/>
              <w:bottom w:val="double" w:sz="6" w:space="0" w:color="000000"/>
              <w:right w:val="double" w:sz="6" w:space="0" w:color="000000"/>
            </w:tcBorders>
            <w:tcMar>
              <w:top w:w="57" w:type="dxa"/>
              <w:left w:w="57" w:type="dxa"/>
              <w:bottom w:w="57" w:type="dxa"/>
              <w:right w:w="57"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0</w:t>
            </w:r>
          </w:p>
        </w:tc>
      </w:tr>
      <w:tr w:rsidR="005A418C" w:rsidRPr="005A418C" w:rsidTr="005A418C">
        <w:trPr>
          <w:tblCellSpacing w:w="7" w:type="dxa"/>
        </w:trPr>
        <w:tc>
          <w:tcPr>
            <w:tcW w:w="2409" w:type="dxa"/>
            <w:tcBorders>
              <w:top w:val="nil"/>
              <w:left w:val="nil"/>
              <w:bottom w:val="nil"/>
              <w:right w:val="nil"/>
            </w:tcBorders>
            <w:tcMar>
              <w:top w:w="0" w:type="dxa"/>
              <w:left w:w="0" w:type="dxa"/>
              <w:bottom w:w="0"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2658" w:type="dxa"/>
            <w:gridSpan w:val="3"/>
            <w:tcBorders>
              <w:top w:val="nil"/>
              <w:left w:val="double" w:sz="6" w:space="0" w:color="000000"/>
              <w:bottom w:val="doub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Usnesení č. 282</w:t>
            </w:r>
          </w:p>
        </w:tc>
        <w:tc>
          <w:tcPr>
            <w:tcW w:w="2894" w:type="dxa"/>
            <w:gridSpan w:val="3"/>
            <w:tcBorders>
              <w:top w:val="nil"/>
              <w:left w:val="double" w:sz="6" w:space="0" w:color="000000"/>
              <w:bottom w:val="doub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Usnesení č. 283</w:t>
            </w:r>
          </w:p>
        </w:tc>
        <w:tc>
          <w:tcPr>
            <w:tcW w:w="2784" w:type="dxa"/>
            <w:gridSpan w:val="3"/>
            <w:tcBorders>
              <w:top w:val="nil"/>
              <w:left w:val="double" w:sz="6" w:space="0" w:color="000000"/>
              <w:bottom w:val="double" w:sz="6" w:space="0" w:color="000000"/>
              <w:right w:val="double" w:sz="6" w:space="0" w:color="000000"/>
            </w:tcBorders>
            <w:tcMar>
              <w:top w:w="0" w:type="dxa"/>
              <w:left w:w="57" w:type="dxa"/>
              <w:bottom w:w="57" w:type="dxa"/>
              <w:right w:w="57"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Usnesení č. 284</w:t>
            </w:r>
          </w:p>
        </w:tc>
      </w:tr>
    </w:tbl>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p w:rsidR="005A418C" w:rsidRDefault="005A418C" w:rsidP="005A418C">
      <w:pPr>
        <w:suppressAutoHyphens w:val="0"/>
        <w:spacing w:before="100" w:beforeAutospacing="1" w:after="0" w:line="240" w:lineRule="auto"/>
        <w:jc w:val="right"/>
        <w:rPr>
          <w:rFonts w:ascii="Times New Roman" w:eastAsia="Times New Roman" w:hAnsi="Times New Roman"/>
          <w:b/>
          <w:bCs/>
          <w:color w:val="auto"/>
          <w:sz w:val="24"/>
          <w:szCs w:val="24"/>
          <w:lang w:eastAsia="cs-CZ"/>
        </w:rPr>
      </w:pPr>
      <w:r>
        <w:rPr>
          <w:rFonts w:ascii="Times New Roman" w:eastAsia="Times New Roman" w:hAnsi="Times New Roman"/>
          <w:b/>
          <w:bCs/>
          <w:color w:val="auto"/>
          <w:sz w:val="24"/>
          <w:szCs w:val="24"/>
          <w:lang w:eastAsia="cs-CZ"/>
        </w:rPr>
        <w:lastRenderedPageBreak/>
        <w:t>Příloha zápisu č. 1, strana 6</w:t>
      </w:r>
    </w:p>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b/>
          <w:bCs/>
          <w:color w:val="auto"/>
          <w:sz w:val="36"/>
          <w:szCs w:val="36"/>
          <w:lang w:eastAsia="cs-CZ"/>
        </w:rPr>
        <w:t>Hlasování</w:t>
      </w:r>
    </w:p>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p w:rsidR="005A418C" w:rsidRPr="005A418C" w:rsidRDefault="005A418C" w:rsidP="005A418C">
      <w:pPr>
        <w:suppressAutoHyphens w:val="0"/>
        <w:spacing w:before="100" w:beforeAutospacing="1" w:after="0" w:line="36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8"/>
          <w:szCs w:val="28"/>
          <w:lang w:eastAsia="cs-CZ"/>
        </w:rPr>
        <w:t>ze 47. schůze kontrolního výboru Poslanecké sněmovny Parlamentu ČR</w:t>
      </w:r>
    </w:p>
    <w:p w:rsidR="005A418C" w:rsidRPr="005A418C" w:rsidRDefault="005A418C" w:rsidP="005A418C">
      <w:pPr>
        <w:suppressAutoHyphens w:val="0"/>
        <w:spacing w:before="100" w:beforeAutospacing="1" w:after="0" w:line="36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8"/>
          <w:szCs w:val="28"/>
          <w:lang w:eastAsia="cs-CZ"/>
        </w:rPr>
        <w:t>dne 31. května 2017</w:t>
      </w:r>
    </w:p>
    <w:tbl>
      <w:tblPr>
        <w:tblpPr w:leftFromText="141" w:rightFromText="141" w:vertAnchor="text" w:horzAnchor="margin" w:tblpXSpec="center" w:tblpY="250"/>
        <w:tblW w:w="10815" w:type="dxa"/>
        <w:tblCellSpacing w:w="7" w:type="dxa"/>
        <w:tblCellMar>
          <w:top w:w="60" w:type="dxa"/>
          <w:left w:w="60" w:type="dxa"/>
          <w:bottom w:w="60" w:type="dxa"/>
          <w:right w:w="60" w:type="dxa"/>
        </w:tblCellMar>
        <w:tblLook w:val="04A0" w:firstRow="1" w:lastRow="0" w:firstColumn="1" w:lastColumn="0" w:noHBand="0" w:noVBand="1"/>
      </w:tblPr>
      <w:tblGrid>
        <w:gridCol w:w="2430"/>
        <w:gridCol w:w="848"/>
        <w:gridCol w:w="848"/>
        <w:gridCol w:w="976"/>
        <w:gridCol w:w="958"/>
        <w:gridCol w:w="848"/>
        <w:gridCol w:w="1102"/>
        <w:gridCol w:w="848"/>
        <w:gridCol w:w="848"/>
        <w:gridCol w:w="1109"/>
      </w:tblGrid>
      <w:tr w:rsidR="005A418C" w:rsidRPr="005A418C" w:rsidTr="005A418C">
        <w:trPr>
          <w:tblCellSpacing w:w="7" w:type="dxa"/>
        </w:trPr>
        <w:tc>
          <w:tcPr>
            <w:tcW w:w="2409" w:type="dxa"/>
            <w:vMerge w:val="restart"/>
            <w:tcBorders>
              <w:top w:val="double" w:sz="6" w:space="0" w:color="000000"/>
              <w:left w:val="double" w:sz="6" w:space="0" w:color="000000"/>
              <w:bottom w:val="single" w:sz="18" w:space="0" w:color="000000"/>
              <w:right w:val="nil"/>
            </w:tcBorders>
            <w:tcMar>
              <w:top w:w="57"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2658" w:type="dxa"/>
            <w:gridSpan w:val="3"/>
            <w:tcBorders>
              <w:top w:val="double" w:sz="6" w:space="0" w:color="000000"/>
              <w:left w:val="double" w:sz="6" w:space="0" w:color="000000"/>
              <w:bottom w:val="single" w:sz="6" w:space="0" w:color="000000"/>
              <w:right w:val="nil"/>
            </w:tcBorders>
            <w:tcMar>
              <w:top w:w="57"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color w:val="000000"/>
                <w:sz w:val="20"/>
                <w:szCs w:val="20"/>
                <w:lang w:eastAsia="cs-CZ"/>
              </w:rPr>
              <w:t>Kontrolní závěr Nejvyššího kontrolního úřadu z kontrolní akce č. 14/25 – Účetnictví Ministerstva financí jakožto správce kapitol státního rozpočtu Ministerstvo financí, Státní dluh, Operace státních finančních aktiv a Všeobecná pokladní správa</w:t>
            </w:r>
            <w:r w:rsidRPr="005A418C">
              <w:rPr>
                <w:rFonts w:ascii="Times New Roman" w:eastAsia="Times New Roman" w:hAnsi="Times New Roman"/>
                <w:color w:val="auto"/>
                <w:sz w:val="20"/>
                <w:szCs w:val="20"/>
                <w:lang w:eastAsia="cs-CZ"/>
              </w:rPr>
              <w:t xml:space="preserve"> </w:t>
            </w:r>
          </w:p>
        </w:tc>
        <w:tc>
          <w:tcPr>
            <w:tcW w:w="2894" w:type="dxa"/>
            <w:gridSpan w:val="3"/>
            <w:tcBorders>
              <w:top w:val="double" w:sz="6" w:space="0" w:color="000000"/>
              <w:left w:val="double" w:sz="6" w:space="0" w:color="000000"/>
              <w:bottom w:val="single" w:sz="6" w:space="0" w:color="000000"/>
              <w:right w:val="nil"/>
            </w:tcBorders>
            <w:tcMar>
              <w:top w:w="57"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2784" w:type="dxa"/>
            <w:gridSpan w:val="3"/>
            <w:tcBorders>
              <w:top w:val="double" w:sz="6" w:space="0" w:color="000000"/>
              <w:left w:val="double" w:sz="6" w:space="0" w:color="000000"/>
              <w:bottom w:val="single" w:sz="6" w:space="0" w:color="000000"/>
              <w:right w:val="double" w:sz="6" w:space="0" w:color="000000"/>
            </w:tcBorders>
            <w:tcMar>
              <w:top w:w="57" w:type="dxa"/>
              <w:left w:w="57" w:type="dxa"/>
              <w:bottom w:w="57" w:type="dxa"/>
              <w:right w:w="57"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pacing w:val="-4"/>
                <w:sz w:val="24"/>
                <w:szCs w:val="24"/>
                <w:lang w:eastAsia="cs-CZ"/>
              </w:rPr>
            </w:pPr>
          </w:p>
        </w:tc>
      </w:tr>
      <w:tr w:rsidR="005A418C" w:rsidRPr="005A418C" w:rsidTr="005A418C">
        <w:trPr>
          <w:tblCellSpacing w:w="7" w:type="dxa"/>
        </w:trPr>
        <w:tc>
          <w:tcPr>
            <w:tcW w:w="0" w:type="auto"/>
            <w:vMerge/>
            <w:tcBorders>
              <w:top w:val="double" w:sz="6" w:space="0" w:color="000000"/>
              <w:left w:val="double" w:sz="6" w:space="0" w:color="000000"/>
              <w:bottom w:val="single" w:sz="18" w:space="0" w:color="000000"/>
              <w:right w:val="nil"/>
            </w:tcBorders>
            <w:hideMark/>
          </w:tcPr>
          <w:p w:rsidR="005A418C" w:rsidRPr="005A418C" w:rsidRDefault="005A418C" w:rsidP="005A418C">
            <w:pPr>
              <w:suppressAutoHyphens w:val="0"/>
              <w:spacing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18"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18"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962" w:type="dxa"/>
            <w:tcBorders>
              <w:top w:val="nil"/>
              <w:left w:val="single" w:sz="6" w:space="0" w:color="000000"/>
              <w:bottom w:val="single" w:sz="18"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944" w:type="dxa"/>
            <w:tcBorders>
              <w:top w:val="nil"/>
              <w:left w:val="double" w:sz="6" w:space="0" w:color="000000"/>
              <w:bottom w:val="single" w:sz="18"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18"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18"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double" w:sz="6" w:space="0" w:color="000000"/>
              <w:bottom w:val="single" w:sz="18"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18"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18" w:space="0" w:color="000000"/>
              <w:right w:val="double" w:sz="6" w:space="0" w:color="000000"/>
            </w:tcBorders>
            <w:tcMar>
              <w:top w:w="0" w:type="dxa"/>
              <w:left w:w="57" w:type="dxa"/>
              <w:bottom w:w="57" w:type="dxa"/>
              <w:right w:w="57"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r>
      <w:tr w:rsidR="005A418C" w:rsidRPr="005A418C" w:rsidTr="005A418C">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b/>
                <w:bCs/>
                <w:color w:val="auto"/>
                <w:lang w:eastAsia="cs-CZ"/>
              </w:rPr>
              <w:t>HOVORKA</w:t>
            </w:r>
            <w:r w:rsidRPr="005A418C">
              <w:rPr>
                <w:rFonts w:ascii="Times New Roman" w:eastAsia="Times New Roman" w:hAnsi="Times New Roman"/>
                <w:color w:val="auto"/>
                <w:lang w:eastAsia="cs-CZ"/>
              </w:rPr>
              <w:t xml:space="preserve"> Ludvík</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r>
      <w:tr w:rsidR="005A418C" w:rsidRPr="005A418C" w:rsidTr="005A418C">
        <w:trPr>
          <w:trHeight w:val="180"/>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b/>
                <w:bCs/>
                <w:color w:val="auto"/>
                <w:lang w:eastAsia="cs-CZ"/>
              </w:rPr>
              <w:t>CHALÁNKOVÁ</w:t>
            </w:r>
            <w:r w:rsidRPr="005A418C">
              <w:rPr>
                <w:rFonts w:ascii="Times New Roman" w:eastAsia="Times New Roman" w:hAnsi="Times New Roman"/>
                <w:color w:val="auto"/>
                <w:lang w:eastAsia="cs-CZ"/>
              </w:rPr>
              <w:t xml:space="preserve"> Jitka</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r>
      <w:tr w:rsidR="005A418C" w:rsidRPr="005A418C" w:rsidTr="005A418C">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b/>
                <w:bCs/>
                <w:color w:val="auto"/>
                <w:lang w:eastAsia="cs-CZ"/>
              </w:rPr>
              <w:t>KONÍČEK</w:t>
            </w:r>
            <w:r w:rsidRPr="005A418C">
              <w:rPr>
                <w:rFonts w:ascii="Times New Roman" w:eastAsia="Times New Roman" w:hAnsi="Times New Roman"/>
                <w:color w:val="auto"/>
                <w:lang w:eastAsia="cs-CZ"/>
              </w:rPr>
              <w:t xml:space="preserve"> Vladimír</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r>
      <w:tr w:rsidR="005A418C" w:rsidRPr="005A418C" w:rsidTr="005A418C">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b/>
                <w:bCs/>
                <w:color w:val="auto"/>
                <w:lang w:eastAsia="cs-CZ"/>
              </w:rPr>
              <w:t xml:space="preserve">KRÁKORA </w:t>
            </w:r>
            <w:r w:rsidRPr="005A418C">
              <w:rPr>
                <w:rFonts w:ascii="Times New Roman" w:eastAsia="Times New Roman" w:hAnsi="Times New Roman"/>
                <w:color w:val="auto"/>
                <w:lang w:eastAsia="cs-CZ"/>
              </w:rPr>
              <w:t>Jaroslav</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r>
      <w:tr w:rsidR="005A418C" w:rsidRPr="005A418C" w:rsidTr="005A418C">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b/>
                <w:bCs/>
                <w:color w:val="auto"/>
                <w:lang w:eastAsia="cs-CZ"/>
              </w:rPr>
              <w:t>KUBÍČEK</w:t>
            </w:r>
            <w:r w:rsidRPr="005A418C">
              <w:rPr>
                <w:rFonts w:ascii="Times New Roman" w:eastAsia="Times New Roman" w:hAnsi="Times New Roman"/>
                <w:color w:val="auto"/>
                <w:lang w:eastAsia="cs-CZ"/>
              </w:rPr>
              <w:t xml:space="preserve"> Roman</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r>
      <w:tr w:rsidR="005A418C" w:rsidRPr="005A418C" w:rsidTr="005A418C">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b/>
                <w:bCs/>
                <w:color w:val="auto"/>
                <w:lang w:eastAsia="cs-CZ"/>
              </w:rPr>
              <w:t>LOBKOWICZ</w:t>
            </w:r>
            <w:r w:rsidRPr="005A418C">
              <w:rPr>
                <w:rFonts w:ascii="Times New Roman" w:eastAsia="Times New Roman" w:hAnsi="Times New Roman"/>
                <w:color w:val="auto"/>
                <w:lang w:eastAsia="cs-CZ"/>
              </w:rPr>
              <w:t xml:space="preserve"> Jaroslav</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r>
      <w:tr w:rsidR="005A418C" w:rsidRPr="005A418C" w:rsidTr="005A418C">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b/>
                <w:bCs/>
                <w:color w:val="auto"/>
                <w:lang w:eastAsia="cs-CZ"/>
              </w:rPr>
              <w:t>LORENCOVÁ</w:t>
            </w:r>
            <w:r w:rsidRPr="005A418C">
              <w:rPr>
                <w:rFonts w:ascii="Times New Roman" w:eastAsia="Times New Roman" w:hAnsi="Times New Roman"/>
                <w:color w:val="auto"/>
                <w:lang w:eastAsia="cs-CZ"/>
              </w:rPr>
              <w:t xml:space="preserve"> Jana</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r>
      <w:tr w:rsidR="005A418C" w:rsidRPr="005A418C" w:rsidTr="005A418C">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b/>
                <w:bCs/>
                <w:color w:val="auto"/>
                <w:lang w:eastAsia="cs-CZ"/>
              </w:rPr>
              <w:t>MATUŠOVSKÁ</w:t>
            </w:r>
            <w:r w:rsidRPr="005A418C">
              <w:rPr>
                <w:rFonts w:ascii="Times New Roman" w:eastAsia="Times New Roman" w:hAnsi="Times New Roman"/>
                <w:color w:val="auto"/>
                <w:lang w:eastAsia="cs-CZ"/>
              </w:rPr>
              <w:t xml:space="preserve"> Květa</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r>
      <w:tr w:rsidR="005A418C" w:rsidRPr="005A418C" w:rsidTr="005A418C">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b/>
                <w:bCs/>
                <w:color w:val="auto"/>
                <w:lang w:eastAsia="cs-CZ"/>
              </w:rPr>
              <w:t>MAXOVÁ</w:t>
            </w:r>
            <w:r w:rsidRPr="005A418C">
              <w:rPr>
                <w:rFonts w:ascii="Times New Roman" w:eastAsia="Times New Roman" w:hAnsi="Times New Roman"/>
                <w:color w:val="auto"/>
                <w:lang w:eastAsia="cs-CZ"/>
              </w:rPr>
              <w:t xml:space="preserve"> Radka</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r>
      <w:tr w:rsidR="005A418C" w:rsidRPr="005A418C" w:rsidTr="005A418C">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b/>
                <w:bCs/>
                <w:color w:val="auto"/>
                <w:lang w:eastAsia="cs-CZ"/>
              </w:rPr>
              <w:t xml:space="preserve">NOVOTNÝ </w:t>
            </w:r>
            <w:r w:rsidRPr="005A418C">
              <w:rPr>
                <w:rFonts w:ascii="Times New Roman" w:eastAsia="Times New Roman" w:hAnsi="Times New Roman"/>
                <w:color w:val="auto"/>
                <w:lang w:eastAsia="cs-CZ"/>
              </w:rPr>
              <w:t>Martin</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r>
      <w:tr w:rsidR="005A418C" w:rsidRPr="005A418C" w:rsidTr="005A418C">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b/>
                <w:bCs/>
                <w:color w:val="auto"/>
                <w:lang w:eastAsia="cs-CZ"/>
              </w:rPr>
              <w:t>PFLÉGER</w:t>
            </w:r>
            <w:r w:rsidRPr="005A418C">
              <w:rPr>
                <w:rFonts w:ascii="Times New Roman" w:eastAsia="Times New Roman" w:hAnsi="Times New Roman"/>
                <w:color w:val="auto"/>
                <w:lang w:eastAsia="cs-CZ"/>
              </w:rPr>
              <w:t xml:space="preserve"> Stanislav</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r>
      <w:tr w:rsidR="005A418C" w:rsidRPr="005A418C" w:rsidTr="005A418C">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b/>
                <w:bCs/>
                <w:color w:val="auto"/>
                <w:lang w:eastAsia="cs-CZ"/>
              </w:rPr>
              <w:t>STUPČUK</w:t>
            </w:r>
            <w:r w:rsidRPr="005A418C">
              <w:rPr>
                <w:rFonts w:ascii="Times New Roman" w:eastAsia="Times New Roman" w:hAnsi="Times New Roman"/>
                <w:color w:val="auto"/>
                <w:lang w:eastAsia="cs-CZ"/>
              </w:rPr>
              <w:t xml:space="preserve"> Štěpán</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r>
      <w:tr w:rsidR="005A418C" w:rsidRPr="005A418C" w:rsidTr="005A418C">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b/>
                <w:bCs/>
                <w:color w:val="auto"/>
                <w:lang w:eastAsia="cs-CZ"/>
              </w:rPr>
              <w:t>ŠTĚTINA</w:t>
            </w:r>
            <w:r w:rsidRPr="005A418C">
              <w:rPr>
                <w:rFonts w:ascii="Times New Roman" w:eastAsia="Times New Roman" w:hAnsi="Times New Roman"/>
                <w:color w:val="auto"/>
                <w:lang w:eastAsia="cs-CZ"/>
              </w:rPr>
              <w:t xml:space="preserve"> Jiří</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r>
      <w:tr w:rsidR="005A418C" w:rsidRPr="005A418C" w:rsidTr="005A418C">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b/>
                <w:bCs/>
                <w:color w:val="auto"/>
                <w:lang w:eastAsia="cs-CZ"/>
              </w:rPr>
              <w:t>TOUFAR</w:t>
            </w:r>
            <w:r w:rsidRPr="005A418C">
              <w:rPr>
                <w:rFonts w:ascii="Times New Roman" w:eastAsia="Times New Roman" w:hAnsi="Times New Roman"/>
                <w:color w:val="auto"/>
                <w:lang w:eastAsia="cs-CZ"/>
              </w:rPr>
              <w:t xml:space="preserve"> Lubomír</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r>
      <w:tr w:rsidR="005A418C" w:rsidRPr="005A418C" w:rsidTr="005A418C">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b/>
                <w:bCs/>
                <w:color w:val="auto"/>
                <w:lang w:eastAsia="cs-CZ"/>
              </w:rPr>
              <w:t>VOTAVA</w:t>
            </w:r>
            <w:r w:rsidRPr="005A418C">
              <w:rPr>
                <w:rFonts w:ascii="Times New Roman" w:eastAsia="Times New Roman" w:hAnsi="Times New Roman"/>
                <w:color w:val="auto"/>
                <w:lang w:eastAsia="cs-CZ"/>
              </w:rPr>
              <w:t xml:space="preserve"> Václav</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r>
      <w:tr w:rsidR="005A418C" w:rsidRPr="005A418C" w:rsidTr="005A418C">
        <w:trPr>
          <w:tblCellSpacing w:w="7" w:type="dxa"/>
        </w:trPr>
        <w:tc>
          <w:tcPr>
            <w:tcW w:w="2409" w:type="dxa"/>
            <w:tcBorders>
              <w:top w:val="double" w:sz="6" w:space="0" w:color="000000"/>
              <w:left w:val="double" w:sz="6" w:space="0" w:color="000000"/>
              <w:bottom w:val="double" w:sz="6" w:space="0" w:color="000000"/>
              <w:right w:val="nil"/>
            </w:tcBorders>
            <w:tcMar>
              <w:top w:w="57"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Celkem:</w:t>
            </w:r>
          </w:p>
        </w:tc>
        <w:tc>
          <w:tcPr>
            <w:tcW w:w="834" w:type="dxa"/>
            <w:tcBorders>
              <w:top w:val="double" w:sz="6" w:space="0" w:color="000000"/>
              <w:left w:val="double" w:sz="6" w:space="0" w:color="000000"/>
              <w:bottom w:val="double" w:sz="6" w:space="0" w:color="000000"/>
              <w:right w:val="nil"/>
            </w:tcBorders>
            <w:tcMar>
              <w:top w:w="57"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6</w:t>
            </w:r>
          </w:p>
        </w:tc>
        <w:tc>
          <w:tcPr>
            <w:tcW w:w="834" w:type="dxa"/>
            <w:tcBorders>
              <w:top w:val="double" w:sz="6" w:space="0" w:color="000000"/>
              <w:left w:val="single" w:sz="6" w:space="0" w:color="000000"/>
              <w:bottom w:val="double" w:sz="6" w:space="0" w:color="000000"/>
              <w:right w:val="nil"/>
            </w:tcBorders>
            <w:tcMar>
              <w:top w:w="57"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6</w:t>
            </w:r>
          </w:p>
        </w:tc>
        <w:tc>
          <w:tcPr>
            <w:tcW w:w="962" w:type="dxa"/>
            <w:tcBorders>
              <w:top w:val="double" w:sz="6" w:space="0" w:color="000000"/>
              <w:left w:val="single" w:sz="6" w:space="0" w:color="000000"/>
              <w:bottom w:val="double" w:sz="6" w:space="0" w:color="000000"/>
              <w:right w:val="nil"/>
            </w:tcBorders>
            <w:tcMar>
              <w:top w:w="57"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0</w:t>
            </w:r>
          </w:p>
        </w:tc>
        <w:tc>
          <w:tcPr>
            <w:tcW w:w="944" w:type="dxa"/>
            <w:tcBorders>
              <w:top w:val="double" w:sz="6" w:space="0" w:color="000000"/>
              <w:left w:val="double" w:sz="6" w:space="0" w:color="000000"/>
              <w:bottom w:val="double" w:sz="6" w:space="0" w:color="000000"/>
              <w:right w:val="nil"/>
            </w:tcBorders>
            <w:tcMar>
              <w:top w:w="57"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double" w:sz="6" w:space="0" w:color="000000"/>
              <w:left w:val="single" w:sz="6" w:space="0" w:color="000000"/>
              <w:bottom w:val="double" w:sz="6" w:space="0" w:color="000000"/>
              <w:right w:val="nil"/>
            </w:tcBorders>
            <w:tcMar>
              <w:top w:w="57"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double" w:sz="6" w:space="0" w:color="000000"/>
              <w:left w:val="single" w:sz="6" w:space="0" w:color="000000"/>
              <w:bottom w:val="double" w:sz="6" w:space="0" w:color="000000"/>
              <w:right w:val="nil"/>
            </w:tcBorders>
            <w:tcMar>
              <w:top w:w="57"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double" w:sz="6" w:space="0" w:color="000000"/>
              <w:left w:val="double" w:sz="6" w:space="0" w:color="000000"/>
              <w:bottom w:val="double" w:sz="6" w:space="0" w:color="000000"/>
              <w:right w:val="nil"/>
            </w:tcBorders>
            <w:tcMar>
              <w:top w:w="57"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double" w:sz="6" w:space="0" w:color="000000"/>
              <w:left w:val="single" w:sz="6" w:space="0" w:color="000000"/>
              <w:bottom w:val="double" w:sz="6" w:space="0" w:color="000000"/>
              <w:right w:val="nil"/>
            </w:tcBorders>
            <w:tcMar>
              <w:top w:w="57"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double" w:sz="6" w:space="0" w:color="000000"/>
              <w:left w:val="single" w:sz="6" w:space="0" w:color="000000"/>
              <w:bottom w:val="double" w:sz="6" w:space="0" w:color="000000"/>
              <w:right w:val="double" w:sz="6" w:space="0" w:color="000000"/>
            </w:tcBorders>
            <w:tcMar>
              <w:top w:w="57" w:type="dxa"/>
              <w:left w:w="57" w:type="dxa"/>
              <w:bottom w:w="57" w:type="dxa"/>
              <w:right w:w="57"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r>
      <w:tr w:rsidR="005A418C" w:rsidRPr="005A418C" w:rsidTr="005A418C">
        <w:trPr>
          <w:tblCellSpacing w:w="7" w:type="dxa"/>
        </w:trPr>
        <w:tc>
          <w:tcPr>
            <w:tcW w:w="2409" w:type="dxa"/>
            <w:tcBorders>
              <w:top w:val="nil"/>
              <w:left w:val="nil"/>
              <w:bottom w:val="nil"/>
              <w:right w:val="nil"/>
            </w:tcBorders>
            <w:tcMar>
              <w:top w:w="0" w:type="dxa"/>
              <w:left w:w="0" w:type="dxa"/>
              <w:bottom w:w="0"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2658" w:type="dxa"/>
            <w:gridSpan w:val="3"/>
            <w:tcBorders>
              <w:top w:val="nil"/>
              <w:left w:val="double" w:sz="6" w:space="0" w:color="000000"/>
              <w:bottom w:val="doub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Usnesení č. 285</w:t>
            </w:r>
          </w:p>
        </w:tc>
        <w:tc>
          <w:tcPr>
            <w:tcW w:w="2894" w:type="dxa"/>
            <w:gridSpan w:val="3"/>
            <w:tcBorders>
              <w:top w:val="nil"/>
              <w:left w:val="double" w:sz="6" w:space="0" w:color="000000"/>
              <w:bottom w:val="doub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 xml:space="preserve">Usnesení č. </w:t>
            </w:r>
          </w:p>
        </w:tc>
        <w:tc>
          <w:tcPr>
            <w:tcW w:w="2784" w:type="dxa"/>
            <w:gridSpan w:val="3"/>
            <w:tcBorders>
              <w:top w:val="nil"/>
              <w:left w:val="double" w:sz="6" w:space="0" w:color="000000"/>
              <w:bottom w:val="double" w:sz="6" w:space="0" w:color="000000"/>
              <w:right w:val="double" w:sz="6" w:space="0" w:color="000000"/>
            </w:tcBorders>
            <w:tcMar>
              <w:top w:w="0" w:type="dxa"/>
              <w:left w:w="57" w:type="dxa"/>
              <w:bottom w:w="57" w:type="dxa"/>
              <w:right w:w="57"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 xml:space="preserve">Usnesení č. </w:t>
            </w:r>
          </w:p>
        </w:tc>
      </w:tr>
    </w:tbl>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p w:rsid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p w:rsidR="005A418C" w:rsidRDefault="005A418C" w:rsidP="005A418C">
      <w:pPr>
        <w:suppressAutoHyphens w:val="0"/>
        <w:spacing w:before="100" w:beforeAutospacing="1" w:after="0" w:line="240" w:lineRule="auto"/>
        <w:jc w:val="right"/>
        <w:rPr>
          <w:rFonts w:ascii="Times New Roman" w:eastAsia="Times New Roman" w:hAnsi="Times New Roman"/>
          <w:b/>
          <w:bCs/>
          <w:color w:val="auto"/>
          <w:sz w:val="24"/>
          <w:szCs w:val="24"/>
          <w:lang w:eastAsia="cs-CZ"/>
        </w:rPr>
      </w:pPr>
      <w:r>
        <w:rPr>
          <w:rFonts w:ascii="Times New Roman" w:eastAsia="Times New Roman" w:hAnsi="Times New Roman"/>
          <w:b/>
          <w:bCs/>
          <w:color w:val="auto"/>
          <w:sz w:val="24"/>
          <w:szCs w:val="24"/>
          <w:lang w:eastAsia="cs-CZ"/>
        </w:rPr>
        <w:lastRenderedPageBreak/>
        <w:t>Příloha zápisu č. 1, strana 7</w:t>
      </w:r>
    </w:p>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b/>
          <w:bCs/>
          <w:color w:val="auto"/>
          <w:sz w:val="36"/>
          <w:szCs w:val="36"/>
          <w:lang w:eastAsia="cs-CZ"/>
        </w:rPr>
        <w:t>Hlasování</w:t>
      </w:r>
    </w:p>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p w:rsidR="005A418C" w:rsidRPr="005A418C" w:rsidRDefault="005A418C" w:rsidP="005A418C">
      <w:pPr>
        <w:suppressAutoHyphens w:val="0"/>
        <w:spacing w:before="100" w:beforeAutospacing="1" w:after="0" w:line="36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8"/>
          <w:szCs w:val="28"/>
          <w:lang w:eastAsia="cs-CZ"/>
        </w:rPr>
        <w:t>ze 47. schůze kontrolního výboru Poslanecké sněmovny Parlamentu ČR</w:t>
      </w:r>
    </w:p>
    <w:p w:rsidR="005A418C" w:rsidRPr="005A418C" w:rsidRDefault="005A418C" w:rsidP="005A418C">
      <w:pPr>
        <w:suppressAutoHyphens w:val="0"/>
        <w:spacing w:before="100" w:beforeAutospacing="1" w:after="0" w:line="36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8"/>
          <w:szCs w:val="28"/>
          <w:lang w:eastAsia="cs-CZ"/>
        </w:rPr>
        <w:t>dne 1. června 2017</w:t>
      </w:r>
    </w:p>
    <w:tbl>
      <w:tblPr>
        <w:tblpPr w:leftFromText="141" w:rightFromText="141" w:vertAnchor="text" w:horzAnchor="margin" w:tblpXSpec="center" w:tblpY="250"/>
        <w:tblW w:w="10815" w:type="dxa"/>
        <w:tblCellSpacing w:w="7" w:type="dxa"/>
        <w:tblCellMar>
          <w:top w:w="60" w:type="dxa"/>
          <w:left w:w="60" w:type="dxa"/>
          <w:bottom w:w="60" w:type="dxa"/>
          <w:right w:w="60" w:type="dxa"/>
        </w:tblCellMar>
        <w:tblLook w:val="04A0" w:firstRow="1" w:lastRow="0" w:firstColumn="1" w:lastColumn="0" w:noHBand="0" w:noVBand="1"/>
      </w:tblPr>
      <w:tblGrid>
        <w:gridCol w:w="2430"/>
        <w:gridCol w:w="848"/>
        <w:gridCol w:w="848"/>
        <w:gridCol w:w="976"/>
        <w:gridCol w:w="958"/>
        <w:gridCol w:w="848"/>
        <w:gridCol w:w="1102"/>
        <w:gridCol w:w="848"/>
        <w:gridCol w:w="848"/>
        <w:gridCol w:w="1109"/>
      </w:tblGrid>
      <w:tr w:rsidR="005A418C" w:rsidRPr="005A418C" w:rsidTr="005A418C">
        <w:trPr>
          <w:tblCellSpacing w:w="7" w:type="dxa"/>
        </w:trPr>
        <w:tc>
          <w:tcPr>
            <w:tcW w:w="2409" w:type="dxa"/>
            <w:vMerge w:val="restart"/>
            <w:tcBorders>
              <w:top w:val="double" w:sz="6" w:space="0" w:color="000000"/>
              <w:left w:val="double" w:sz="6" w:space="0" w:color="000000"/>
              <w:bottom w:val="single" w:sz="18" w:space="0" w:color="000000"/>
              <w:right w:val="nil"/>
            </w:tcBorders>
            <w:tcMar>
              <w:top w:w="57"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2658" w:type="dxa"/>
            <w:gridSpan w:val="3"/>
            <w:tcBorders>
              <w:top w:val="double" w:sz="6" w:space="0" w:color="000000"/>
              <w:left w:val="double" w:sz="6" w:space="0" w:color="000000"/>
              <w:bottom w:val="single" w:sz="6" w:space="0" w:color="000000"/>
              <w:right w:val="nil"/>
            </w:tcBorders>
            <w:tcMar>
              <w:top w:w="57"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0"/>
                <w:szCs w:val="20"/>
                <w:lang w:eastAsia="cs-CZ"/>
              </w:rPr>
              <w:t xml:space="preserve">Výroční zpráva Úřadu pro zastupování státu ve věcech majetkových za rok 2016 </w:t>
            </w:r>
          </w:p>
        </w:tc>
        <w:tc>
          <w:tcPr>
            <w:tcW w:w="2894" w:type="dxa"/>
            <w:gridSpan w:val="3"/>
            <w:tcBorders>
              <w:top w:val="double" w:sz="6" w:space="0" w:color="000000"/>
              <w:left w:val="double" w:sz="6" w:space="0" w:color="000000"/>
              <w:bottom w:val="single" w:sz="6" w:space="0" w:color="000000"/>
              <w:right w:val="nil"/>
            </w:tcBorders>
            <w:tcMar>
              <w:top w:w="57"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0"/>
                <w:szCs w:val="20"/>
                <w:lang w:eastAsia="cs-CZ"/>
              </w:rPr>
              <w:t xml:space="preserve">Informace předsedy Úřadu pro ochranu hospodářské soutěže o regulační činnosti Úřadu pro ochranu hospodářské soutěže v oblasti trhu mobilních operátorů </w:t>
            </w:r>
          </w:p>
        </w:tc>
        <w:tc>
          <w:tcPr>
            <w:tcW w:w="2784" w:type="dxa"/>
            <w:gridSpan w:val="3"/>
            <w:tcBorders>
              <w:top w:val="double" w:sz="6" w:space="0" w:color="000000"/>
              <w:left w:val="double" w:sz="6" w:space="0" w:color="000000"/>
              <w:bottom w:val="single" w:sz="6" w:space="0" w:color="000000"/>
              <w:right w:val="double" w:sz="6" w:space="0" w:color="000000"/>
            </w:tcBorders>
            <w:tcMar>
              <w:top w:w="57" w:type="dxa"/>
              <w:left w:w="57" w:type="dxa"/>
              <w:bottom w:w="57" w:type="dxa"/>
              <w:right w:w="57"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pacing w:val="-4"/>
                <w:sz w:val="24"/>
                <w:szCs w:val="24"/>
                <w:lang w:eastAsia="cs-CZ"/>
              </w:rPr>
            </w:pPr>
          </w:p>
        </w:tc>
      </w:tr>
      <w:tr w:rsidR="005A418C" w:rsidRPr="005A418C" w:rsidTr="005A418C">
        <w:trPr>
          <w:tblCellSpacing w:w="7" w:type="dxa"/>
        </w:trPr>
        <w:tc>
          <w:tcPr>
            <w:tcW w:w="0" w:type="auto"/>
            <w:vMerge/>
            <w:tcBorders>
              <w:top w:val="double" w:sz="6" w:space="0" w:color="000000"/>
              <w:left w:val="double" w:sz="6" w:space="0" w:color="000000"/>
              <w:bottom w:val="single" w:sz="18" w:space="0" w:color="000000"/>
              <w:right w:val="nil"/>
            </w:tcBorders>
            <w:hideMark/>
          </w:tcPr>
          <w:p w:rsidR="005A418C" w:rsidRPr="005A418C" w:rsidRDefault="005A418C" w:rsidP="005A418C">
            <w:pPr>
              <w:suppressAutoHyphens w:val="0"/>
              <w:spacing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18"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18"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962" w:type="dxa"/>
            <w:tcBorders>
              <w:top w:val="nil"/>
              <w:left w:val="single" w:sz="6" w:space="0" w:color="000000"/>
              <w:bottom w:val="single" w:sz="18"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944" w:type="dxa"/>
            <w:tcBorders>
              <w:top w:val="nil"/>
              <w:left w:val="double" w:sz="6" w:space="0" w:color="000000"/>
              <w:bottom w:val="single" w:sz="18"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18"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18"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double" w:sz="6" w:space="0" w:color="000000"/>
              <w:bottom w:val="single" w:sz="18"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18"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18" w:space="0" w:color="000000"/>
              <w:right w:val="double" w:sz="6" w:space="0" w:color="000000"/>
            </w:tcBorders>
            <w:tcMar>
              <w:top w:w="0" w:type="dxa"/>
              <w:left w:w="57" w:type="dxa"/>
              <w:bottom w:w="57" w:type="dxa"/>
              <w:right w:w="57"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r>
      <w:tr w:rsidR="005A418C" w:rsidRPr="005A418C" w:rsidTr="005A418C">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b/>
                <w:bCs/>
                <w:color w:val="auto"/>
                <w:lang w:eastAsia="cs-CZ"/>
              </w:rPr>
              <w:t>HOVORKA</w:t>
            </w:r>
            <w:r w:rsidRPr="005A418C">
              <w:rPr>
                <w:rFonts w:ascii="Times New Roman" w:eastAsia="Times New Roman" w:hAnsi="Times New Roman"/>
                <w:color w:val="auto"/>
                <w:lang w:eastAsia="cs-CZ"/>
              </w:rPr>
              <w:t xml:space="preserve"> Ludvík</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r>
      <w:tr w:rsidR="005A418C" w:rsidRPr="005A418C" w:rsidTr="005A418C">
        <w:trPr>
          <w:trHeight w:val="180"/>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b/>
                <w:bCs/>
                <w:color w:val="auto"/>
                <w:lang w:eastAsia="cs-CZ"/>
              </w:rPr>
              <w:t>CHALÁNKOVÁ</w:t>
            </w:r>
            <w:r w:rsidRPr="005A418C">
              <w:rPr>
                <w:rFonts w:ascii="Times New Roman" w:eastAsia="Times New Roman" w:hAnsi="Times New Roman"/>
                <w:color w:val="auto"/>
                <w:lang w:eastAsia="cs-CZ"/>
              </w:rPr>
              <w:t xml:space="preserve"> Jitka</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r>
      <w:tr w:rsidR="005A418C" w:rsidRPr="005A418C" w:rsidTr="005A418C">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b/>
                <w:bCs/>
                <w:color w:val="auto"/>
                <w:lang w:eastAsia="cs-CZ"/>
              </w:rPr>
              <w:t>KONÍČEK</w:t>
            </w:r>
            <w:r w:rsidRPr="005A418C">
              <w:rPr>
                <w:rFonts w:ascii="Times New Roman" w:eastAsia="Times New Roman" w:hAnsi="Times New Roman"/>
                <w:color w:val="auto"/>
                <w:lang w:eastAsia="cs-CZ"/>
              </w:rPr>
              <w:t xml:space="preserve"> Vladimír</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r>
      <w:tr w:rsidR="005A418C" w:rsidRPr="005A418C" w:rsidTr="005A418C">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b/>
                <w:bCs/>
                <w:color w:val="auto"/>
                <w:lang w:eastAsia="cs-CZ"/>
              </w:rPr>
              <w:t xml:space="preserve">KRÁKORA </w:t>
            </w:r>
            <w:r w:rsidRPr="005A418C">
              <w:rPr>
                <w:rFonts w:ascii="Times New Roman" w:eastAsia="Times New Roman" w:hAnsi="Times New Roman"/>
                <w:color w:val="auto"/>
                <w:lang w:eastAsia="cs-CZ"/>
              </w:rPr>
              <w:t>Jaroslav</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r>
      <w:tr w:rsidR="005A418C" w:rsidRPr="005A418C" w:rsidTr="005A418C">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b/>
                <w:bCs/>
                <w:color w:val="auto"/>
                <w:lang w:eastAsia="cs-CZ"/>
              </w:rPr>
              <w:t>KUBÍČEK</w:t>
            </w:r>
            <w:r w:rsidRPr="005A418C">
              <w:rPr>
                <w:rFonts w:ascii="Times New Roman" w:eastAsia="Times New Roman" w:hAnsi="Times New Roman"/>
                <w:color w:val="auto"/>
                <w:lang w:eastAsia="cs-CZ"/>
              </w:rPr>
              <w:t xml:space="preserve"> Roman</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r>
      <w:tr w:rsidR="005A418C" w:rsidRPr="005A418C" w:rsidTr="005A418C">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b/>
                <w:bCs/>
                <w:color w:val="auto"/>
                <w:lang w:eastAsia="cs-CZ"/>
              </w:rPr>
              <w:t>LOBKOWICZ</w:t>
            </w:r>
            <w:r w:rsidRPr="005A418C">
              <w:rPr>
                <w:rFonts w:ascii="Times New Roman" w:eastAsia="Times New Roman" w:hAnsi="Times New Roman"/>
                <w:color w:val="auto"/>
                <w:lang w:eastAsia="cs-CZ"/>
              </w:rPr>
              <w:t xml:space="preserve"> Jaroslav</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r>
      <w:tr w:rsidR="005A418C" w:rsidRPr="005A418C" w:rsidTr="005A418C">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b/>
                <w:bCs/>
                <w:color w:val="auto"/>
                <w:lang w:eastAsia="cs-CZ"/>
              </w:rPr>
              <w:t>LORENCOVÁ</w:t>
            </w:r>
            <w:r w:rsidRPr="005A418C">
              <w:rPr>
                <w:rFonts w:ascii="Times New Roman" w:eastAsia="Times New Roman" w:hAnsi="Times New Roman"/>
                <w:color w:val="auto"/>
                <w:lang w:eastAsia="cs-CZ"/>
              </w:rPr>
              <w:t xml:space="preserve"> Jana</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r>
      <w:tr w:rsidR="005A418C" w:rsidRPr="005A418C" w:rsidTr="005A418C">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b/>
                <w:bCs/>
                <w:color w:val="auto"/>
                <w:lang w:eastAsia="cs-CZ"/>
              </w:rPr>
              <w:t>MATUŠOVSKÁ</w:t>
            </w:r>
            <w:r w:rsidRPr="005A418C">
              <w:rPr>
                <w:rFonts w:ascii="Times New Roman" w:eastAsia="Times New Roman" w:hAnsi="Times New Roman"/>
                <w:color w:val="auto"/>
                <w:lang w:eastAsia="cs-CZ"/>
              </w:rPr>
              <w:t xml:space="preserve"> Květa</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r>
      <w:tr w:rsidR="005A418C" w:rsidRPr="005A418C" w:rsidTr="005A418C">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b/>
                <w:bCs/>
                <w:color w:val="auto"/>
                <w:lang w:eastAsia="cs-CZ"/>
              </w:rPr>
              <w:t>MAXOVÁ</w:t>
            </w:r>
            <w:r w:rsidRPr="005A418C">
              <w:rPr>
                <w:rFonts w:ascii="Times New Roman" w:eastAsia="Times New Roman" w:hAnsi="Times New Roman"/>
                <w:color w:val="auto"/>
                <w:lang w:eastAsia="cs-CZ"/>
              </w:rPr>
              <w:t xml:space="preserve"> Radka</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r>
      <w:tr w:rsidR="005A418C" w:rsidRPr="005A418C" w:rsidTr="005A418C">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b/>
                <w:bCs/>
                <w:color w:val="auto"/>
                <w:lang w:eastAsia="cs-CZ"/>
              </w:rPr>
              <w:t xml:space="preserve">NOVOTNÝ </w:t>
            </w:r>
            <w:r w:rsidRPr="005A418C">
              <w:rPr>
                <w:rFonts w:ascii="Times New Roman" w:eastAsia="Times New Roman" w:hAnsi="Times New Roman"/>
                <w:color w:val="auto"/>
                <w:lang w:eastAsia="cs-CZ"/>
              </w:rPr>
              <w:t>Martin</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r>
      <w:tr w:rsidR="005A418C" w:rsidRPr="005A418C" w:rsidTr="005A418C">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b/>
                <w:bCs/>
                <w:color w:val="auto"/>
                <w:lang w:eastAsia="cs-CZ"/>
              </w:rPr>
              <w:t>PFLÉGER</w:t>
            </w:r>
            <w:r w:rsidRPr="005A418C">
              <w:rPr>
                <w:rFonts w:ascii="Times New Roman" w:eastAsia="Times New Roman" w:hAnsi="Times New Roman"/>
                <w:color w:val="auto"/>
                <w:lang w:eastAsia="cs-CZ"/>
              </w:rPr>
              <w:t xml:space="preserve"> Stanislav</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r>
      <w:tr w:rsidR="005A418C" w:rsidRPr="005A418C" w:rsidTr="005A418C">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b/>
                <w:bCs/>
                <w:color w:val="auto"/>
                <w:lang w:eastAsia="cs-CZ"/>
              </w:rPr>
              <w:t>STUPČUK</w:t>
            </w:r>
            <w:r w:rsidRPr="005A418C">
              <w:rPr>
                <w:rFonts w:ascii="Times New Roman" w:eastAsia="Times New Roman" w:hAnsi="Times New Roman"/>
                <w:color w:val="auto"/>
                <w:lang w:eastAsia="cs-CZ"/>
              </w:rPr>
              <w:t xml:space="preserve"> Štěpán</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r>
      <w:tr w:rsidR="005A418C" w:rsidRPr="005A418C" w:rsidTr="005A418C">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b/>
                <w:bCs/>
                <w:color w:val="auto"/>
                <w:lang w:eastAsia="cs-CZ"/>
              </w:rPr>
              <w:t>ŠTĚTINA</w:t>
            </w:r>
            <w:r w:rsidRPr="005A418C">
              <w:rPr>
                <w:rFonts w:ascii="Times New Roman" w:eastAsia="Times New Roman" w:hAnsi="Times New Roman"/>
                <w:color w:val="auto"/>
                <w:lang w:eastAsia="cs-CZ"/>
              </w:rPr>
              <w:t xml:space="preserve"> Jiří</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r>
      <w:tr w:rsidR="005A418C" w:rsidRPr="005A418C" w:rsidTr="005A418C">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b/>
                <w:bCs/>
                <w:color w:val="auto"/>
                <w:lang w:eastAsia="cs-CZ"/>
              </w:rPr>
              <w:t>TOUFAR</w:t>
            </w:r>
            <w:r w:rsidRPr="005A418C">
              <w:rPr>
                <w:rFonts w:ascii="Times New Roman" w:eastAsia="Times New Roman" w:hAnsi="Times New Roman"/>
                <w:color w:val="auto"/>
                <w:lang w:eastAsia="cs-CZ"/>
              </w:rPr>
              <w:t xml:space="preserve"> Lubomír</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w:t>
            </w: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r>
      <w:tr w:rsidR="005A418C" w:rsidRPr="005A418C" w:rsidTr="005A418C">
        <w:trPr>
          <w:tblCellSpacing w:w="7" w:type="dxa"/>
        </w:trPr>
        <w:tc>
          <w:tcPr>
            <w:tcW w:w="2409"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b/>
                <w:bCs/>
                <w:color w:val="auto"/>
                <w:lang w:eastAsia="cs-CZ"/>
              </w:rPr>
              <w:t>VOTAVA</w:t>
            </w:r>
            <w:r w:rsidRPr="005A418C">
              <w:rPr>
                <w:rFonts w:ascii="Times New Roman" w:eastAsia="Times New Roman" w:hAnsi="Times New Roman"/>
                <w:color w:val="auto"/>
                <w:lang w:eastAsia="cs-CZ"/>
              </w:rPr>
              <w:t xml:space="preserve"> Václav</w:t>
            </w: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962"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94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834" w:type="dxa"/>
            <w:tcBorders>
              <w:top w:val="nil"/>
              <w:left w:val="doub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nil"/>
              <w:left w:val="single" w:sz="6" w:space="0" w:color="000000"/>
              <w:bottom w:val="sing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r>
      <w:tr w:rsidR="005A418C" w:rsidRPr="005A418C" w:rsidTr="005A418C">
        <w:trPr>
          <w:tblCellSpacing w:w="7" w:type="dxa"/>
        </w:trPr>
        <w:tc>
          <w:tcPr>
            <w:tcW w:w="2409" w:type="dxa"/>
            <w:tcBorders>
              <w:top w:val="double" w:sz="6" w:space="0" w:color="000000"/>
              <w:left w:val="double" w:sz="6" w:space="0" w:color="000000"/>
              <w:bottom w:val="double" w:sz="6" w:space="0" w:color="000000"/>
              <w:right w:val="nil"/>
            </w:tcBorders>
            <w:tcMar>
              <w:top w:w="57"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Celkem:</w:t>
            </w:r>
          </w:p>
        </w:tc>
        <w:tc>
          <w:tcPr>
            <w:tcW w:w="834" w:type="dxa"/>
            <w:tcBorders>
              <w:top w:val="double" w:sz="6" w:space="0" w:color="000000"/>
              <w:left w:val="double" w:sz="6" w:space="0" w:color="000000"/>
              <w:bottom w:val="double" w:sz="6" w:space="0" w:color="000000"/>
              <w:right w:val="nil"/>
            </w:tcBorders>
            <w:tcMar>
              <w:top w:w="57"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6</w:t>
            </w:r>
          </w:p>
        </w:tc>
        <w:tc>
          <w:tcPr>
            <w:tcW w:w="834" w:type="dxa"/>
            <w:tcBorders>
              <w:top w:val="double" w:sz="6" w:space="0" w:color="000000"/>
              <w:left w:val="single" w:sz="6" w:space="0" w:color="000000"/>
              <w:bottom w:val="double" w:sz="6" w:space="0" w:color="000000"/>
              <w:right w:val="nil"/>
            </w:tcBorders>
            <w:tcMar>
              <w:top w:w="57"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6</w:t>
            </w:r>
          </w:p>
        </w:tc>
        <w:tc>
          <w:tcPr>
            <w:tcW w:w="962" w:type="dxa"/>
            <w:tcBorders>
              <w:top w:val="double" w:sz="6" w:space="0" w:color="000000"/>
              <w:left w:val="single" w:sz="6" w:space="0" w:color="000000"/>
              <w:bottom w:val="double" w:sz="6" w:space="0" w:color="000000"/>
              <w:right w:val="nil"/>
            </w:tcBorders>
            <w:tcMar>
              <w:top w:w="57"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0</w:t>
            </w:r>
          </w:p>
        </w:tc>
        <w:tc>
          <w:tcPr>
            <w:tcW w:w="944" w:type="dxa"/>
            <w:tcBorders>
              <w:top w:val="double" w:sz="6" w:space="0" w:color="000000"/>
              <w:left w:val="double" w:sz="6" w:space="0" w:color="000000"/>
              <w:bottom w:val="double" w:sz="6" w:space="0" w:color="000000"/>
              <w:right w:val="nil"/>
            </w:tcBorders>
            <w:tcMar>
              <w:top w:w="57"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6</w:t>
            </w:r>
          </w:p>
        </w:tc>
        <w:tc>
          <w:tcPr>
            <w:tcW w:w="834" w:type="dxa"/>
            <w:tcBorders>
              <w:top w:val="double" w:sz="6" w:space="0" w:color="000000"/>
              <w:left w:val="single" w:sz="6" w:space="0" w:color="000000"/>
              <w:bottom w:val="double" w:sz="6" w:space="0" w:color="000000"/>
              <w:right w:val="nil"/>
            </w:tcBorders>
            <w:tcMar>
              <w:top w:w="57"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6</w:t>
            </w:r>
          </w:p>
        </w:tc>
        <w:tc>
          <w:tcPr>
            <w:tcW w:w="1088" w:type="dxa"/>
            <w:tcBorders>
              <w:top w:val="double" w:sz="6" w:space="0" w:color="000000"/>
              <w:left w:val="single" w:sz="6" w:space="0" w:color="000000"/>
              <w:bottom w:val="double" w:sz="6" w:space="0" w:color="000000"/>
              <w:right w:val="nil"/>
            </w:tcBorders>
            <w:tcMar>
              <w:top w:w="57"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0</w:t>
            </w:r>
          </w:p>
        </w:tc>
        <w:tc>
          <w:tcPr>
            <w:tcW w:w="834" w:type="dxa"/>
            <w:tcBorders>
              <w:top w:val="double" w:sz="6" w:space="0" w:color="000000"/>
              <w:left w:val="double" w:sz="6" w:space="0" w:color="000000"/>
              <w:bottom w:val="double" w:sz="6" w:space="0" w:color="000000"/>
              <w:right w:val="nil"/>
            </w:tcBorders>
            <w:tcMar>
              <w:top w:w="57"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834" w:type="dxa"/>
            <w:tcBorders>
              <w:top w:val="double" w:sz="6" w:space="0" w:color="000000"/>
              <w:left w:val="single" w:sz="6" w:space="0" w:color="000000"/>
              <w:bottom w:val="double" w:sz="6" w:space="0" w:color="000000"/>
              <w:right w:val="nil"/>
            </w:tcBorders>
            <w:tcMar>
              <w:top w:w="57" w:type="dxa"/>
              <w:left w:w="57" w:type="dxa"/>
              <w:bottom w:w="57" w:type="dxa"/>
              <w:right w:w="0"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c>
          <w:tcPr>
            <w:tcW w:w="1088" w:type="dxa"/>
            <w:tcBorders>
              <w:top w:val="double" w:sz="6" w:space="0" w:color="000000"/>
              <w:left w:val="single" w:sz="6" w:space="0" w:color="000000"/>
              <w:bottom w:val="double" w:sz="6" w:space="0" w:color="000000"/>
              <w:right w:val="double" w:sz="6" w:space="0" w:color="000000"/>
            </w:tcBorders>
            <w:tcMar>
              <w:top w:w="57" w:type="dxa"/>
              <w:left w:w="57" w:type="dxa"/>
              <w:bottom w:w="57" w:type="dxa"/>
              <w:right w:w="57" w:type="dxa"/>
            </w:tcMar>
            <w:hideMark/>
          </w:tcPr>
          <w:p w:rsidR="005A418C" w:rsidRPr="005A418C" w:rsidRDefault="005A418C" w:rsidP="005A418C">
            <w:pPr>
              <w:suppressAutoHyphens w:val="0"/>
              <w:spacing w:before="100" w:beforeAutospacing="1" w:after="0" w:line="240" w:lineRule="auto"/>
              <w:jc w:val="center"/>
              <w:rPr>
                <w:rFonts w:ascii="Times New Roman" w:eastAsia="Times New Roman" w:hAnsi="Times New Roman"/>
                <w:color w:val="auto"/>
                <w:sz w:val="24"/>
                <w:szCs w:val="24"/>
                <w:lang w:eastAsia="cs-CZ"/>
              </w:rPr>
            </w:pPr>
          </w:p>
        </w:tc>
      </w:tr>
      <w:tr w:rsidR="005A418C" w:rsidRPr="005A418C" w:rsidTr="005A418C">
        <w:trPr>
          <w:tblCellSpacing w:w="7" w:type="dxa"/>
        </w:trPr>
        <w:tc>
          <w:tcPr>
            <w:tcW w:w="2409" w:type="dxa"/>
            <w:tcBorders>
              <w:top w:val="nil"/>
              <w:left w:val="nil"/>
              <w:bottom w:val="nil"/>
              <w:right w:val="nil"/>
            </w:tcBorders>
            <w:tcMar>
              <w:top w:w="0" w:type="dxa"/>
              <w:left w:w="0" w:type="dxa"/>
              <w:bottom w:w="0"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p>
        </w:tc>
        <w:tc>
          <w:tcPr>
            <w:tcW w:w="2658" w:type="dxa"/>
            <w:gridSpan w:val="3"/>
            <w:tcBorders>
              <w:top w:val="nil"/>
              <w:left w:val="double" w:sz="6" w:space="0" w:color="000000"/>
              <w:bottom w:val="doub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Usnesení č. 286</w:t>
            </w:r>
          </w:p>
        </w:tc>
        <w:tc>
          <w:tcPr>
            <w:tcW w:w="2894" w:type="dxa"/>
            <w:gridSpan w:val="3"/>
            <w:tcBorders>
              <w:top w:val="nil"/>
              <w:left w:val="double" w:sz="6" w:space="0" w:color="000000"/>
              <w:bottom w:val="double" w:sz="6" w:space="0" w:color="000000"/>
              <w:right w:val="nil"/>
            </w:tcBorders>
            <w:tcMar>
              <w:top w:w="0" w:type="dxa"/>
              <w:left w:w="57" w:type="dxa"/>
              <w:bottom w:w="57" w:type="dxa"/>
              <w:right w:w="0"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Usnesení č. 287</w:t>
            </w:r>
          </w:p>
        </w:tc>
        <w:tc>
          <w:tcPr>
            <w:tcW w:w="2784" w:type="dxa"/>
            <w:gridSpan w:val="3"/>
            <w:tcBorders>
              <w:top w:val="nil"/>
              <w:left w:val="double" w:sz="6" w:space="0" w:color="000000"/>
              <w:bottom w:val="double" w:sz="6" w:space="0" w:color="000000"/>
              <w:right w:val="double" w:sz="6" w:space="0" w:color="000000"/>
            </w:tcBorders>
            <w:tcMar>
              <w:top w:w="0" w:type="dxa"/>
              <w:left w:w="57" w:type="dxa"/>
              <w:bottom w:w="57" w:type="dxa"/>
              <w:right w:w="57" w:type="dxa"/>
            </w:tcMar>
            <w:hideMark/>
          </w:tcPr>
          <w:p w:rsidR="005A418C" w:rsidRPr="005A418C" w:rsidRDefault="005A418C" w:rsidP="005A418C">
            <w:pPr>
              <w:suppressAutoHyphens w:val="0"/>
              <w:spacing w:before="100" w:beforeAutospacing="1" w:after="0" w:line="240" w:lineRule="auto"/>
              <w:rPr>
                <w:rFonts w:ascii="Times New Roman" w:eastAsia="Times New Roman" w:hAnsi="Times New Roman"/>
                <w:color w:val="auto"/>
                <w:sz w:val="24"/>
                <w:szCs w:val="24"/>
                <w:lang w:eastAsia="cs-CZ"/>
              </w:rPr>
            </w:pPr>
            <w:r w:rsidRPr="005A418C">
              <w:rPr>
                <w:rFonts w:ascii="Times New Roman" w:eastAsia="Times New Roman" w:hAnsi="Times New Roman"/>
                <w:color w:val="auto"/>
                <w:sz w:val="24"/>
                <w:szCs w:val="24"/>
                <w:lang w:eastAsia="cs-CZ"/>
              </w:rPr>
              <w:t xml:space="preserve">Usnesení č. </w:t>
            </w:r>
          </w:p>
        </w:tc>
      </w:tr>
    </w:tbl>
    <w:p w:rsidR="005A418C" w:rsidRDefault="005A418C" w:rsidP="005A418C">
      <w:pPr>
        <w:suppressAutoHyphens w:val="0"/>
        <w:spacing w:before="100" w:beforeAutospacing="1" w:after="0" w:line="240" w:lineRule="auto"/>
        <w:rPr>
          <w:rFonts w:ascii="Times New Roman" w:eastAsia="Times New Roman" w:hAnsi="Times New Roman"/>
          <w:b/>
          <w:bCs/>
          <w:color w:val="auto"/>
          <w:sz w:val="24"/>
          <w:szCs w:val="24"/>
          <w:lang w:eastAsia="cs-CZ"/>
        </w:rPr>
      </w:pPr>
    </w:p>
    <w:sectPr w:rsidR="005A418C" w:rsidSect="00906F34">
      <w:footerReference w:type="default" r:id="rId8"/>
      <w:pgSz w:w="11906" w:h="16838"/>
      <w:pgMar w:top="1560" w:right="1417" w:bottom="1418" w:left="1417" w:header="0" w:footer="140" w:gutter="0"/>
      <w:pgNumType w:start="1"/>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FAA" w:rsidRDefault="00DA7FAA">
      <w:pPr>
        <w:spacing w:after="0" w:line="240" w:lineRule="auto"/>
      </w:pPr>
      <w:r>
        <w:separator/>
      </w:r>
    </w:p>
  </w:endnote>
  <w:endnote w:type="continuationSeparator" w:id="0">
    <w:p w:rsidR="00DA7FAA" w:rsidRDefault="00DA7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YRDXRC+Calibri">
    <w:altName w:val="YRDXRC+Calibri"/>
    <w:panose1 w:val="00000000000000000000"/>
    <w:charset w:val="EE"/>
    <w:family w:val="swiss"/>
    <w:notTrueType/>
    <w:pitch w:val="default"/>
    <w:sig w:usb0="00000007" w:usb1="00000000" w:usb2="00000000" w:usb3="00000000" w:csb0="00000003" w:csb1="00000000"/>
  </w:font>
  <w:font w:name="PT Sans">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FAA" w:rsidRDefault="00DA7FAA">
    <w:pPr>
      <w:pStyle w:val="Zpat"/>
      <w:jc w:val="center"/>
    </w:pPr>
    <w:r>
      <w:t xml:space="preserve">- </w:t>
    </w:r>
    <w:r w:rsidRPr="00C42F78">
      <w:rPr>
        <w:rFonts w:ascii="Times New Roman" w:hAnsi="Times New Roman"/>
        <w:i/>
      </w:rPr>
      <w:fldChar w:fldCharType="begin"/>
    </w:r>
    <w:r w:rsidRPr="00C42F78">
      <w:rPr>
        <w:rFonts w:ascii="Times New Roman" w:hAnsi="Times New Roman"/>
        <w:i/>
      </w:rPr>
      <w:instrText>PAGE</w:instrText>
    </w:r>
    <w:r w:rsidRPr="00C42F78">
      <w:rPr>
        <w:rFonts w:ascii="Times New Roman" w:hAnsi="Times New Roman"/>
        <w:i/>
      </w:rPr>
      <w:fldChar w:fldCharType="separate"/>
    </w:r>
    <w:r w:rsidR="00D439A8">
      <w:rPr>
        <w:rFonts w:ascii="Times New Roman" w:hAnsi="Times New Roman"/>
        <w:i/>
        <w:noProof/>
      </w:rPr>
      <w:t>29</w:t>
    </w:r>
    <w:r w:rsidRPr="00C42F78">
      <w:rPr>
        <w:rFonts w:ascii="Times New Roman" w:hAnsi="Times New Roman"/>
        <w:i/>
      </w:rPr>
      <w:fldChar w:fldCharType="end"/>
    </w:r>
    <w:r>
      <w:t xml:space="preserve"> -</w:t>
    </w:r>
  </w:p>
  <w:p w:rsidR="00DA7FAA" w:rsidRDefault="00DA7FA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FAA" w:rsidRDefault="00DA7FAA">
      <w:pPr>
        <w:spacing w:after="0" w:line="240" w:lineRule="auto"/>
      </w:pPr>
      <w:r>
        <w:separator/>
      </w:r>
    </w:p>
  </w:footnote>
  <w:footnote w:type="continuationSeparator" w:id="0">
    <w:p w:rsidR="00DA7FAA" w:rsidRDefault="00DA7F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multilevel"/>
    <w:tmpl w:val="EAECF672"/>
    <w:lvl w:ilvl="0">
      <w:start w:val="1"/>
      <w:numFmt w:val="decimal"/>
      <w:lvlText w:val="%1."/>
      <w:lvlJc w:val="left"/>
      <w:pPr>
        <w:tabs>
          <w:tab w:val="num" w:pos="360"/>
        </w:tabs>
        <w:ind w:left="360" w:hanging="360"/>
      </w:pPr>
      <w:rPr>
        <w:b w:val="0"/>
        <w:i w:val="0"/>
      </w:rPr>
    </w:lvl>
    <w:lvl w:ilvl="1">
      <w:start w:val="3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0557A3D"/>
    <w:multiLevelType w:val="multilevel"/>
    <w:tmpl w:val="14EE3E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4B95277"/>
    <w:multiLevelType w:val="hybridMultilevel"/>
    <w:tmpl w:val="2EDE45D4"/>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3962D306">
      <w:start w:val="1"/>
      <w:numFmt w:val="upp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54F6284"/>
    <w:multiLevelType w:val="hybridMultilevel"/>
    <w:tmpl w:val="11B4A574"/>
    <w:lvl w:ilvl="0" w:tplc="F4DC2664">
      <w:start w:val="1"/>
      <w:numFmt w:val="upperRoman"/>
      <w:lvlText w:val="%1."/>
      <w:lvlJc w:val="left"/>
      <w:pPr>
        <w:ind w:left="731" w:hanging="720"/>
      </w:pPr>
      <w:rPr>
        <w:rFonts w:hint="default"/>
        <w:b/>
      </w:rPr>
    </w:lvl>
    <w:lvl w:ilvl="1" w:tplc="04050019" w:tentative="1">
      <w:start w:val="1"/>
      <w:numFmt w:val="lowerLetter"/>
      <w:lvlText w:val="%2."/>
      <w:lvlJc w:val="left"/>
      <w:pPr>
        <w:ind w:left="1091" w:hanging="360"/>
      </w:pPr>
    </w:lvl>
    <w:lvl w:ilvl="2" w:tplc="0405001B" w:tentative="1">
      <w:start w:val="1"/>
      <w:numFmt w:val="lowerRoman"/>
      <w:lvlText w:val="%3."/>
      <w:lvlJc w:val="right"/>
      <w:pPr>
        <w:ind w:left="1811" w:hanging="180"/>
      </w:pPr>
    </w:lvl>
    <w:lvl w:ilvl="3" w:tplc="0405000F" w:tentative="1">
      <w:start w:val="1"/>
      <w:numFmt w:val="decimal"/>
      <w:lvlText w:val="%4."/>
      <w:lvlJc w:val="left"/>
      <w:pPr>
        <w:ind w:left="2531" w:hanging="360"/>
      </w:pPr>
    </w:lvl>
    <w:lvl w:ilvl="4" w:tplc="04050019" w:tentative="1">
      <w:start w:val="1"/>
      <w:numFmt w:val="lowerLetter"/>
      <w:lvlText w:val="%5."/>
      <w:lvlJc w:val="left"/>
      <w:pPr>
        <w:ind w:left="3251" w:hanging="360"/>
      </w:pPr>
    </w:lvl>
    <w:lvl w:ilvl="5" w:tplc="0405001B" w:tentative="1">
      <w:start w:val="1"/>
      <w:numFmt w:val="lowerRoman"/>
      <w:lvlText w:val="%6."/>
      <w:lvlJc w:val="right"/>
      <w:pPr>
        <w:ind w:left="3971" w:hanging="180"/>
      </w:pPr>
    </w:lvl>
    <w:lvl w:ilvl="6" w:tplc="0405000F" w:tentative="1">
      <w:start w:val="1"/>
      <w:numFmt w:val="decimal"/>
      <w:lvlText w:val="%7."/>
      <w:lvlJc w:val="left"/>
      <w:pPr>
        <w:ind w:left="4691" w:hanging="360"/>
      </w:pPr>
    </w:lvl>
    <w:lvl w:ilvl="7" w:tplc="04050019" w:tentative="1">
      <w:start w:val="1"/>
      <w:numFmt w:val="lowerLetter"/>
      <w:lvlText w:val="%8."/>
      <w:lvlJc w:val="left"/>
      <w:pPr>
        <w:ind w:left="5411" w:hanging="360"/>
      </w:pPr>
    </w:lvl>
    <w:lvl w:ilvl="8" w:tplc="0405001B" w:tentative="1">
      <w:start w:val="1"/>
      <w:numFmt w:val="lowerRoman"/>
      <w:lvlText w:val="%9."/>
      <w:lvlJc w:val="right"/>
      <w:pPr>
        <w:ind w:left="6131" w:hanging="180"/>
      </w:pPr>
    </w:lvl>
  </w:abstractNum>
  <w:abstractNum w:abstractNumId="4">
    <w:nsid w:val="07FB62B6"/>
    <w:multiLevelType w:val="hybridMultilevel"/>
    <w:tmpl w:val="4F5CED0C"/>
    <w:lvl w:ilvl="0" w:tplc="91DC0C64">
      <w:start w:val="1"/>
      <w:numFmt w:val="upperRoman"/>
      <w:pStyle w:val="Styl1-I"/>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0A8373E7"/>
    <w:multiLevelType w:val="hybridMultilevel"/>
    <w:tmpl w:val="5EA2D40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nsid w:val="0B9D469F"/>
    <w:multiLevelType w:val="multilevel"/>
    <w:tmpl w:val="E984F54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DAE093C"/>
    <w:multiLevelType w:val="multilevel"/>
    <w:tmpl w:val="F8266B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E89534E"/>
    <w:multiLevelType w:val="multilevel"/>
    <w:tmpl w:val="14EE3E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13C47F5C"/>
    <w:multiLevelType w:val="multilevel"/>
    <w:tmpl w:val="83B64C0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48D0FA3"/>
    <w:multiLevelType w:val="singleLevel"/>
    <w:tmpl w:val="2C9EED6C"/>
    <w:lvl w:ilvl="0">
      <w:start w:val="2"/>
      <w:numFmt w:val="upperRoman"/>
      <w:lvlText w:val="%1."/>
      <w:lvlJc w:val="left"/>
      <w:pPr>
        <w:tabs>
          <w:tab w:val="num" w:pos="720"/>
        </w:tabs>
        <w:ind w:left="720" w:hanging="720"/>
      </w:pPr>
      <w:rPr>
        <w:b/>
      </w:rPr>
    </w:lvl>
  </w:abstractNum>
  <w:abstractNum w:abstractNumId="11">
    <w:nsid w:val="161719C9"/>
    <w:multiLevelType w:val="hybridMultilevel"/>
    <w:tmpl w:val="172A2D80"/>
    <w:lvl w:ilvl="0" w:tplc="CB8C586C">
      <w:start w:val="1"/>
      <w:numFmt w:val="upperRoman"/>
      <w:lvlText w:val="%1."/>
      <w:lvlJc w:val="left"/>
      <w:pPr>
        <w:ind w:left="1428" w:hanging="720"/>
      </w:pPr>
      <w:rPr>
        <w:rFonts w:hint="default"/>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nsid w:val="16735CC1"/>
    <w:multiLevelType w:val="multilevel"/>
    <w:tmpl w:val="42D670D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86D39CF"/>
    <w:multiLevelType w:val="multilevel"/>
    <w:tmpl w:val="FE76AB9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4">
    <w:nsid w:val="1A8A4583"/>
    <w:multiLevelType w:val="multilevel"/>
    <w:tmpl w:val="E59C3D7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nsid w:val="21FB657A"/>
    <w:multiLevelType w:val="hybridMultilevel"/>
    <w:tmpl w:val="85268DAC"/>
    <w:lvl w:ilvl="0" w:tplc="00FCFCA8">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nsid w:val="251838FD"/>
    <w:multiLevelType w:val="hybridMultilevel"/>
    <w:tmpl w:val="931065FE"/>
    <w:lvl w:ilvl="0" w:tplc="3D0414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FCD1406"/>
    <w:multiLevelType w:val="hybridMultilevel"/>
    <w:tmpl w:val="54B2B2F2"/>
    <w:lvl w:ilvl="0" w:tplc="AFD06828">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1055604"/>
    <w:multiLevelType w:val="multilevel"/>
    <w:tmpl w:val="3978079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9">
    <w:nsid w:val="3374163A"/>
    <w:multiLevelType w:val="multilevel"/>
    <w:tmpl w:val="C3589D9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49B64CC"/>
    <w:multiLevelType w:val="multilevel"/>
    <w:tmpl w:val="14EE3E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35A81C32"/>
    <w:multiLevelType w:val="multilevel"/>
    <w:tmpl w:val="14EE3E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3A88243E"/>
    <w:multiLevelType w:val="multilevel"/>
    <w:tmpl w:val="3014F16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3B4E6877"/>
    <w:multiLevelType w:val="hybridMultilevel"/>
    <w:tmpl w:val="7C74D018"/>
    <w:lvl w:ilvl="0" w:tplc="AAB6B2BC">
      <w:start w:val="1"/>
      <w:numFmt w:val="upperRoman"/>
      <w:lvlText w:val="%1."/>
      <w:lvlJc w:val="left"/>
      <w:pPr>
        <w:ind w:left="1791" w:hanging="360"/>
      </w:pPr>
      <w:rPr>
        <w:rFonts w:hint="default"/>
      </w:rPr>
    </w:lvl>
    <w:lvl w:ilvl="1" w:tplc="04050019">
      <w:start w:val="1"/>
      <w:numFmt w:val="lowerLetter"/>
      <w:lvlText w:val="%2."/>
      <w:lvlJc w:val="left"/>
      <w:pPr>
        <w:ind w:left="2511" w:hanging="360"/>
      </w:pPr>
    </w:lvl>
    <w:lvl w:ilvl="2" w:tplc="0405001B" w:tentative="1">
      <w:start w:val="1"/>
      <w:numFmt w:val="lowerRoman"/>
      <w:lvlText w:val="%3."/>
      <w:lvlJc w:val="right"/>
      <w:pPr>
        <w:ind w:left="3231" w:hanging="180"/>
      </w:pPr>
    </w:lvl>
    <w:lvl w:ilvl="3" w:tplc="0405000F" w:tentative="1">
      <w:start w:val="1"/>
      <w:numFmt w:val="decimal"/>
      <w:lvlText w:val="%4."/>
      <w:lvlJc w:val="left"/>
      <w:pPr>
        <w:ind w:left="3951" w:hanging="360"/>
      </w:pPr>
    </w:lvl>
    <w:lvl w:ilvl="4" w:tplc="04050019" w:tentative="1">
      <w:start w:val="1"/>
      <w:numFmt w:val="lowerLetter"/>
      <w:lvlText w:val="%5."/>
      <w:lvlJc w:val="left"/>
      <w:pPr>
        <w:ind w:left="4671" w:hanging="360"/>
      </w:pPr>
    </w:lvl>
    <w:lvl w:ilvl="5" w:tplc="0405001B" w:tentative="1">
      <w:start w:val="1"/>
      <w:numFmt w:val="lowerRoman"/>
      <w:lvlText w:val="%6."/>
      <w:lvlJc w:val="right"/>
      <w:pPr>
        <w:ind w:left="5391" w:hanging="180"/>
      </w:pPr>
    </w:lvl>
    <w:lvl w:ilvl="6" w:tplc="0405000F" w:tentative="1">
      <w:start w:val="1"/>
      <w:numFmt w:val="decimal"/>
      <w:lvlText w:val="%7."/>
      <w:lvlJc w:val="left"/>
      <w:pPr>
        <w:ind w:left="6111" w:hanging="360"/>
      </w:pPr>
    </w:lvl>
    <w:lvl w:ilvl="7" w:tplc="04050019" w:tentative="1">
      <w:start w:val="1"/>
      <w:numFmt w:val="lowerLetter"/>
      <w:lvlText w:val="%8."/>
      <w:lvlJc w:val="left"/>
      <w:pPr>
        <w:ind w:left="6831" w:hanging="360"/>
      </w:pPr>
    </w:lvl>
    <w:lvl w:ilvl="8" w:tplc="0405001B" w:tentative="1">
      <w:start w:val="1"/>
      <w:numFmt w:val="lowerRoman"/>
      <w:lvlText w:val="%9."/>
      <w:lvlJc w:val="right"/>
      <w:pPr>
        <w:ind w:left="7551" w:hanging="180"/>
      </w:pPr>
    </w:lvl>
  </w:abstractNum>
  <w:abstractNum w:abstractNumId="24">
    <w:nsid w:val="3F3B7EC4"/>
    <w:multiLevelType w:val="hybridMultilevel"/>
    <w:tmpl w:val="E7544606"/>
    <w:lvl w:ilvl="0" w:tplc="04050001">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25">
    <w:nsid w:val="42840EA6"/>
    <w:multiLevelType w:val="multilevel"/>
    <w:tmpl w:val="14EE3E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42ED4412"/>
    <w:multiLevelType w:val="multilevel"/>
    <w:tmpl w:val="14EE3E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48467396"/>
    <w:multiLevelType w:val="hybridMultilevel"/>
    <w:tmpl w:val="380A2F2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8">
    <w:nsid w:val="48651FA7"/>
    <w:multiLevelType w:val="multilevel"/>
    <w:tmpl w:val="F8266B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8E94BE2"/>
    <w:multiLevelType w:val="hybridMultilevel"/>
    <w:tmpl w:val="D8FE1F84"/>
    <w:lvl w:ilvl="0" w:tplc="8CB2EA94">
      <w:start w:val="2"/>
      <w:numFmt w:val="upp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nsid w:val="50230480"/>
    <w:multiLevelType w:val="hybridMultilevel"/>
    <w:tmpl w:val="BA247788"/>
    <w:lvl w:ilvl="0" w:tplc="88B404E8">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3F076DB"/>
    <w:multiLevelType w:val="multilevel"/>
    <w:tmpl w:val="14EE3E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56ED15F7"/>
    <w:multiLevelType w:val="hybridMultilevel"/>
    <w:tmpl w:val="89748C76"/>
    <w:lvl w:ilvl="0" w:tplc="6FF235A0">
      <w:start w:val="2"/>
      <w:numFmt w:val="upperRoman"/>
      <w:lvlText w:val="%1."/>
      <w:lvlJc w:val="left"/>
      <w:pPr>
        <w:ind w:left="1451" w:hanging="720"/>
      </w:pPr>
      <w:rPr>
        <w:rFonts w:hint="default"/>
      </w:rPr>
    </w:lvl>
    <w:lvl w:ilvl="1" w:tplc="04050019" w:tentative="1">
      <w:start w:val="1"/>
      <w:numFmt w:val="lowerLetter"/>
      <w:lvlText w:val="%2."/>
      <w:lvlJc w:val="left"/>
      <w:pPr>
        <w:ind w:left="1811" w:hanging="360"/>
      </w:pPr>
    </w:lvl>
    <w:lvl w:ilvl="2" w:tplc="0405001B" w:tentative="1">
      <w:start w:val="1"/>
      <w:numFmt w:val="lowerRoman"/>
      <w:lvlText w:val="%3."/>
      <w:lvlJc w:val="right"/>
      <w:pPr>
        <w:ind w:left="2531" w:hanging="180"/>
      </w:pPr>
    </w:lvl>
    <w:lvl w:ilvl="3" w:tplc="0405000F" w:tentative="1">
      <w:start w:val="1"/>
      <w:numFmt w:val="decimal"/>
      <w:lvlText w:val="%4."/>
      <w:lvlJc w:val="left"/>
      <w:pPr>
        <w:ind w:left="3251" w:hanging="360"/>
      </w:pPr>
    </w:lvl>
    <w:lvl w:ilvl="4" w:tplc="04050019" w:tentative="1">
      <w:start w:val="1"/>
      <w:numFmt w:val="lowerLetter"/>
      <w:lvlText w:val="%5."/>
      <w:lvlJc w:val="left"/>
      <w:pPr>
        <w:ind w:left="3971" w:hanging="360"/>
      </w:pPr>
    </w:lvl>
    <w:lvl w:ilvl="5" w:tplc="0405001B" w:tentative="1">
      <w:start w:val="1"/>
      <w:numFmt w:val="lowerRoman"/>
      <w:lvlText w:val="%6."/>
      <w:lvlJc w:val="right"/>
      <w:pPr>
        <w:ind w:left="4691" w:hanging="180"/>
      </w:pPr>
    </w:lvl>
    <w:lvl w:ilvl="6" w:tplc="0405000F" w:tentative="1">
      <w:start w:val="1"/>
      <w:numFmt w:val="decimal"/>
      <w:lvlText w:val="%7."/>
      <w:lvlJc w:val="left"/>
      <w:pPr>
        <w:ind w:left="5411" w:hanging="360"/>
      </w:pPr>
    </w:lvl>
    <w:lvl w:ilvl="7" w:tplc="04050019" w:tentative="1">
      <w:start w:val="1"/>
      <w:numFmt w:val="lowerLetter"/>
      <w:lvlText w:val="%8."/>
      <w:lvlJc w:val="left"/>
      <w:pPr>
        <w:ind w:left="6131" w:hanging="360"/>
      </w:pPr>
    </w:lvl>
    <w:lvl w:ilvl="8" w:tplc="0405001B" w:tentative="1">
      <w:start w:val="1"/>
      <w:numFmt w:val="lowerRoman"/>
      <w:lvlText w:val="%9."/>
      <w:lvlJc w:val="right"/>
      <w:pPr>
        <w:ind w:left="6851" w:hanging="180"/>
      </w:pPr>
    </w:lvl>
  </w:abstractNum>
  <w:abstractNum w:abstractNumId="33">
    <w:nsid w:val="59444B73"/>
    <w:multiLevelType w:val="multilevel"/>
    <w:tmpl w:val="899A81C8"/>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nsid w:val="5C80684D"/>
    <w:multiLevelType w:val="hybridMultilevel"/>
    <w:tmpl w:val="452E43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4C47356"/>
    <w:multiLevelType w:val="hybridMultilevel"/>
    <w:tmpl w:val="09987CBA"/>
    <w:lvl w:ilvl="0" w:tplc="B36CE244">
      <w:start w:val="2"/>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nsid w:val="653F7A40"/>
    <w:multiLevelType w:val="hybridMultilevel"/>
    <w:tmpl w:val="D038A3A0"/>
    <w:lvl w:ilvl="0" w:tplc="20CCB01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E2B27A1"/>
    <w:multiLevelType w:val="hybridMultilevel"/>
    <w:tmpl w:val="530AFF12"/>
    <w:lvl w:ilvl="0" w:tplc="8A1619F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11570BA"/>
    <w:multiLevelType w:val="hybridMultilevel"/>
    <w:tmpl w:val="F594EA14"/>
    <w:lvl w:ilvl="0" w:tplc="E0166160">
      <w:start w:val="1"/>
      <w:numFmt w:val="upperRoman"/>
      <w:lvlText w:val="%1."/>
      <w:lvlJc w:val="left"/>
      <w:pPr>
        <w:ind w:left="2151" w:hanging="720"/>
      </w:pPr>
      <w:rPr>
        <w:rFonts w:hint="default"/>
      </w:rPr>
    </w:lvl>
    <w:lvl w:ilvl="1" w:tplc="04050019" w:tentative="1">
      <w:start w:val="1"/>
      <w:numFmt w:val="lowerLetter"/>
      <w:lvlText w:val="%2."/>
      <w:lvlJc w:val="left"/>
      <w:pPr>
        <w:ind w:left="2511" w:hanging="360"/>
      </w:pPr>
    </w:lvl>
    <w:lvl w:ilvl="2" w:tplc="0405001B" w:tentative="1">
      <w:start w:val="1"/>
      <w:numFmt w:val="lowerRoman"/>
      <w:lvlText w:val="%3."/>
      <w:lvlJc w:val="right"/>
      <w:pPr>
        <w:ind w:left="3231" w:hanging="180"/>
      </w:pPr>
    </w:lvl>
    <w:lvl w:ilvl="3" w:tplc="0405000F" w:tentative="1">
      <w:start w:val="1"/>
      <w:numFmt w:val="decimal"/>
      <w:lvlText w:val="%4."/>
      <w:lvlJc w:val="left"/>
      <w:pPr>
        <w:ind w:left="3951" w:hanging="360"/>
      </w:pPr>
    </w:lvl>
    <w:lvl w:ilvl="4" w:tplc="04050019" w:tentative="1">
      <w:start w:val="1"/>
      <w:numFmt w:val="lowerLetter"/>
      <w:lvlText w:val="%5."/>
      <w:lvlJc w:val="left"/>
      <w:pPr>
        <w:ind w:left="4671" w:hanging="360"/>
      </w:pPr>
    </w:lvl>
    <w:lvl w:ilvl="5" w:tplc="0405001B" w:tentative="1">
      <w:start w:val="1"/>
      <w:numFmt w:val="lowerRoman"/>
      <w:lvlText w:val="%6."/>
      <w:lvlJc w:val="right"/>
      <w:pPr>
        <w:ind w:left="5391" w:hanging="180"/>
      </w:pPr>
    </w:lvl>
    <w:lvl w:ilvl="6" w:tplc="0405000F" w:tentative="1">
      <w:start w:val="1"/>
      <w:numFmt w:val="decimal"/>
      <w:lvlText w:val="%7."/>
      <w:lvlJc w:val="left"/>
      <w:pPr>
        <w:ind w:left="6111" w:hanging="360"/>
      </w:pPr>
    </w:lvl>
    <w:lvl w:ilvl="7" w:tplc="04050019" w:tentative="1">
      <w:start w:val="1"/>
      <w:numFmt w:val="lowerLetter"/>
      <w:lvlText w:val="%8."/>
      <w:lvlJc w:val="left"/>
      <w:pPr>
        <w:ind w:left="6831" w:hanging="360"/>
      </w:pPr>
    </w:lvl>
    <w:lvl w:ilvl="8" w:tplc="0405001B" w:tentative="1">
      <w:start w:val="1"/>
      <w:numFmt w:val="lowerRoman"/>
      <w:lvlText w:val="%9."/>
      <w:lvlJc w:val="right"/>
      <w:pPr>
        <w:ind w:left="7551" w:hanging="180"/>
      </w:pPr>
    </w:lvl>
  </w:abstractNum>
  <w:abstractNum w:abstractNumId="39">
    <w:nsid w:val="72EE5DB9"/>
    <w:multiLevelType w:val="hybridMultilevel"/>
    <w:tmpl w:val="398CFB02"/>
    <w:lvl w:ilvl="0" w:tplc="9E34A8E8">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3332BC8"/>
    <w:multiLevelType w:val="multilevel"/>
    <w:tmpl w:val="AB2E7FF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1">
    <w:nsid w:val="7817538E"/>
    <w:multiLevelType w:val="singleLevel"/>
    <w:tmpl w:val="798A1E94"/>
    <w:lvl w:ilvl="0">
      <w:start w:val="1"/>
      <w:numFmt w:val="bullet"/>
      <w:lvlText w:val="-"/>
      <w:lvlJc w:val="left"/>
      <w:pPr>
        <w:tabs>
          <w:tab w:val="num" w:pos="1080"/>
        </w:tabs>
        <w:ind w:left="1080" w:hanging="360"/>
      </w:pPr>
      <w:rPr>
        <w:rFonts w:hint="default"/>
      </w:rPr>
    </w:lvl>
  </w:abstractNum>
  <w:abstractNum w:abstractNumId="42">
    <w:nsid w:val="79871185"/>
    <w:multiLevelType w:val="hybridMultilevel"/>
    <w:tmpl w:val="27AEC192"/>
    <w:lvl w:ilvl="0" w:tplc="9A6C962E">
      <w:start w:val="1"/>
      <w:numFmt w:val="upperRoman"/>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9E517AE"/>
    <w:multiLevelType w:val="multilevel"/>
    <w:tmpl w:val="14EE3E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79F6219C"/>
    <w:multiLevelType w:val="multilevel"/>
    <w:tmpl w:val="14EE3E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nsid w:val="7A3521BC"/>
    <w:multiLevelType w:val="hybridMultilevel"/>
    <w:tmpl w:val="D7C41FCA"/>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num w:numId="1">
    <w:abstractNumId w:val="40"/>
  </w:num>
  <w:num w:numId="2">
    <w:abstractNumId w:val="7"/>
  </w:num>
  <w:num w:numId="3">
    <w:abstractNumId w:val="6"/>
  </w:num>
  <w:num w:numId="4">
    <w:abstractNumId w:val="9"/>
  </w:num>
  <w:num w:numId="5">
    <w:abstractNumId w:val="13"/>
  </w:num>
  <w:num w:numId="6">
    <w:abstractNumId w:val="14"/>
  </w:num>
  <w:num w:numId="7">
    <w:abstractNumId w:val="18"/>
  </w:num>
  <w:num w:numId="8">
    <w:abstractNumId w:val="33"/>
  </w:num>
  <w:num w:numId="9">
    <w:abstractNumId w:val="19"/>
  </w:num>
  <w:num w:numId="10">
    <w:abstractNumId w:val="12"/>
  </w:num>
  <w:num w:numId="11">
    <w:abstractNumId w:val="22"/>
  </w:num>
  <w:num w:numId="12">
    <w:abstractNumId w:val="44"/>
  </w:num>
  <w:num w:numId="13">
    <w:abstractNumId w:val="34"/>
  </w:num>
  <w:num w:numId="14">
    <w:abstractNumId w:val="37"/>
  </w:num>
  <w:num w:numId="15">
    <w:abstractNumId w:val="45"/>
  </w:num>
  <w:num w:numId="16">
    <w:abstractNumId w:val="31"/>
  </w:num>
  <w:num w:numId="17">
    <w:abstractNumId w:val="23"/>
  </w:num>
  <w:num w:numId="18">
    <w:abstractNumId w:val="16"/>
  </w:num>
  <w:num w:numId="19">
    <w:abstractNumId w:val="36"/>
  </w:num>
  <w:num w:numId="20">
    <w:abstractNumId w:val="28"/>
  </w:num>
  <w:num w:numId="21">
    <w:abstractNumId w:val="39"/>
  </w:num>
  <w:num w:numId="22">
    <w:abstractNumId w:val="10"/>
    <w:lvlOverride w:ilvl="0">
      <w:startOverride w:val="2"/>
    </w:lvlOverride>
  </w:num>
  <w:num w:numId="23">
    <w:abstractNumId w:val="41"/>
  </w:num>
  <w:num w:numId="24">
    <w:abstractNumId w:val="35"/>
  </w:num>
  <w:num w:numId="25">
    <w:abstractNumId w:val="10"/>
    <w:lvlOverride w:ilvl="0">
      <w:startOverride w:val="1"/>
    </w:lvlOverride>
  </w:num>
  <w:num w:numId="26">
    <w:abstractNumId w:val="15"/>
  </w:num>
  <w:num w:numId="27">
    <w:abstractNumId w:val="38"/>
  </w:num>
  <w:num w:numId="28">
    <w:abstractNumId w:val="27"/>
  </w:num>
  <w:num w:numId="29">
    <w:abstractNumId w:val="0"/>
  </w:num>
  <w:num w:numId="30">
    <w:abstractNumId w:val="30"/>
  </w:num>
  <w:num w:numId="31">
    <w:abstractNumId w:val="29"/>
  </w:num>
  <w:num w:numId="32">
    <w:abstractNumId w:val="26"/>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3"/>
  </w:num>
  <w:num w:numId="36">
    <w:abstractNumId w:val="4"/>
    <w:lvlOverride w:ilvl="0">
      <w:startOverride w:val="2"/>
    </w:lvlOverride>
  </w:num>
  <w:num w:numId="37">
    <w:abstractNumId w:val="20"/>
  </w:num>
  <w:num w:numId="38">
    <w:abstractNumId w:val="24"/>
  </w:num>
  <w:num w:numId="39">
    <w:abstractNumId w:val="5"/>
  </w:num>
  <w:num w:numId="40">
    <w:abstractNumId w:val="25"/>
  </w:num>
  <w:num w:numId="41">
    <w:abstractNumId w:val="42"/>
  </w:num>
  <w:num w:numId="42">
    <w:abstractNumId w:val="2"/>
  </w:num>
  <w:num w:numId="43">
    <w:abstractNumId w:val="32"/>
  </w:num>
  <w:num w:numId="44">
    <w:abstractNumId w:val="17"/>
  </w:num>
  <w:num w:numId="45">
    <w:abstractNumId w:val="21"/>
  </w:num>
  <w:num w:numId="46">
    <w:abstractNumId w:val="8"/>
  </w:num>
  <w:num w:numId="47">
    <w:abstractNumId w:val="43"/>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00D"/>
    <w:rsid w:val="000008D7"/>
    <w:rsid w:val="00001465"/>
    <w:rsid w:val="00001D52"/>
    <w:rsid w:val="000026C2"/>
    <w:rsid w:val="00003A78"/>
    <w:rsid w:val="000053BD"/>
    <w:rsid w:val="00006799"/>
    <w:rsid w:val="00006AA9"/>
    <w:rsid w:val="00007380"/>
    <w:rsid w:val="0001178A"/>
    <w:rsid w:val="00011A8B"/>
    <w:rsid w:val="0001394C"/>
    <w:rsid w:val="00013F5E"/>
    <w:rsid w:val="00015E42"/>
    <w:rsid w:val="000161F8"/>
    <w:rsid w:val="00016393"/>
    <w:rsid w:val="0001651D"/>
    <w:rsid w:val="00016A10"/>
    <w:rsid w:val="00016DF0"/>
    <w:rsid w:val="00022CA6"/>
    <w:rsid w:val="000275B6"/>
    <w:rsid w:val="00030572"/>
    <w:rsid w:val="00030A90"/>
    <w:rsid w:val="00030B4D"/>
    <w:rsid w:val="00032285"/>
    <w:rsid w:val="000323B9"/>
    <w:rsid w:val="0003669F"/>
    <w:rsid w:val="000367F8"/>
    <w:rsid w:val="00036F37"/>
    <w:rsid w:val="00040EDE"/>
    <w:rsid w:val="00041AE3"/>
    <w:rsid w:val="00042992"/>
    <w:rsid w:val="00042BCF"/>
    <w:rsid w:val="000439DE"/>
    <w:rsid w:val="00044464"/>
    <w:rsid w:val="00044EAC"/>
    <w:rsid w:val="00045010"/>
    <w:rsid w:val="000456AD"/>
    <w:rsid w:val="00046546"/>
    <w:rsid w:val="00046CB2"/>
    <w:rsid w:val="000535B1"/>
    <w:rsid w:val="000544B7"/>
    <w:rsid w:val="00055BEC"/>
    <w:rsid w:val="000574E1"/>
    <w:rsid w:val="00057A93"/>
    <w:rsid w:val="00057CB4"/>
    <w:rsid w:val="000629C2"/>
    <w:rsid w:val="00063461"/>
    <w:rsid w:val="00065831"/>
    <w:rsid w:val="00065BC1"/>
    <w:rsid w:val="00066AEE"/>
    <w:rsid w:val="00067A7C"/>
    <w:rsid w:val="000702C8"/>
    <w:rsid w:val="000715BC"/>
    <w:rsid w:val="00072BA4"/>
    <w:rsid w:val="0007405F"/>
    <w:rsid w:val="000746E8"/>
    <w:rsid w:val="00074718"/>
    <w:rsid w:val="000771F9"/>
    <w:rsid w:val="000777F3"/>
    <w:rsid w:val="00077873"/>
    <w:rsid w:val="00077C05"/>
    <w:rsid w:val="00080B44"/>
    <w:rsid w:val="00080F61"/>
    <w:rsid w:val="000814FA"/>
    <w:rsid w:val="00082695"/>
    <w:rsid w:val="0008684A"/>
    <w:rsid w:val="0008794F"/>
    <w:rsid w:val="000901EB"/>
    <w:rsid w:val="00090E41"/>
    <w:rsid w:val="0009147E"/>
    <w:rsid w:val="0009229E"/>
    <w:rsid w:val="00092974"/>
    <w:rsid w:val="00092D4D"/>
    <w:rsid w:val="00093714"/>
    <w:rsid w:val="000941D2"/>
    <w:rsid w:val="000941E5"/>
    <w:rsid w:val="0009538D"/>
    <w:rsid w:val="00096837"/>
    <w:rsid w:val="00096DFC"/>
    <w:rsid w:val="000970ED"/>
    <w:rsid w:val="000975F5"/>
    <w:rsid w:val="00097F46"/>
    <w:rsid w:val="000A02D4"/>
    <w:rsid w:val="000A1F45"/>
    <w:rsid w:val="000A3A83"/>
    <w:rsid w:val="000A4190"/>
    <w:rsid w:val="000A55F0"/>
    <w:rsid w:val="000A6B0C"/>
    <w:rsid w:val="000A7D3C"/>
    <w:rsid w:val="000B0BC6"/>
    <w:rsid w:val="000B1F53"/>
    <w:rsid w:val="000B22F0"/>
    <w:rsid w:val="000B2939"/>
    <w:rsid w:val="000B46C7"/>
    <w:rsid w:val="000B532D"/>
    <w:rsid w:val="000B5AC1"/>
    <w:rsid w:val="000B602C"/>
    <w:rsid w:val="000B6124"/>
    <w:rsid w:val="000B64D0"/>
    <w:rsid w:val="000B724B"/>
    <w:rsid w:val="000C0A66"/>
    <w:rsid w:val="000C0E8D"/>
    <w:rsid w:val="000C4310"/>
    <w:rsid w:val="000C46D0"/>
    <w:rsid w:val="000C6A93"/>
    <w:rsid w:val="000C6ADB"/>
    <w:rsid w:val="000C7178"/>
    <w:rsid w:val="000D0883"/>
    <w:rsid w:val="000D1122"/>
    <w:rsid w:val="000D3347"/>
    <w:rsid w:val="000D342C"/>
    <w:rsid w:val="000D4977"/>
    <w:rsid w:val="000D56D0"/>
    <w:rsid w:val="000D6A64"/>
    <w:rsid w:val="000D7477"/>
    <w:rsid w:val="000E23F9"/>
    <w:rsid w:val="000E2D8C"/>
    <w:rsid w:val="000E34A0"/>
    <w:rsid w:val="000E4263"/>
    <w:rsid w:val="000E511F"/>
    <w:rsid w:val="000E5713"/>
    <w:rsid w:val="000E609C"/>
    <w:rsid w:val="000E70BB"/>
    <w:rsid w:val="000F2C0F"/>
    <w:rsid w:val="000F30A5"/>
    <w:rsid w:val="000F5058"/>
    <w:rsid w:val="000F7823"/>
    <w:rsid w:val="001056B7"/>
    <w:rsid w:val="001059EE"/>
    <w:rsid w:val="00105EF7"/>
    <w:rsid w:val="00107E9A"/>
    <w:rsid w:val="00113EAB"/>
    <w:rsid w:val="0011440B"/>
    <w:rsid w:val="00116A80"/>
    <w:rsid w:val="0011744B"/>
    <w:rsid w:val="0012073C"/>
    <w:rsid w:val="001208FE"/>
    <w:rsid w:val="00120F3B"/>
    <w:rsid w:val="00120FC0"/>
    <w:rsid w:val="0012369F"/>
    <w:rsid w:val="0012417C"/>
    <w:rsid w:val="001251C8"/>
    <w:rsid w:val="00125418"/>
    <w:rsid w:val="00125F00"/>
    <w:rsid w:val="0012708A"/>
    <w:rsid w:val="00130703"/>
    <w:rsid w:val="00130A93"/>
    <w:rsid w:val="001328F9"/>
    <w:rsid w:val="0013362D"/>
    <w:rsid w:val="00133CED"/>
    <w:rsid w:val="0013444E"/>
    <w:rsid w:val="00135A5B"/>
    <w:rsid w:val="00136B9F"/>
    <w:rsid w:val="00136C8B"/>
    <w:rsid w:val="0013779B"/>
    <w:rsid w:val="00137FC5"/>
    <w:rsid w:val="00141122"/>
    <w:rsid w:val="0014229E"/>
    <w:rsid w:val="0014651B"/>
    <w:rsid w:val="001466B2"/>
    <w:rsid w:val="00146D99"/>
    <w:rsid w:val="00147C91"/>
    <w:rsid w:val="00152CD1"/>
    <w:rsid w:val="00153629"/>
    <w:rsid w:val="001540E4"/>
    <w:rsid w:val="001548B9"/>
    <w:rsid w:val="00155620"/>
    <w:rsid w:val="0015644D"/>
    <w:rsid w:val="00156A24"/>
    <w:rsid w:val="00156F01"/>
    <w:rsid w:val="00157860"/>
    <w:rsid w:val="00157EAC"/>
    <w:rsid w:val="00160A66"/>
    <w:rsid w:val="00161A2D"/>
    <w:rsid w:val="00163E57"/>
    <w:rsid w:val="0017195E"/>
    <w:rsid w:val="0017259D"/>
    <w:rsid w:val="00173E56"/>
    <w:rsid w:val="001758E7"/>
    <w:rsid w:val="001779BB"/>
    <w:rsid w:val="001800B1"/>
    <w:rsid w:val="001818B6"/>
    <w:rsid w:val="00185744"/>
    <w:rsid w:val="00186D9B"/>
    <w:rsid w:val="001918C2"/>
    <w:rsid w:val="00191AAD"/>
    <w:rsid w:val="00191CB3"/>
    <w:rsid w:val="00192527"/>
    <w:rsid w:val="00192724"/>
    <w:rsid w:val="0019309A"/>
    <w:rsid w:val="0019401C"/>
    <w:rsid w:val="001946E5"/>
    <w:rsid w:val="0019511B"/>
    <w:rsid w:val="001965A6"/>
    <w:rsid w:val="001A027C"/>
    <w:rsid w:val="001A0EEA"/>
    <w:rsid w:val="001A3640"/>
    <w:rsid w:val="001A3ABA"/>
    <w:rsid w:val="001A461B"/>
    <w:rsid w:val="001A5B7E"/>
    <w:rsid w:val="001A5D6D"/>
    <w:rsid w:val="001A66BF"/>
    <w:rsid w:val="001A6B86"/>
    <w:rsid w:val="001A747D"/>
    <w:rsid w:val="001A7521"/>
    <w:rsid w:val="001A7CE8"/>
    <w:rsid w:val="001B19EC"/>
    <w:rsid w:val="001B33D9"/>
    <w:rsid w:val="001B3AB4"/>
    <w:rsid w:val="001B4BE5"/>
    <w:rsid w:val="001B5C47"/>
    <w:rsid w:val="001B68A0"/>
    <w:rsid w:val="001B7D67"/>
    <w:rsid w:val="001C015A"/>
    <w:rsid w:val="001C0C83"/>
    <w:rsid w:val="001C1372"/>
    <w:rsid w:val="001C42E9"/>
    <w:rsid w:val="001C4AE3"/>
    <w:rsid w:val="001C4B6A"/>
    <w:rsid w:val="001D1EB2"/>
    <w:rsid w:val="001D39CA"/>
    <w:rsid w:val="001D44E8"/>
    <w:rsid w:val="001E0DA6"/>
    <w:rsid w:val="001E1759"/>
    <w:rsid w:val="001E1D26"/>
    <w:rsid w:val="001E1FA3"/>
    <w:rsid w:val="001E2046"/>
    <w:rsid w:val="001E3D72"/>
    <w:rsid w:val="001E7032"/>
    <w:rsid w:val="001E70FB"/>
    <w:rsid w:val="001E734D"/>
    <w:rsid w:val="001F1D58"/>
    <w:rsid w:val="001F361A"/>
    <w:rsid w:val="001F3C93"/>
    <w:rsid w:val="001F4127"/>
    <w:rsid w:val="001F4CDF"/>
    <w:rsid w:val="001F52DC"/>
    <w:rsid w:val="001F59DC"/>
    <w:rsid w:val="001F600D"/>
    <w:rsid w:val="001F6D16"/>
    <w:rsid w:val="001F7070"/>
    <w:rsid w:val="001F7453"/>
    <w:rsid w:val="001F79A3"/>
    <w:rsid w:val="0020034C"/>
    <w:rsid w:val="002018A6"/>
    <w:rsid w:val="0020303A"/>
    <w:rsid w:val="002030B5"/>
    <w:rsid w:val="00203DFC"/>
    <w:rsid w:val="002048EB"/>
    <w:rsid w:val="0020714C"/>
    <w:rsid w:val="0021043D"/>
    <w:rsid w:val="00211334"/>
    <w:rsid w:val="00211954"/>
    <w:rsid w:val="00213423"/>
    <w:rsid w:val="00213A1A"/>
    <w:rsid w:val="00213AB1"/>
    <w:rsid w:val="00214DB6"/>
    <w:rsid w:val="00215EBA"/>
    <w:rsid w:val="00215EFC"/>
    <w:rsid w:val="0021655D"/>
    <w:rsid w:val="00217841"/>
    <w:rsid w:val="00220394"/>
    <w:rsid w:val="0022116A"/>
    <w:rsid w:val="002230B1"/>
    <w:rsid w:val="00223FA1"/>
    <w:rsid w:val="00227C06"/>
    <w:rsid w:val="00230B3D"/>
    <w:rsid w:val="002365F0"/>
    <w:rsid w:val="0024208F"/>
    <w:rsid w:val="00243567"/>
    <w:rsid w:val="0024533D"/>
    <w:rsid w:val="002460C8"/>
    <w:rsid w:val="0024671F"/>
    <w:rsid w:val="0024741F"/>
    <w:rsid w:val="002504D2"/>
    <w:rsid w:val="00250FA8"/>
    <w:rsid w:val="00251262"/>
    <w:rsid w:val="00252380"/>
    <w:rsid w:val="00253DE9"/>
    <w:rsid w:val="002546A2"/>
    <w:rsid w:val="0025565F"/>
    <w:rsid w:val="00257529"/>
    <w:rsid w:val="00257D03"/>
    <w:rsid w:val="00260170"/>
    <w:rsid w:val="00260B4B"/>
    <w:rsid w:val="00260FA8"/>
    <w:rsid w:val="002613A2"/>
    <w:rsid w:val="00263279"/>
    <w:rsid w:val="00263492"/>
    <w:rsid w:val="00265924"/>
    <w:rsid w:val="0026749A"/>
    <w:rsid w:val="002677DE"/>
    <w:rsid w:val="002709EF"/>
    <w:rsid w:val="00270D28"/>
    <w:rsid w:val="0027202C"/>
    <w:rsid w:val="00272C35"/>
    <w:rsid w:val="00274035"/>
    <w:rsid w:val="00275860"/>
    <w:rsid w:val="00275882"/>
    <w:rsid w:val="00276FFB"/>
    <w:rsid w:val="002778D7"/>
    <w:rsid w:val="0028267F"/>
    <w:rsid w:val="002842E8"/>
    <w:rsid w:val="002843A7"/>
    <w:rsid w:val="00284BD0"/>
    <w:rsid w:val="00286DE2"/>
    <w:rsid w:val="00292083"/>
    <w:rsid w:val="0029421C"/>
    <w:rsid w:val="002A1A41"/>
    <w:rsid w:val="002A2137"/>
    <w:rsid w:val="002A3148"/>
    <w:rsid w:val="002A45B3"/>
    <w:rsid w:val="002A5C66"/>
    <w:rsid w:val="002A668F"/>
    <w:rsid w:val="002A7024"/>
    <w:rsid w:val="002A71B8"/>
    <w:rsid w:val="002B1243"/>
    <w:rsid w:val="002B300C"/>
    <w:rsid w:val="002B6817"/>
    <w:rsid w:val="002C001A"/>
    <w:rsid w:val="002C0799"/>
    <w:rsid w:val="002C08DF"/>
    <w:rsid w:val="002C186C"/>
    <w:rsid w:val="002C3532"/>
    <w:rsid w:val="002C4727"/>
    <w:rsid w:val="002C6364"/>
    <w:rsid w:val="002D2348"/>
    <w:rsid w:val="002D292C"/>
    <w:rsid w:val="002D2954"/>
    <w:rsid w:val="002D300E"/>
    <w:rsid w:val="002D3D16"/>
    <w:rsid w:val="002D49A2"/>
    <w:rsid w:val="002D59CE"/>
    <w:rsid w:val="002E1E3F"/>
    <w:rsid w:val="002E2639"/>
    <w:rsid w:val="002E3591"/>
    <w:rsid w:val="002E4780"/>
    <w:rsid w:val="002E6406"/>
    <w:rsid w:val="002E668D"/>
    <w:rsid w:val="002F1250"/>
    <w:rsid w:val="002F13AD"/>
    <w:rsid w:val="002F13E6"/>
    <w:rsid w:val="002F1A8F"/>
    <w:rsid w:val="002F2375"/>
    <w:rsid w:val="002F2F83"/>
    <w:rsid w:val="002F3265"/>
    <w:rsid w:val="002F6982"/>
    <w:rsid w:val="002F7239"/>
    <w:rsid w:val="00302E24"/>
    <w:rsid w:val="00302FDE"/>
    <w:rsid w:val="0030540D"/>
    <w:rsid w:val="0031087B"/>
    <w:rsid w:val="00310BA3"/>
    <w:rsid w:val="00310F26"/>
    <w:rsid w:val="00311BD5"/>
    <w:rsid w:val="00317272"/>
    <w:rsid w:val="003202A1"/>
    <w:rsid w:val="00320590"/>
    <w:rsid w:val="00322106"/>
    <w:rsid w:val="00322B63"/>
    <w:rsid w:val="00324F10"/>
    <w:rsid w:val="00326FA3"/>
    <w:rsid w:val="003279A7"/>
    <w:rsid w:val="0033041F"/>
    <w:rsid w:val="00332278"/>
    <w:rsid w:val="00332E0D"/>
    <w:rsid w:val="00334209"/>
    <w:rsid w:val="003368A0"/>
    <w:rsid w:val="00341B41"/>
    <w:rsid w:val="00344287"/>
    <w:rsid w:val="00345C18"/>
    <w:rsid w:val="00345FC0"/>
    <w:rsid w:val="003500D0"/>
    <w:rsid w:val="003500EE"/>
    <w:rsid w:val="00351AE1"/>
    <w:rsid w:val="00355611"/>
    <w:rsid w:val="00362780"/>
    <w:rsid w:val="00362E22"/>
    <w:rsid w:val="003646A6"/>
    <w:rsid w:val="003655B0"/>
    <w:rsid w:val="00365F8D"/>
    <w:rsid w:val="00367F17"/>
    <w:rsid w:val="00367FF1"/>
    <w:rsid w:val="00370578"/>
    <w:rsid w:val="00371B55"/>
    <w:rsid w:val="00374967"/>
    <w:rsid w:val="00375166"/>
    <w:rsid w:val="003757BA"/>
    <w:rsid w:val="00375B5B"/>
    <w:rsid w:val="00376234"/>
    <w:rsid w:val="003765B8"/>
    <w:rsid w:val="003766D3"/>
    <w:rsid w:val="00380A28"/>
    <w:rsid w:val="0038108F"/>
    <w:rsid w:val="003827A7"/>
    <w:rsid w:val="003829EA"/>
    <w:rsid w:val="00386303"/>
    <w:rsid w:val="003864D5"/>
    <w:rsid w:val="00391808"/>
    <w:rsid w:val="00392172"/>
    <w:rsid w:val="0039233E"/>
    <w:rsid w:val="00393531"/>
    <w:rsid w:val="00394F6D"/>
    <w:rsid w:val="00395730"/>
    <w:rsid w:val="00395D40"/>
    <w:rsid w:val="003A2DF3"/>
    <w:rsid w:val="003A5B46"/>
    <w:rsid w:val="003A709E"/>
    <w:rsid w:val="003A7DBD"/>
    <w:rsid w:val="003B07DA"/>
    <w:rsid w:val="003B0831"/>
    <w:rsid w:val="003B162A"/>
    <w:rsid w:val="003B18DF"/>
    <w:rsid w:val="003B2399"/>
    <w:rsid w:val="003B35BF"/>
    <w:rsid w:val="003B4846"/>
    <w:rsid w:val="003B6C0A"/>
    <w:rsid w:val="003B700B"/>
    <w:rsid w:val="003B78AA"/>
    <w:rsid w:val="003B7D90"/>
    <w:rsid w:val="003C0CD7"/>
    <w:rsid w:val="003C209C"/>
    <w:rsid w:val="003C28E4"/>
    <w:rsid w:val="003C411E"/>
    <w:rsid w:val="003C427B"/>
    <w:rsid w:val="003C42F3"/>
    <w:rsid w:val="003C48CC"/>
    <w:rsid w:val="003C5961"/>
    <w:rsid w:val="003C5A5C"/>
    <w:rsid w:val="003D11BE"/>
    <w:rsid w:val="003D12A2"/>
    <w:rsid w:val="003D16AD"/>
    <w:rsid w:val="003D1F97"/>
    <w:rsid w:val="003D337F"/>
    <w:rsid w:val="003D4340"/>
    <w:rsid w:val="003D4D7A"/>
    <w:rsid w:val="003D5E56"/>
    <w:rsid w:val="003D6247"/>
    <w:rsid w:val="003D7C97"/>
    <w:rsid w:val="003E27C8"/>
    <w:rsid w:val="003E68DE"/>
    <w:rsid w:val="003F002D"/>
    <w:rsid w:val="003F0598"/>
    <w:rsid w:val="003F1BA2"/>
    <w:rsid w:val="003F27F8"/>
    <w:rsid w:val="003F55EC"/>
    <w:rsid w:val="003F64B8"/>
    <w:rsid w:val="003F71C9"/>
    <w:rsid w:val="00401A5D"/>
    <w:rsid w:val="00402009"/>
    <w:rsid w:val="00402092"/>
    <w:rsid w:val="00402C4A"/>
    <w:rsid w:val="00403E56"/>
    <w:rsid w:val="004043D3"/>
    <w:rsid w:val="004049D1"/>
    <w:rsid w:val="00404D96"/>
    <w:rsid w:val="00405391"/>
    <w:rsid w:val="004063B8"/>
    <w:rsid w:val="00414B8E"/>
    <w:rsid w:val="00415769"/>
    <w:rsid w:val="00416067"/>
    <w:rsid w:val="0042127E"/>
    <w:rsid w:val="0042142B"/>
    <w:rsid w:val="0042278D"/>
    <w:rsid w:val="00422C34"/>
    <w:rsid w:val="00423C48"/>
    <w:rsid w:val="00425C52"/>
    <w:rsid w:val="004277F4"/>
    <w:rsid w:val="004300D5"/>
    <w:rsid w:val="00430B15"/>
    <w:rsid w:val="00431389"/>
    <w:rsid w:val="0043359E"/>
    <w:rsid w:val="00435F2D"/>
    <w:rsid w:val="00440125"/>
    <w:rsid w:val="00440FEE"/>
    <w:rsid w:val="00443718"/>
    <w:rsid w:val="00443BD9"/>
    <w:rsid w:val="0044632A"/>
    <w:rsid w:val="004465F1"/>
    <w:rsid w:val="00452E8A"/>
    <w:rsid w:val="004545A9"/>
    <w:rsid w:val="00457200"/>
    <w:rsid w:val="004574AB"/>
    <w:rsid w:val="00457586"/>
    <w:rsid w:val="00457B31"/>
    <w:rsid w:val="0046054F"/>
    <w:rsid w:val="0046244D"/>
    <w:rsid w:val="00467033"/>
    <w:rsid w:val="0046773E"/>
    <w:rsid w:val="00473E60"/>
    <w:rsid w:val="0047481B"/>
    <w:rsid w:val="004749F4"/>
    <w:rsid w:val="00476611"/>
    <w:rsid w:val="00477632"/>
    <w:rsid w:val="00482004"/>
    <w:rsid w:val="00483383"/>
    <w:rsid w:val="00484EEB"/>
    <w:rsid w:val="00487945"/>
    <w:rsid w:val="004903F8"/>
    <w:rsid w:val="004916B6"/>
    <w:rsid w:val="00491F52"/>
    <w:rsid w:val="00492221"/>
    <w:rsid w:val="00492E37"/>
    <w:rsid w:val="00493343"/>
    <w:rsid w:val="00496048"/>
    <w:rsid w:val="00497BE8"/>
    <w:rsid w:val="00497D0C"/>
    <w:rsid w:val="004A0793"/>
    <w:rsid w:val="004A0CAD"/>
    <w:rsid w:val="004A0E18"/>
    <w:rsid w:val="004A174D"/>
    <w:rsid w:val="004A1DE9"/>
    <w:rsid w:val="004A2D99"/>
    <w:rsid w:val="004A368A"/>
    <w:rsid w:val="004A4BB4"/>
    <w:rsid w:val="004A55DC"/>
    <w:rsid w:val="004A57C6"/>
    <w:rsid w:val="004A5807"/>
    <w:rsid w:val="004A5C50"/>
    <w:rsid w:val="004B1892"/>
    <w:rsid w:val="004B287F"/>
    <w:rsid w:val="004B393F"/>
    <w:rsid w:val="004B4968"/>
    <w:rsid w:val="004B507C"/>
    <w:rsid w:val="004B5DD4"/>
    <w:rsid w:val="004B683B"/>
    <w:rsid w:val="004B7BF7"/>
    <w:rsid w:val="004C0457"/>
    <w:rsid w:val="004C173E"/>
    <w:rsid w:val="004C3A63"/>
    <w:rsid w:val="004C6238"/>
    <w:rsid w:val="004C66FE"/>
    <w:rsid w:val="004C7A1F"/>
    <w:rsid w:val="004D00B0"/>
    <w:rsid w:val="004D0D2B"/>
    <w:rsid w:val="004D0D31"/>
    <w:rsid w:val="004D1794"/>
    <w:rsid w:val="004D349D"/>
    <w:rsid w:val="004D4879"/>
    <w:rsid w:val="004D4F86"/>
    <w:rsid w:val="004D5EDB"/>
    <w:rsid w:val="004D6358"/>
    <w:rsid w:val="004D6EAA"/>
    <w:rsid w:val="004D7780"/>
    <w:rsid w:val="004D795F"/>
    <w:rsid w:val="004D7BD9"/>
    <w:rsid w:val="004E07F4"/>
    <w:rsid w:val="004E1DB7"/>
    <w:rsid w:val="004E336C"/>
    <w:rsid w:val="004E3425"/>
    <w:rsid w:val="004E3653"/>
    <w:rsid w:val="004E60B9"/>
    <w:rsid w:val="004F0E95"/>
    <w:rsid w:val="004F3025"/>
    <w:rsid w:val="004F369F"/>
    <w:rsid w:val="004F45E4"/>
    <w:rsid w:val="004F548A"/>
    <w:rsid w:val="004F5BB9"/>
    <w:rsid w:val="004F60BB"/>
    <w:rsid w:val="004F653D"/>
    <w:rsid w:val="004F6C59"/>
    <w:rsid w:val="00500804"/>
    <w:rsid w:val="00500E75"/>
    <w:rsid w:val="00501EC7"/>
    <w:rsid w:val="00502329"/>
    <w:rsid w:val="00503C8B"/>
    <w:rsid w:val="005055CC"/>
    <w:rsid w:val="0050566A"/>
    <w:rsid w:val="0050685B"/>
    <w:rsid w:val="00506C69"/>
    <w:rsid w:val="005106E0"/>
    <w:rsid w:val="00511E94"/>
    <w:rsid w:val="0051208F"/>
    <w:rsid w:val="0051360F"/>
    <w:rsid w:val="00514220"/>
    <w:rsid w:val="005144D4"/>
    <w:rsid w:val="005145DD"/>
    <w:rsid w:val="00514DCD"/>
    <w:rsid w:val="00521A4F"/>
    <w:rsid w:val="0052239A"/>
    <w:rsid w:val="00522494"/>
    <w:rsid w:val="00522F89"/>
    <w:rsid w:val="00526EED"/>
    <w:rsid w:val="0052743A"/>
    <w:rsid w:val="00532238"/>
    <w:rsid w:val="005336ED"/>
    <w:rsid w:val="00534952"/>
    <w:rsid w:val="005354A6"/>
    <w:rsid w:val="00535AF0"/>
    <w:rsid w:val="00535B1E"/>
    <w:rsid w:val="00535C3A"/>
    <w:rsid w:val="00536581"/>
    <w:rsid w:val="0054079E"/>
    <w:rsid w:val="00543F3D"/>
    <w:rsid w:val="00544D69"/>
    <w:rsid w:val="00545498"/>
    <w:rsid w:val="005502D4"/>
    <w:rsid w:val="005541FC"/>
    <w:rsid w:val="00555AD3"/>
    <w:rsid w:val="00557BB8"/>
    <w:rsid w:val="00561B72"/>
    <w:rsid w:val="00564663"/>
    <w:rsid w:val="0057064E"/>
    <w:rsid w:val="00571A98"/>
    <w:rsid w:val="0057232A"/>
    <w:rsid w:val="005743C4"/>
    <w:rsid w:val="005748ED"/>
    <w:rsid w:val="00577610"/>
    <w:rsid w:val="00580017"/>
    <w:rsid w:val="005824F5"/>
    <w:rsid w:val="00582710"/>
    <w:rsid w:val="00583162"/>
    <w:rsid w:val="005861C6"/>
    <w:rsid w:val="005911A0"/>
    <w:rsid w:val="005925A2"/>
    <w:rsid w:val="00595251"/>
    <w:rsid w:val="00596C7A"/>
    <w:rsid w:val="005A046E"/>
    <w:rsid w:val="005A31F7"/>
    <w:rsid w:val="005A418C"/>
    <w:rsid w:val="005A457C"/>
    <w:rsid w:val="005A498E"/>
    <w:rsid w:val="005A562C"/>
    <w:rsid w:val="005A7AAB"/>
    <w:rsid w:val="005B216B"/>
    <w:rsid w:val="005B2968"/>
    <w:rsid w:val="005B6818"/>
    <w:rsid w:val="005B72C4"/>
    <w:rsid w:val="005B75EE"/>
    <w:rsid w:val="005C0303"/>
    <w:rsid w:val="005C0609"/>
    <w:rsid w:val="005C1515"/>
    <w:rsid w:val="005C1C5D"/>
    <w:rsid w:val="005C2040"/>
    <w:rsid w:val="005C598B"/>
    <w:rsid w:val="005C6F23"/>
    <w:rsid w:val="005D0800"/>
    <w:rsid w:val="005D0D6C"/>
    <w:rsid w:val="005D40C9"/>
    <w:rsid w:val="005D4DE5"/>
    <w:rsid w:val="005E0664"/>
    <w:rsid w:val="005E0CA8"/>
    <w:rsid w:val="005E1085"/>
    <w:rsid w:val="005E1D85"/>
    <w:rsid w:val="005E2DDF"/>
    <w:rsid w:val="005E342F"/>
    <w:rsid w:val="005E4EF6"/>
    <w:rsid w:val="005E549D"/>
    <w:rsid w:val="005E6C1D"/>
    <w:rsid w:val="005F0466"/>
    <w:rsid w:val="005F0729"/>
    <w:rsid w:val="005F1741"/>
    <w:rsid w:val="005F2C4B"/>
    <w:rsid w:val="005F2C5C"/>
    <w:rsid w:val="005F2CF0"/>
    <w:rsid w:val="005F2E71"/>
    <w:rsid w:val="005F3F90"/>
    <w:rsid w:val="005F4298"/>
    <w:rsid w:val="005F625B"/>
    <w:rsid w:val="005F6C3A"/>
    <w:rsid w:val="0060025E"/>
    <w:rsid w:val="0060172A"/>
    <w:rsid w:val="0060470E"/>
    <w:rsid w:val="00605A0C"/>
    <w:rsid w:val="0060648E"/>
    <w:rsid w:val="00606639"/>
    <w:rsid w:val="00606D1C"/>
    <w:rsid w:val="00610219"/>
    <w:rsid w:val="00610DB9"/>
    <w:rsid w:val="00611E49"/>
    <w:rsid w:val="00612BB1"/>
    <w:rsid w:val="00613A4F"/>
    <w:rsid w:val="00614A1D"/>
    <w:rsid w:val="0061500D"/>
    <w:rsid w:val="0061559F"/>
    <w:rsid w:val="00615F54"/>
    <w:rsid w:val="00616580"/>
    <w:rsid w:val="00617E5F"/>
    <w:rsid w:val="00622E4B"/>
    <w:rsid w:val="006233A3"/>
    <w:rsid w:val="006243D3"/>
    <w:rsid w:val="00627570"/>
    <w:rsid w:val="00627BE5"/>
    <w:rsid w:val="00630932"/>
    <w:rsid w:val="00631EEF"/>
    <w:rsid w:val="00632B15"/>
    <w:rsid w:val="006342F0"/>
    <w:rsid w:val="00635D5C"/>
    <w:rsid w:val="00635F62"/>
    <w:rsid w:val="00636D2F"/>
    <w:rsid w:val="00643711"/>
    <w:rsid w:val="006464CE"/>
    <w:rsid w:val="00651820"/>
    <w:rsid w:val="00653054"/>
    <w:rsid w:val="006536A9"/>
    <w:rsid w:val="00653A18"/>
    <w:rsid w:val="00657475"/>
    <w:rsid w:val="00660B6B"/>
    <w:rsid w:val="00660CA3"/>
    <w:rsid w:val="0066283A"/>
    <w:rsid w:val="00663CB5"/>
    <w:rsid w:val="00664229"/>
    <w:rsid w:val="00664C61"/>
    <w:rsid w:val="00664C99"/>
    <w:rsid w:val="006664FD"/>
    <w:rsid w:val="0066682B"/>
    <w:rsid w:val="00666843"/>
    <w:rsid w:val="00666A0B"/>
    <w:rsid w:val="006675FA"/>
    <w:rsid w:val="00670666"/>
    <w:rsid w:val="00671DB6"/>
    <w:rsid w:val="00671FA0"/>
    <w:rsid w:val="006722DE"/>
    <w:rsid w:val="00675A0D"/>
    <w:rsid w:val="006807F9"/>
    <w:rsid w:val="00680B1C"/>
    <w:rsid w:val="00680D2F"/>
    <w:rsid w:val="00681BD8"/>
    <w:rsid w:val="00682B97"/>
    <w:rsid w:val="006832C3"/>
    <w:rsid w:val="00687590"/>
    <w:rsid w:val="00687F03"/>
    <w:rsid w:val="0069129A"/>
    <w:rsid w:val="006916D9"/>
    <w:rsid w:val="0069204C"/>
    <w:rsid w:val="006949D7"/>
    <w:rsid w:val="00694EDB"/>
    <w:rsid w:val="0069508A"/>
    <w:rsid w:val="006956EA"/>
    <w:rsid w:val="00697479"/>
    <w:rsid w:val="00697D79"/>
    <w:rsid w:val="006A0D11"/>
    <w:rsid w:val="006A1061"/>
    <w:rsid w:val="006A19B8"/>
    <w:rsid w:val="006A234A"/>
    <w:rsid w:val="006A389A"/>
    <w:rsid w:val="006A3CDA"/>
    <w:rsid w:val="006A4DA5"/>
    <w:rsid w:val="006A65D7"/>
    <w:rsid w:val="006A7C4A"/>
    <w:rsid w:val="006B077B"/>
    <w:rsid w:val="006B0E0F"/>
    <w:rsid w:val="006B28B8"/>
    <w:rsid w:val="006B38C8"/>
    <w:rsid w:val="006B54B8"/>
    <w:rsid w:val="006B5C95"/>
    <w:rsid w:val="006B66AE"/>
    <w:rsid w:val="006B6EAA"/>
    <w:rsid w:val="006B7E76"/>
    <w:rsid w:val="006C0644"/>
    <w:rsid w:val="006C0C0B"/>
    <w:rsid w:val="006C48B7"/>
    <w:rsid w:val="006C507C"/>
    <w:rsid w:val="006C5D0C"/>
    <w:rsid w:val="006C5E22"/>
    <w:rsid w:val="006C65ED"/>
    <w:rsid w:val="006C69A0"/>
    <w:rsid w:val="006D02CA"/>
    <w:rsid w:val="006D193B"/>
    <w:rsid w:val="006D2C06"/>
    <w:rsid w:val="006D3A30"/>
    <w:rsid w:val="006D4A02"/>
    <w:rsid w:val="006D4AA9"/>
    <w:rsid w:val="006D5C7D"/>
    <w:rsid w:val="006E110A"/>
    <w:rsid w:val="006E4394"/>
    <w:rsid w:val="006E5685"/>
    <w:rsid w:val="006E6C43"/>
    <w:rsid w:val="006F000E"/>
    <w:rsid w:val="006F1B24"/>
    <w:rsid w:val="006F1B77"/>
    <w:rsid w:val="006F2AFA"/>
    <w:rsid w:val="006F3126"/>
    <w:rsid w:val="006F443A"/>
    <w:rsid w:val="006F5B16"/>
    <w:rsid w:val="006F5BBE"/>
    <w:rsid w:val="00701A13"/>
    <w:rsid w:val="007046CE"/>
    <w:rsid w:val="00712014"/>
    <w:rsid w:val="00712240"/>
    <w:rsid w:val="007124E6"/>
    <w:rsid w:val="00712818"/>
    <w:rsid w:val="00713B4B"/>
    <w:rsid w:val="00713C92"/>
    <w:rsid w:val="00713F1B"/>
    <w:rsid w:val="00714637"/>
    <w:rsid w:val="00715100"/>
    <w:rsid w:val="0071588C"/>
    <w:rsid w:val="007158D4"/>
    <w:rsid w:val="007162B0"/>
    <w:rsid w:val="00722355"/>
    <w:rsid w:val="007230B7"/>
    <w:rsid w:val="007236F7"/>
    <w:rsid w:val="00723910"/>
    <w:rsid w:val="00725D73"/>
    <w:rsid w:val="0072710A"/>
    <w:rsid w:val="00735034"/>
    <w:rsid w:val="00735884"/>
    <w:rsid w:val="007358B1"/>
    <w:rsid w:val="00736589"/>
    <w:rsid w:val="00736A46"/>
    <w:rsid w:val="00736A7F"/>
    <w:rsid w:val="00740127"/>
    <w:rsid w:val="00742930"/>
    <w:rsid w:val="00745261"/>
    <w:rsid w:val="0075018B"/>
    <w:rsid w:val="00751277"/>
    <w:rsid w:val="0075172C"/>
    <w:rsid w:val="00751797"/>
    <w:rsid w:val="00754628"/>
    <w:rsid w:val="007557D9"/>
    <w:rsid w:val="00757590"/>
    <w:rsid w:val="00760220"/>
    <w:rsid w:val="00762CFA"/>
    <w:rsid w:val="00762DDE"/>
    <w:rsid w:val="007652DE"/>
    <w:rsid w:val="0076563C"/>
    <w:rsid w:val="00766E57"/>
    <w:rsid w:val="00767FCA"/>
    <w:rsid w:val="00772E90"/>
    <w:rsid w:val="007767B1"/>
    <w:rsid w:val="0078058C"/>
    <w:rsid w:val="00780F2A"/>
    <w:rsid w:val="007813CC"/>
    <w:rsid w:val="007821D4"/>
    <w:rsid w:val="0078256E"/>
    <w:rsid w:val="00782B6C"/>
    <w:rsid w:val="00783F3D"/>
    <w:rsid w:val="0078445C"/>
    <w:rsid w:val="00785E6B"/>
    <w:rsid w:val="0078625C"/>
    <w:rsid w:val="00786588"/>
    <w:rsid w:val="00786A49"/>
    <w:rsid w:val="00786D33"/>
    <w:rsid w:val="00787DF7"/>
    <w:rsid w:val="007905CB"/>
    <w:rsid w:val="00796CDE"/>
    <w:rsid w:val="00797A4D"/>
    <w:rsid w:val="007A0B63"/>
    <w:rsid w:val="007A27F7"/>
    <w:rsid w:val="007A3498"/>
    <w:rsid w:val="007A3BF1"/>
    <w:rsid w:val="007A6FAA"/>
    <w:rsid w:val="007A7520"/>
    <w:rsid w:val="007B077F"/>
    <w:rsid w:val="007B1366"/>
    <w:rsid w:val="007B19FF"/>
    <w:rsid w:val="007B2BFE"/>
    <w:rsid w:val="007B3684"/>
    <w:rsid w:val="007B53AE"/>
    <w:rsid w:val="007B5C84"/>
    <w:rsid w:val="007B6E4C"/>
    <w:rsid w:val="007C143F"/>
    <w:rsid w:val="007C19F5"/>
    <w:rsid w:val="007C20C8"/>
    <w:rsid w:val="007C234D"/>
    <w:rsid w:val="007C34E1"/>
    <w:rsid w:val="007C4852"/>
    <w:rsid w:val="007C640B"/>
    <w:rsid w:val="007C6996"/>
    <w:rsid w:val="007C7B3E"/>
    <w:rsid w:val="007D0B67"/>
    <w:rsid w:val="007D0FC4"/>
    <w:rsid w:val="007D22FB"/>
    <w:rsid w:val="007D266B"/>
    <w:rsid w:val="007D3079"/>
    <w:rsid w:val="007D353A"/>
    <w:rsid w:val="007D3D00"/>
    <w:rsid w:val="007D6048"/>
    <w:rsid w:val="007E0849"/>
    <w:rsid w:val="007E0B72"/>
    <w:rsid w:val="007E0E54"/>
    <w:rsid w:val="007E14EC"/>
    <w:rsid w:val="007E3A1F"/>
    <w:rsid w:val="007E4448"/>
    <w:rsid w:val="007E5A59"/>
    <w:rsid w:val="007E6957"/>
    <w:rsid w:val="007F0364"/>
    <w:rsid w:val="007F31C0"/>
    <w:rsid w:val="007F3469"/>
    <w:rsid w:val="007F577F"/>
    <w:rsid w:val="007F76D7"/>
    <w:rsid w:val="00803AD5"/>
    <w:rsid w:val="00804166"/>
    <w:rsid w:val="00804B03"/>
    <w:rsid w:val="00805F27"/>
    <w:rsid w:val="008065C5"/>
    <w:rsid w:val="008073AB"/>
    <w:rsid w:val="00810D2D"/>
    <w:rsid w:val="00810EB7"/>
    <w:rsid w:val="00812521"/>
    <w:rsid w:val="008127FA"/>
    <w:rsid w:val="008128F0"/>
    <w:rsid w:val="00814E6F"/>
    <w:rsid w:val="00815F10"/>
    <w:rsid w:val="00816A31"/>
    <w:rsid w:val="00816B93"/>
    <w:rsid w:val="008172CB"/>
    <w:rsid w:val="0082020C"/>
    <w:rsid w:val="0082245E"/>
    <w:rsid w:val="00823977"/>
    <w:rsid w:val="00824F6F"/>
    <w:rsid w:val="00825895"/>
    <w:rsid w:val="00825C75"/>
    <w:rsid w:val="00825D6E"/>
    <w:rsid w:val="00825E38"/>
    <w:rsid w:val="00827190"/>
    <w:rsid w:val="008304D2"/>
    <w:rsid w:val="00830A00"/>
    <w:rsid w:val="00831AC7"/>
    <w:rsid w:val="00833071"/>
    <w:rsid w:val="0083342E"/>
    <w:rsid w:val="008334DA"/>
    <w:rsid w:val="00834A50"/>
    <w:rsid w:val="0083628A"/>
    <w:rsid w:val="00836358"/>
    <w:rsid w:val="00836BCF"/>
    <w:rsid w:val="00837A26"/>
    <w:rsid w:val="00840BD5"/>
    <w:rsid w:val="00842AD4"/>
    <w:rsid w:val="008431AF"/>
    <w:rsid w:val="00844E11"/>
    <w:rsid w:val="008464BF"/>
    <w:rsid w:val="008469DF"/>
    <w:rsid w:val="00847EAB"/>
    <w:rsid w:val="00850EE7"/>
    <w:rsid w:val="00851DA2"/>
    <w:rsid w:val="00854253"/>
    <w:rsid w:val="00856111"/>
    <w:rsid w:val="00857F83"/>
    <w:rsid w:val="00863192"/>
    <w:rsid w:val="00863829"/>
    <w:rsid w:val="008643C5"/>
    <w:rsid w:val="00864B77"/>
    <w:rsid w:val="00866014"/>
    <w:rsid w:val="00866064"/>
    <w:rsid w:val="00867466"/>
    <w:rsid w:val="0086747E"/>
    <w:rsid w:val="008740E9"/>
    <w:rsid w:val="00874CC8"/>
    <w:rsid w:val="00877F60"/>
    <w:rsid w:val="008831E0"/>
    <w:rsid w:val="00883DAF"/>
    <w:rsid w:val="00886729"/>
    <w:rsid w:val="008904B5"/>
    <w:rsid w:val="0089502C"/>
    <w:rsid w:val="008A15F9"/>
    <w:rsid w:val="008A1B4D"/>
    <w:rsid w:val="008A26AE"/>
    <w:rsid w:val="008A2F04"/>
    <w:rsid w:val="008A4B3C"/>
    <w:rsid w:val="008B00FB"/>
    <w:rsid w:val="008B04EC"/>
    <w:rsid w:val="008B05F0"/>
    <w:rsid w:val="008B06FB"/>
    <w:rsid w:val="008B21EC"/>
    <w:rsid w:val="008B2D52"/>
    <w:rsid w:val="008B3BA2"/>
    <w:rsid w:val="008B49F1"/>
    <w:rsid w:val="008B78E8"/>
    <w:rsid w:val="008C17E1"/>
    <w:rsid w:val="008C248E"/>
    <w:rsid w:val="008C2D9E"/>
    <w:rsid w:val="008C4C41"/>
    <w:rsid w:val="008C5DD9"/>
    <w:rsid w:val="008C6E40"/>
    <w:rsid w:val="008C6E48"/>
    <w:rsid w:val="008C7400"/>
    <w:rsid w:val="008C7AE2"/>
    <w:rsid w:val="008D076F"/>
    <w:rsid w:val="008D1937"/>
    <w:rsid w:val="008D3133"/>
    <w:rsid w:val="008D394B"/>
    <w:rsid w:val="008D60CB"/>
    <w:rsid w:val="008D6BD3"/>
    <w:rsid w:val="008D6F4A"/>
    <w:rsid w:val="008D6F8B"/>
    <w:rsid w:val="008D7DBA"/>
    <w:rsid w:val="008E0232"/>
    <w:rsid w:val="008E0358"/>
    <w:rsid w:val="008E0556"/>
    <w:rsid w:val="008E0B04"/>
    <w:rsid w:val="008E1E20"/>
    <w:rsid w:val="008E2549"/>
    <w:rsid w:val="008E2A10"/>
    <w:rsid w:val="008E2B49"/>
    <w:rsid w:val="008E2DA6"/>
    <w:rsid w:val="008E3A98"/>
    <w:rsid w:val="008E4D38"/>
    <w:rsid w:val="008F2FAA"/>
    <w:rsid w:val="008F6422"/>
    <w:rsid w:val="008F6B85"/>
    <w:rsid w:val="0090031F"/>
    <w:rsid w:val="00900B9F"/>
    <w:rsid w:val="0090124C"/>
    <w:rsid w:val="009016A7"/>
    <w:rsid w:val="0090235F"/>
    <w:rsid w:val="00903CD1"/>
    <w:rsid w:val="00905C78"/>
    <w:rsid w:val="00906362"/>
    <w:rsid w:val="00906F34"/>
    <w:rsid w:val="009129A7"/>
    <w:rsid w:val="00912D90"/>
    <w:rsid w:val="00912DFA"/>
    <w:rsid w:val="0091569E"/>
    <w:rsid w:val="009169A5"/>
    <w:rsid w:val="00920482"/>
    <w:rsid w:val="00920704"/>
    <w:rsid w:val="00921BEB"/>
    <w:rsid w:val="00923244"/>
    <w:rsid w:val="00923F6A"/>
    <w:rsid w:val="00926198"/>
    <w:rsid w:val="009268F1"/>
    <w:rsid w:val="00926E3C"/>
    <w:rsid w:val="00927397"/>
    <w:rsid w:val="00930252"/>
    <w:rsid w:val="00931DBC"/>
    <w:rsid w:val="0093575E"/>
    <w:rsid w:val="00935801"/>
    <w:rsid w:val="00935EDF"/>
    <w:rsid w:val="00936153"/>
    <w:rsid w:val="009372B6"/>
    <w:rsid w:val="0094323E"/>
    <w:rsid w:val="009453A3"/>
    <w:rsid w:val="00947755"/>
    <w:rsid w:val="00947DF8"/>
    <w:rsid w:val="0095158A"/>
    <w:rsid w:val="00951E40"/>
    <w:rsid w:val="009524AD"/>
    <w:rsid w:val="00953165"/>
    <w:rsid w:val="0095361F"/>
    <w:rsid w:val="009538B7"/>
    <w:rsid w:val="00954513"/>
    <w:rsid w:val="009557E3"/>
    <w:rsid w:val="00956883"/>
    <w:rsid w:val="00956CB7"/>
    <w:rsid w:val="00961395"/>
    <w:rsid w:val="00961ED5"/>
    <w:rsid w:val="00963FAC"/>
    <w:rsid w:val="00965382"/>
    <w:rsid w:val="009665E5"/>
    <w:rsid w:val="009667A5"/>
    <w:rsid w:val="00967A08"/>
    <w:rsid w:val="00970636"/>
    <w:rsid w:val="00971688"/>
    <w:rsid w:val="00971B35"/>
    <w:rsid w:val="00974A41"/>
    <w:rsid w:val="00975F4E"/>
    <w:rsid w:val="00976246"/>
    <w:rsid w:val="00981170"/>
    <w:rsid w:val="00981AA3"/>
    <w:rsid w:val="00983450"/>
    <w:rsid w:val="00984C47"/>
    <w:rsid w:val="00985BA5"/>
    <w:rsid w:val="0098694D"/>
    <w:rsid w:val="00987359"/>
    <w:rsid w:val="0098783D"/>
    <w:rsid w:val="009921B8"/>
    <w:rsid w:val="00992BC7"/>
    <w:rsid w:val="0099458E"/>
    <w:rsid w:val="009976CB"/>
    <w:rsid w:val="00997A04"/>
    <w:rsid w:val="00997ACE"/>
    <w:rsid w:val="009A0BF1"/>
    <w:rsid w:val="009A0D47"/>
    <w:rsid w:val="009A169B"/>
    <w:rsid w:val="009A195E"/>
    <w:rsid w:val="009A1CC9"/>
    <w:rsid w:val="009A287C"/>
    <w:rsid w:val="009A2B25"/>
    <w:rsid w:val="009A3F64"/>
    <w:rsid w:val="009A5349"/>
    <w:rsid w:val="009A5699"/>
    <w:rsid w:val="009A64B3"/>
    <w:rsid w:val="009A6BFA"/>
    <w:rsid w:val="009B441F"/>
    <w:rsid w:val="009B5703"/>
    <w:rsid w:val="009B62BF"/>
    <w:rsid w:val="009B64AF"/>
    <w:rsid w:val="009B76FB"/>
    <w:rsid w:val="009B7708"/>
    <w:rsid w:val="009C2EF2"/>
    <w:rsid w:val="009C4DD1"/>
    <w:rsid w:val="009C6E25"/>
    <w:rsid w:val="009C7BBF"/>
    <w:rsid w:val="009D03A6"/>
    <w:rsid w:val="009D14FF"/>
    <w:rsid w:val="009D3FD4"/>
    <w:rsid w:val="009D5124"/>
    <w:rsid w:val="009D5C3B"/>
    <w:rsid w:val="009E00EB"/>
    <w:rsid w:val="009E0245"/>
    <w:rsid w:val="009E19F7"/>
    <w:rsid w:val="009E2BEF"/>
    <w:rsid w:val="009E35BD"/>
    <w:rsid w:val="009F04AF"/>
    <w:rsid w:val="009F11BA"/>
    <w:rsid w:val="009F1840"/>
    <w:rsid w:val="009F209D"/>
    <w:rsid w:val="009F5BC6"/>
    <w:rsid w:val="009F6DB1"/>
    <w:rsid w:val="009F7F3A"/>
    <w:rsid w:val="00A019D0"/>
    <w:rsid w:val="00A02AB2"/>
    <w:rsid w:val="00A045B1"/>
    <w:rsid w:val="00A05F86"/>
    <w:rsid w:val="00A07409"/>
    <w:rsid w:val="00A11CEA"/>
    <w:rsid w:val="00A13B13"/>
    <w:rsid w:val="00A14B10"/>
    <w:rsid w:val="00A21E25"/>
    <w:rsid w:val="00A247E5"/>
    <w:rsid w:val="00A273CD"/>
    <w:rsid w:val="00A274A2"/>
    <w:rsid w:val="00A30179"/>
    <w:rsid w:val="00A30527"/>
    <w:rsid w:val="00A307E3"/>
    <w:rsid w:val="00A30902"/>
    <w:rsid w:val="00A31EB3"/>
    <w:rsid w:val="00A3228E"/>
    <w:rsid w:val="00A323CD"/>
    <w:rsid w:val="00A328AB"/>
    <w:rsid w:val="00A33C6D"/>
    <w:rsid w:val="00A33ED9"/>
    <w:rsid w:val="00A3445F"/>
    <w:rsid w:val="00A3585C"/>
    <w:rsid w:val="00A3611C"/>
    <w:rsid w:val="00A364D4"/>
    <w:rsid w:val="00A414C3"/>
    <w:rsid w:val="00A430C0"/>
    <w:rsid w:val="00A44C03"/>
    <w:rsid w:val="00A45642"/>
    <w:rsid w:val="00A46A66"/>
    <w:rsid w:val="00A5064C"/>
    <w:rsid w:val="00A53869"/>
    <w:rsid w:val="00A55700"/>
    <w:rsid w:val="00A55819"/>
    <w:rsid w:val="00A56C7D"/>
    <w:rsid w:val="00A60BF5"/>
    <w:rsid w:val="00A619ED"/>
    <w:rsid w:val="00A63CAD"/>
    <w:rsid w:val="00A640B9"/>
    <w:rsid w:val="00A665D8"/>
    <w:rsid w:val="00A7014A"/>
    <w:rsid w:val="00A711D3"/>
    <w:rsid w:val="00A71E8C"/>
    <w:rsid w:val="00A73C9C"/>
    <w:rsid w:val="00A73ECC"/>
    <w:rsid w:val="00A74605"/>
    <w:rsid w:val="00A756D9"/>
    <w:rsid w:val="00A76D13"/>
    <w:rsid w:val="00A776EB"/>
    <w:rsid w:val="00A80C40"/>
    <w:rsid w:val="00A80E77"/>
    <w:rsid w:val="00A80FC0"/>
    <w:rsid w:val="00A82BBC"/>
    <w:rsid w:val="00A83FBE"/>
    <w:rsid w:val="00A8427D"/>
    <w:rsid w:val="00A849A8"/>
    <w:rsid w:val="00A8616D"/>
    <w:rsid w:val="00A9080C"/>
    <w:rsid w:val="00A93313"/>
    <w:rsid w:val="00A95D09"/>
    <w:rsid w:val="00A9601F"/>
    <w:rsid w:val="00AA00B4"/>
    <w:rsid w:val="00AA01C3"/>
    <w:rsid w:val="00AA1DB4"/>
    <w:rsid w:val="00AA628F"/>
    <w:rsid w:val="00AA6C1C"/>
    <w:rsid w:val="00AA6CA3"/>
    <w:rsid w:val="00AB1325"/>
    <w:rsid w:val="00AB1800"/>
    <w:rsid w:val="00AB1ADF"/>
    <w:rsid w:val="00AB239C"/>
    <w:rsid w:val="00AB339A"/>
    <w:rsid w:val="00AB4AEB"/>
    <w:rsid w:val="00AB59EA"/>
    <w:rsid w:val="00AB72B8"/>
    <w:rsid w:val="00AB738C"/>
    <w:rsid w:val="00AC2FDC"/>
    <w:rsid w:val="00AC3D71"/>
    <w:rsid w:val="00AC462F"/>
    <w:rsid w:val="00AC4B20"/>
    <w:rsid w:val="00AC51BC"/>
    <w:rsid w:val="00AC768C"/>
    <w:rsid w:val="00AC7FA8"/>
    <w:rsid w:val="00AD12E5"/>
    <w:rsid w:val="00AD2074"/>
    <w:rsid w:val="00AD5523"/>
    <w:rsid w:val="00AD6182"/>
    <w:rsid w:val="00AD68A1"/>
    <w:rsid w:val="00AE0C67"/>
    <w:rsid w:val="00AE3905"/>
    <w:rsid w:val="00AE459A"/>
    <w:rsid w:val="00AE553E"/>
    <w:rsid w:val="00AE6A79"/>
    <w:rsid w:val="00AE77F5"/>
    <w:rsid w:val="00AF03A0"/>
    <w:rsid w:val="00AF0594"/>
    <w:rsid w:val="00AF10DF"/>
    <w:rsid w:val="00AF1110"/>
    <w:rsid w:val="00AF1896"/>
    <w:rsid w:val="00AF3AB1"/>
    <w:rsid w:val="00AF52B6"/>
    <w:rsid w:val="00AF6A5D"/>
    <w:rsid w:val="00AF6BBB"/>
    <w:rsid w:val="00AF71B0"/>
    <w:rsid w:val="00AF728B"/>
    <w:rsid w:val="00AF7C4E"/>
    <w:rsid w:val="00B01043"/>
    <w:rsid w:val="00B0134D"/>
    <w:rsid w:val="00B02CD4"/>
    <w:rsid w:val="00B034EB"/>
    <w:rsid w:val="00B03AD5"/>
    <w:rsid w:val="00B04DF0"/>
    <w:rsid w:val="00B05AD2"/>
    <w:rsid w:val="00B06B29"/>
    <w:rsid w:val="00B105AF"/>
    <w:rsid w:val="00B1181E"/>
    <w:rsid w:val="00B12459"/>
    <w:rsid w:val="00B13C33"/>
    <w:rsid w:val="00B1449E"/>
    <w:rsid w:val="00B16F10"/>
    <w:rsid w:val="00B2251E"/>
    <w:rsid w:val="00B23936"/>
    <w:rsid w:val="00B24953"/>
    <w:rsid w:val="00B24E92"/>
    <w:rsid w:val="00B26D29"/>
    <w:rsid w:val="00B27351"/>
    <w:rsid w:val="00B32183"/>
    <w:rsid w:val="00B37B03"/>
    <w:rsid w:val="00B40536"/>
    <w:rsid w:val="00B4356C"/>
    <w:rsid w:val="00B44B8F"/>
    <w:rsid w:val="00B44BD1"/>
    <w:rsid w:val="00B45068"/>
    <w:rsid w:val="00B50D58"/>
    <w:rsid w:val="00B5134C"/>
    <w:rsid w:val="00B526AE"/>
    <w:rsid w:val="00B537C1"/>
    <w:rsid w:val="00B6041E"/>
    <w:rsid w:val="00B618AC"/>
    <w:rsid w:val="00B6474F"/>
    <w:rsid w:val="00B64C21"/>
    <w:rsid w:val="00B64CCF"/>
    <w:rsid w:val="00B6651C"/>
    <w:rsid w:val="00B66DEF"/>
    <w:rsid w:val="00B71FF5"/>
    <w:rsid w:val="00B72A76"/>
    <w:rsid w:val="00B731F2"/>
    <w:rsid w:val="00B73A76"/>
    <w:rsid w:val="00B7527B"/>
    <w:rsid w:val="00B76558"/>
    <w:rsid w:val="00B76FA8"/>
    <w:rsid w:val="00B82A01"/>
    <w:rsid w:val="00B82E3D"/>
    <w:rsid w:val="00B85F86"/>
    <w:rsid w:val="00B86800"/>
    <w:rsid w:val="00B86DD6"/>
    <w:rsid w:val="00B878AF"/>
    <w:rsid w:val="00B901B7"/>
    <w:rsid w:val="00B91724"/>
    <w:rsid w:val="00B91969"/>
    <w:rsid w:val="00B920DE"/>
    <w:rsid w:val="00B92DD5"/>
    <w:rsid w:val="00B930D9"/>
    <w:rsid w:val="00B931B8"/>
    <w:rsid w:val="00B934A4"/>
    <w:rsid w:val="00B9519E"/>
    <w:rsid w:val="00B9546C"/>
    <w:rsid w:val="00B9567F"/>
    <w:rsid w:val="00B95FFC"/>
    <w:rsid w:val="00B97517"/>
    <w:rsid w:val="00BA03AC"/>
    <w:rsid w:val="00BA093A"/>
    <w:rsid w:val="00BA1532"/>
    <w:rsid w:val="00BA4B58"/>
    <w:rsid w:val="00BA5A58"/>
    <w:rsid w:val="00BA5F81"/>
    <w:rsid w:val="00BA64D5"/>
    <w:rsid w:val="00BA78C0"/>
    <w:rsid w:val="00BA7CC0"/>
    <w:rsid w:val="00BB0AE7"/>
    <w:rsid w:val="00BB259E"/>
    <w:rsid w:val="00BB319C"/>
    <w:rsid w:val="00BB382A"/>
    <w:rsid w:val="00BB4B9E"/>
    <w:rsid w:val="00BB4C98"/>
    <w:rsid w:val="00BB63ED"/>
    <w:rsid w:val="00BC162A"/>
    <w:rsid w:val="00BC1659"/>
    <w:rsid w:val="00BC1717"/>
    <w:rsid w:val="00BC32D1"/>
    <w:rsid w:val="00BC3788"/>
    <w:rsid w:val="00BC40F5"/>
    <w:rsid w:val="00BC462B"/>
    <w:rsid w:val="00BC6699"/>
    <w:rsid w:val="00BC760C"/>
    <w:rsid w:val="00BD0D6C"/>
    <w:rsid w:val="00BD3AC9"/>
    <w:rsid w:val="00BD3C32"/>
    <w:rsid w:val="00BD4A94"/>
    <w:rsid w:val="00BD6585"/>
    <w:rsid w:val="00BD6ED4"/>
    <w:rsid w:val="00BD7779"/>
    <w:rsid w:val="00BE09E5"/>
    <w:rsid w:val="00BE192B"/>
    <w:rsid w:val="00BE2CDB"/>
    <w:rsid w:val="00BE3364"/>
    <w:rsid w:val="00BE4C31"/>
    <w:rsid w:val="00BE5781"/>
    <w:rsid w:val="00BF181F"/>
    <w:rsid w:val="00BF55C2"/>
    <w:rsid w:val="00BF641D"/>
    <w:rsid w:val="00BF6821"/>
    <w:rsid w:val="00BF769B"/>
    <w:rsid w:val="00BF7F5D"/>
    <w:rsid w:val="00C01602"/>
    <w:rsid w:val="00C02204"/>
    <w:rsid w:val="00C02511"/>
    <w:rsid w:val="00C06CF0"/>
    <w:rsid w:val="00C06EA1"/>
    <w:rsid w:val="00C1079C"/>
    <w:rsid w:val="00C110F7"/>
    <w:rsid w:val="00C111C3"/>
    <w:rsid w:val="00C11FC4"/>
    <w:rsid w:val="00C1210B"/>
    <w:rsid w:val="00C13D5A"/>
    <w:rsid w:val="00C14104"/>
    <w:rsid w:val="00C144A6"/>
    <w:rsid w:val="00C14736"/>
    <w:rsid w:val="00C147DE"/>
    <w:rsid w:val="00C1510B"/>
    <w:rsid w:val="00C151A5"/>
    <w:rsid w:val="00C15416"/>
    <w:rsid w:val="00C155E1"/>
    <w:rsid w:val="00C15D78"/>
    <w:rsid w:val="00C16B7E"/>
    <w:rsid w:val="00C1728F"/>
    <w:rsid w:val="00C17A29"/>
    <w:rsid w:val="00C20664"/>
    <w:rsid w:val="00C20698"/>
    <w:rsid w:val="00C20C7B"/>
    <w:rsid w:val="00C21849"/>
    <w:rsid w:val="00C2189D"/>
    <w:rsid w:val="00C224CF"/>
    <w:rsid w:val="00C233F0"/>
    <w:rsid w:val="00C25101"/>
    <w:rsid w:val="00C2519E"/>
    <w:rsid w:val="00C25C31"/>
    <w:rsid w:val="00C25E63"/>
    <w:rsid w:val="00C26ABC"/>
    <w:rsid w:val="00C3321B"/>
    <w:rsid w:val="00C338AA"/>
    <w:rsid w:val="00C35088"/>
    <w:rsid w:val="00C403FD"/>
    <w:rsid w:val="00C41966"/>
    <w:rsid w:val="00C42F78"/>
    <w:rsid w:val="00C44ACC"/>
    <w:rsid w:val="00C45F88"/>
    <w:rsid w:val="00C45FCB"/>
    <w:rsid w:val="00C46ABF"/>
    <w:rsid w:val="00C50412"/>
    <w:rsid w:val="00C50E82"/>
    <w:rsid w:val="00C5151A"/>
    <w:rsid w:val="00C51A1E"/>
    <w:rsid w:val="00C5213E"/>
    <w:rsid w:val="00C5254F"/>
    <w:rsid w:val="00C52A51"/>
    <w:rsid w:val="00C54126"/>
    <w:rsid w:val="00C544D7"/>
    <w:rsid w:val="00C5487A"/>
    <w:rsid w:val="00C54F69"/>
    <w:rsid w:val="00C550E2"/>
    <w:rsid w:val="00C556D3"/>
    <w:rsid w:val="00C61A3B"/>
    <w:rsid w:val="00C61D3F"/>
    <w:rsid w:val="00C61E28"/>
    <w:rsid w:val="00C620FA"/>
    <w:rsid w:val="00C62FE3"/>
    <w:rsid w:val="00C63834"/>
    <w:rsid w:val="00C63E6B"/>
    <w:rsid w:val="00C64B4E"/>
    <w:rsid w:val="00C64CA3"/>
    <w:rsid w:val="00C65D5F"/>
    <w:rsid w:val="00C65FFF"/>
    <w:rsid w:val="00C66D03"/>
    <w:rsid w:val="00C70352"/>
    <w:rsid w:val="00C72251"/>
    <w:rsid w:val="00C731D8"/>
    <w:rsid w:val="00C7469C"/>
    <w:rsid w:val="00C754B1"/>
    <w:rsid w:val="00C764B1"/>
    <w:rsid w:val="00C77F81"/>
    <w:rsid w:val="00C80D6D"/>
    <w:rsid w:val="00C81D1D"/>
    <w:rsid w:val="00C81EFE"/>
    <w:rsid w:val="00C82699"/>
    <w:rsid w:val="00C82A71"/>
    <w:rsid w:val="00C8316A"/>
    <w:rsid w:val="00C8450C"/>
    <w:rsid w:val="00C847EE"/>
    <w:rsid w:val="00C847FE"/>
    <w:rsid w:val="00C90ED2"/>
    <w:rsid w:val="00C9126E"/>
    <w:rsid w:val="00C91775"/>
    <w:rsid w:val="00C91C25"/>
    <w:rsid w:val="00C934D5"/>
    <w:rsid w:val="00C93E10"/>
    <w:rsid w:val="00C94C95"/>
    <w:rsid w:val="00C950BB"/>
    <w:rsid w:val="00C956BF"/>
    <w:rsid w:val="00C97EB0"/>
    <w:rsid w:val="00CA0896"/>
    <w:rsid w:val="00CA2468"/>
    <w:rsid w:val="00CA3673"/>
    <w:rsid w:val="00CA3EF3"/>
    <w:rsid w:val="00CA5403"/>
    <w:rsid w:val="00CA634F"/>
    <w:rsid w:val="00CA7650"/>
    <w:rsid w:val="00CB58E4"/>
    <w:rsid w:val="00CB6E9A"/>
    <w:rsid w:val="00CC0D94"/>
    <w:rsid w:val="00CC2DEA"/>
    <w:rsid w:val="00CC3BFD"/>
    <w:rsid w:val="00CC3CBA"/>
    <w:rsid w:val="00CC58C5"/>
    <w:rsid w:val="00CC5D39"/>
    <w:rsid w:val="00CC5E89"/>
    <w:rsid w:val="00CC5F50"/>
    <w:rsid w:val="00CC6812"/>
    <w:rsid w:val="00CC7F39"/>
    <w:rsid w:val="00CD0841"/>
    <w:rsid w:val="00CD0F42"/>
    <w:rsid w:val="00CD29F2"/>
    <w:rsid w:val="00CD41A6"/>
    <w:rsid w:val="00CD5E7F"/>
    <w:rsid w:val="00CD730F"/>
    <w:rsid w:val="00CD7912"/>
    <w:rsid w:val="00CE1F77"/>
    <w:rsid w:val="00CE6BE0"/>
    <w:rsid w:val="00CF056E"/>
    <w:rsid w:val="00CF07F7"/>
    <w:rsid w:val="00CF0B0D"/>
    <w:rsid w:val="00CF11EA"/>
    <w:rsid w:val="00CF1294"/>
    <w:rsid w:val="00CF2ADD"/>
    <w:rsid w:val="00CF3920"/>
    <w:rsid w:val="00CF6F0F"/>
    <w:rsid w:val="00D00E33"/>
    <w:rsid w:val="00D0150E"/>
    <w:rsid w:val="00D0396C"/>
    <w:rsid w:val="00D0659E"/>
    <w:rsid w:val="00D06B5C"/>
    <w:rsid w:val="00D06F8F"/>
    <w:rsid w:val="00D10CB5"/>
    <w:rsid w:val="00D12876"/>
    <w:rsid w:val="00D130FB"/>
    <w:rsid w:val="00D1495D"/>
    <w:rsid w:val="00D15625"/>
    <w:rsid w:val="00D2163F"/>
    <w:rsid w:val="00D22B8D"/>
    <w:rsid w:val="00D340A0"/>
    <w:rsid w:val="00D347C3"/>
    <w:rsid w:val="00D374C2"/>
    <w:rsid w:val="00D37F8B"/>
    <w:rsid w:val="00D4173A"/>
    <w:rsid w:val="00D41B77"/>
    <w:rsid w:val="00D425C5"/>
    <w:rsid w:val="00D4355E"/>
    <w:rsid w:val="00D439A8"/>
    <w:rsid w:val="00D43DC3"/>
    <w:rsid w:val="00D44FB3"/>
    <w:rsid w:val="00D45726"/>
    <w:rsid w:val="00D46316"/>
    <w:rsid w:val="00D466C2"/>
    <w:rsid w:val="00D4759F"/>
    <w:rsid w:val="00D536BA"/>
    <w:rsid w:val="00D540F0"/>
    <w:rsid w:val="00D5552A"/>
    <w:rsid w:val="00D5767A"/>
    <w:rsid w:val="00D5769C"/>
    <w:rsid w:val="00D62090"/>
    <w:rsid w:val="00D630C6"/>
    <w:rsid w:val="00D6356F"/>
    <w:rsid w:val="00D6405A"/>
    <w:rsid w:val="00D64877"/>
    <w:rsid w:val="00D649C6"/>
    <w:rsid w:val="00D659D8"/>
    <w:rsid w:val="00D66496"/>
    <w:rsid w:val="00D67889"/>
    <w:rsid w:val="00D70011"/>
    <w:rsid w:val="00D7040C"/>
    <w:rsid w:val="00D709DE"/>
    <w:rsid w:val="00D70DC4"/>
    <w:rsid w:val="00D71485"/>
    <w:rsid w:val="00D719A2"/>
    <w:rsid w:val="00D71C97"/>
    <w:rsid w:val="00D72AF3"/>
    <w:rsid w:val="00D743C5"/>
    <w:rsid w:val="00D7449F"/>
    <w:rsid w:val="00D74789"/>
    <w:rsid w:val="00D74C60"/>
    <w:rsid w:val="00D75E8A"/>
    <w:rsid w:val="00D76DC9"/>
    <w:rsid w:val="00D770C4"/>
    <w:rsid w:val="00D7736F"/>
    <w:rsid w:val="00D824D0"/>
    <w:rsid w:val="00D82CEC"/>
    <w:rsid w:val="00D8500B"/>
    <w:rsid w:val="00D85154"/>
    <w:rsid w:val="00D860A0"/>
    <w:rsid w:val="00D864A6"/>
    <w:rsid w:val="00D86FB3"/>
    <w:rsid w:val="00D87031"/>
    <w:rsid w:val="00D90DFA"/>
    <w:rsid w:val="00D91B69"/>
    <w:rsid w:val="00D91CC1"/>
    <w:rsid w:val="00D94C8B"/>
    <w:rsid w:val="00DA16DB"/>
    <w:rsid w:val="00DA25FC"/>
    <w:rsid w:val="00DA3B0B"/>
    <w:rsid w:val="00DA42A2"/>
    <w:rsid w:val="00DA4A49"/>
    <w:rsid w:val="00DA5118"/>
    <w:rsid w:val="00DA58FF"/>
    <w:rsid w:val="00DA60DA"/>
    <w:rsid w:val="00DA6D7D"/>
    <w:rsid w:val="00DA7FAA"/>
    <w:rsid w:val="00DB39F0"/>
    <w:rsid w:val="00DB4B67"/>
    <w:rsid w:val="00DB651F"/>
    <w:rsid w:val="00DB7F63"/>
    <w:rsid w:val="00DC0E82"/>
    <w:rsid w:val="00DC14EA"/>
    <w:rsid w:val="00DC1E70"/>
    <w:rsid w:val="00DC2079"/>
    <w:rsid w:val="00DC2C32"/>
    <w:rsid w:val="00DC406B"/>
    <w:rsid w:val="00DC4109"/>
    <w:rsid w:val="00DC488D"/>
    <w:rsid w:val="00DC6A0C"/>
    <w:rsid w:val="00DC70A9"/>
    <w:rsid w:val="00DD0884"/>
    <w:rsid w:val="00DD0AFF"/>
    <w:rsid w:val="00DD0B2A"/>
    <w:rsid w:val="00DD2422"/>
    <w:rsid w:val="00DD3930"/>
    <w:rsid w:val="00DD4D1C"/>
    <w:rsid w:val="00DD530B"/>
    <w:rsid w:val="00DD56E9"/>
    <w:rsid w:val="00DD606D"/>
    <w:rsid w:val="00DD6ABF"/>
    <w:rsid w:val="00DD7410"/>
    <w:rsid w:val="00DE2153"/>
    <w:rsid w:val="00DE238D"/>
    <w:rsid w:val="00DE3576"/>
    <w:rsid w:val="00DE52FF"/>
    <w:rsid w:val="00DE5631"/>
    <w:rsid w:val="00DE6DE1"/>
    <w:rsid w:val="00DE72C2"/>
    <w:rsid w:val="00DE747B"/>
    <w:rsid w:val="00DF02FF"/>
    <w:rsid w:val="00DF0BB0"/>
    <w:rsid w:val="00DF0DAC"/>
    <w:rsid w:val="00DF1210"/>
    <w:rsid w:val="00DF1DF4"/>
    <w:rsid w:val="00DF3710"/>
    <w:rsid w:val="00DF42E0"/>
    <w:rsid w:val="00DF4EE6"/>
    <w:rsid w:val="00DF58BD"/>
    <w:rsid w:val="00DF6523"/>
    <w:rsid w:val="00DF6F06"/>
    <w:rsid w:val="00E010AB"/>
    <w:rsid w:val="00E01F04"/>
    <w:rsid w:val="00E04469"/>
    <w:rsid w:val="00E04591"/>
    <w:rsid w:val="00E04B0D"/>
    <w:rsid w:val="00E0560C"/>
    <w:rsid w:val="00E058FE"/>
    <w:rsid w:val="00E06334"/>
    <w:rsid w:val="00E0775C"/>
    <w:rsid w:val="00E0785F"/>
    <w:rsid w:val="00E10389"/>
    <w:rsid w:val="00E1267E"/>
    <w:rsid w:val="00E12D51"/>
    <w:rsid w:val="00E12F1D"/>
    <w:rsid w:val="00E13680"/>
    <w:rsid w:val="00E13869"/>
    <w:rsid w:val="00E22CB5"/>
    <w:rsid w:val="00E22DFA"/>
    <w:rsid w:val="00E23688"/>
    <w:rsid w:val="00E23A14"/>
    <w:rsid w:val="00E24260"/>
    <w:rsid w:val="00E25EAB"/>
    <w:rsid w:val="00E26AE6"/>
    <w:rsid w:val="00E27E84"/>
    <w:rsid w:val="00E307C5"/>
    <w:rsid w:val="00E33754"/>
    <w:rsid w:val="00E33E99"/>
    <w:rsid w:val="00E34EC9"/>
    <w:rsid w:val="00E3552F"/>
    <w:rsid w:val="00E36675"/>
    <w:rsid w:val="00E36B7C"/>
    <w:rsid w:val="00E37356"/>
    <w:rsid w:val="00E41785"/>
    <w:rsid w:val="00E42877"/>
    <w:rsid w:val="00E43657"/>
    <w:rsid w:val="00E43C88"/>
    <w:rsid w:val="00E4721A"/>
    <w:rsid w:val="00E50258"/>
    <w:rsid w:val="00E50B95"/>
    <w:rsid w:val="00E519BA"/>
    <w:rsid w:val="00E51DE8"/>
    <w:rsid w:val="00E51F87"/>
    <w:rsid w:val="00E523C1"/>
    <w:rsid w:val="00E526B8"/>
    <w:rsid w:val="00E54EC9"/>
    <w:rsid w:val="00E54FF4"/>
    <w:rsid w:val="00E55FA6"/>
    <w:rsid w:val="00E57071"/>
    <w:rsid w:val="00E611A6"/>
    <w:rsid w:val="00E6146D"/>
    <w:rsid w:val="00E61CCC"/>
    <w:rsid w:val="00E63D5C"/>
    <w:rsid w:val="00E64636"/>
    <w:rsid w:val="00E65E9A"/>
    <w:rsid w:val="00E66C63"/>
    <w:rsid w:val="00E7178A"/>
    <w:rsid w:val="00E71938"/>
    <w:rsid w:val="00E729ED"/>
    <w:rsid w:val="00E73806"/>
    <w:rsid w:val="00E738FB"/>
    <w:rsid w:val="00E74687"/>
    <w:rsid w:val="00E75497"/>
    <w:rsid w:val="00E756CC"/>
    <w:rsid w:val="00E75C4C"/>
    <w:rsid w:val="00E775F1"/>
    <w:rsid w:val="00E82F0D"/>
    <w:rsid w:val="00E83D72"/>
    <w:rsid w:val="00E843EB"/>
    <w:rsid w:val="00E84BF5"/>
    <w:rsid w:val="00E8694D"/>
    <w:rsid w:val="00E87E7F"/>
    <w:rsid w:val="00E90036"/>
    <w:rsid w:val="00E9237A"/>
    <w:rsid w:val="00E92F4E"/>
    <w:rsid w:val="00E945E5"/>
    <w:rsid w:val="00E94923"/>
    <w:rsid w:val="00E953C3"/>
    <w:rsid w:val="00E95D54"/>
    <w:rsid w:val="00E96230"/>
    <w:rsid w:val="00E97F16"/>
    <w:rsid w:val="00EA1099"/>
    <w:rsid w:val="00EA1DBC"/>
    <w:rsid w:val="00EA4A47"/>
    <w:rsid w:val="00EA5045"/>
    <w:rsid w:val="00EA6B4F"/>
    <w:rsid w:val="00EA7832"/>
    <w:rsid w:val="00EA7AED"/>
    <w:rsid w:val="00EB0AA4"/>
    <w:rsid w:val="00EB0EBE"/>
    <w:rsid w:val="00EB3040"/>
    <w:rsid w:val="00EB34A0"/>
    <w:rsid w:val="00EB5B10"/>
    <w:rsid w:val="00EB5E9D"/>
    <w:rsid w:val="00EB6B64"/>
    <w:rsid w:val="00EB6D41"/>
    <w:rsid w:val="00EC09AD"/>
    <w:rsid w:val="00EC2179"/>
    <w:rsid w:val="00EC2B4C"/>
    <w:rsid w:val="00EC32EC"/>
    <w:rsid w:val="00EC3472"/>
    <w:rsid w:val="00EC3604"/>
    <w:rsid w:val="00EC4067"/>
    <w:rsid w:val="00EC4D10"/>
    <w:rsid w:val="00EC6114"/>
    <w:rsid w:val="00ED06B6"/>
    <w:rsid w:val="00ED439E"/>
    <w:rsid w:val="00ED513B"/>
    <w:rsid w:val="00ED5B94"/>
    <w:rsid w:val="00ED5FE5"/>
    <w:rsid w:val="00ED6118"/>
    <w:rsid w:val="00ED6DAA"/>
    <w:rsid w:val="00EE06AA"/>
    <w:rsid w:val="00EE19EA"/>
    <w:rsid w:val="00EE1F04"/>
    <w:rsid w:val="00EE3E95"/>
    <w:rsid w:val="00EE4DAD"/>
    <w:rsid w:val="00EE6DCA"/>
    <w:rsid w:val="00EF06CA"/>
    <w:rsid w:val="00EF0ACE"/>
    <w:rsid w:val="00EF2A14"/>
    <w:rsid w:val="00EF3C64"/>
    <w:rsid w:val="00EF3FFB"/>
    <w:rsid w:val="00EF4FD8"/>
    <w:rsid w:val="00EF5A4B"/>
    <w:rsid w:val="00F00542"/>
    <w:rsid w:val="00F01E2B"/>
    <w:rsid w:val="00F023AD"/>
    <w:rsid w:val="00F02DFD"/>
    <w:rsid w:val="00F10140"/>
    <w:rsid w:val="00F12DBB"/>
    <w:rsid w:val="00F12F18"/>
    <w:rsid w:val="00F13E6A"/>
    <w:rsid w:val="00F15EC7"/>
    <w:rsid w:val="00F15FDD"/>
    <w:rsid w:val="00F164C2"/>
    <w:rsid w:val="00F20E0B"/>
    <w:rsid w:val="00F24FD0"/>
    <w:rsid w:val="00F25EB4"/>
    <w:rsid w:val="00F300A1"/>
    <w:rsid w:val="00F30F9E"/>
    <w:rsid w:val="00F325A6"/>
    <w:rsid w:val="00F326F7"/>
    <w:rsid w:val="00F330A9"/>
    <w:rsid w:val="00F3313F"/>
    <w:rsid w:val="00F33324"/>
    <w:rsid w:val="00F346CD"/>
    <w:rsid w:val="00F40218"/>
    <w:rsid w:val="00F43982"/>
    <w:rsid w:val="00F45E69"/>
    <w:rsid w:val="00F5057A"/>
    <w:rsid w:val="00F51B21"/>
    <w:rsid w:val="00F520B3"/>
    <w:rsid w:val="00F53E44"/>
    <w:rsid w:val="00F57D5F"/>
    <w:rsid w:val="00F60959"/>
    <w:rsid w:val="00F609E6"/>
    <w:rsid w:val="00F60D75"/>
    <w:rsid w:val="00F63B41"/>
    <w:rsid w:val="00F6538C"/>
    <w:rsid w:val="00F66F2F"/>
    <w:rsid w:val="00F70458"/>
    <w:rsid w:val="00F71023"/>
    <w:rsid w:val="00F721A8"/>
    <w:rsid w:val="00F7471D"/>
    <w:rsid w:val="00F75516"/>
    <w:rsid w:val="00F75897"/>
    <w:rsid w:val="00F82248"/>
    <w:rsid w:val="00F82AFD"/>
    <w:rsid w:val="00F8351B"/>
    <w:rsid w:val="00F85BFF"/>
    <w:rsid w:val="00F91F47"/>
    <w:rsid w:val="00F924CC"/>
    <w:rsid w:val="00F934D0"/>
    <w:rsid w:val="00F95046"/>
    <w:rsid w:val="00F95912"/>
    <w:rsid w:val="00F96E8C"/>
    <w:rsid w:val="00F96EB7"/>
    <w:rsid w:val="00F96F27"/>
    <w:rsid w:val="00F97612"/>
    <w:rsid w:val="00FA04D5"/>
    <w:rsid w:val="00FA1E1F"/>
    <w:rsid w:val="00FA4757"/>
    <w:rsid w:val="00FA48FF"/>
    <w:rsid w:val="00FA5A2D"/>
    <w:rsid w:val="00FA6643"/>
    <w:rsid w:val="00FA7288"/>
    <w:rsid w:val="00FA7E8E"/>
    <w:rsid w:val="00FB1E5A"/>
    <w:rsid w:val="00FB2F8F"/>
    <w:rsid w:val="00FB7395"/>
    <w:rsid w:val="00FB78D2"/>
    <w:rsid w:val="00FC5767"/>
    <w:rsid w:val="00FC6248"/>
    <w:rsid w:val="00FC6509"/>
    <w:rsid w:val="00FD126A"/>
    <w:rsid w:val="00FD20C0"/>
    <w:rsid w:val="00FD2EA3"/>
    <w:rsid w:val="00FD4008"/>
    <w:rsid w:val="00FD50F6"/>
    <w:rsid w:val="00FD7371"/>
    <w:rsid w:val="00FE09D4"/>
    <w:rsid w:val="00FE0F82"/>
    <w:rsid w:val="00FE2DB3"/>
    <w:rsid w:val="00FE782A"/>
    <w:rsid w:val="00FF0ACE"/>
    <w:rsid w:val="00FF4D60"/>
    <w:rsid w:val="00FF5BDB"/>
    <w:rsid w:val="00FF626E"/>
    <w:rsid w:val="00FF7A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5:docId w15:val="{F7F53BE5-6575-47AB-BEC1-A50745A59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after="160" w:line="259" w:lineRule="auto"/>
    </w:pPr>
    <w:rPr>
      <w:color w:val="00000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istLabel1">
    <w:name w:val="ListLabel 1"/>
    <w:rPr>
      <w:sz w:val="20"/>
    </w:rPr>
  </w:style>
  <w:style w:type="character" w:customStyle="1" w:styleId="ListLabel2">
    <w:name w:val="ListLabel 2"/>
    <w:rPr>
      <w:b w:val="0"/>
      <w:i w:val="0"/>
    </w:rPr>
  </w:style>
  <w:style w:type="character" w:customStyle="1" w:styleId="ZkladntextodsazenChar">
    <w:name w:val="Základní text odsazený Char"/>
    <w:basedOn w:val="Standardnpsmoodstavce"/>
    <w:link w:val="Odsazentlatextu"/>
    <w:semiHidden/>
    <w:rsid w:val="00464F66"/>
    <w:rPr>
      <w:rFonts w:ascii="Times New Roman" w:eastAsia="Times New Roman" w:hAnsi="Times New Roman"/>
      <w:sz w:val="24"/>
    </w:rPr>
  </w:style>
  <w:style w:type="character" w:customStyle="1" w:styleId="ProsttextChar">
    <w:name w:val="Prostý text Char"/>
    <w:basedOn w:val="Standardnpsmoodstavce"/>
    <w:link w:val="Prosttext"/>
    <w:semiHidden/>
    <w:rsid w:val="00464F66"/>
    <w:rPr>
      <w:rFonts w:ascii="Courier New" w:eastAsia="Times New Roman" w:hAnsi="Courier New"/>
    </w:rPr>
  </w:style>
  <w:style w:type="character" w:customStyle="1" w:styleId="PS-slovanseznamChar">
    <w:name w:val="PS-číslovaný seznam Char"/>
    <w:basedOn w:val="Standardnpsmoodstavce"/>
    <w:rsid w:val="00EC578E"/>
    <w:rPr>
      <w:rFonts w:ascii="Times New Roman" w:hAnsi="Times New Roman"/>
      <w:sz w:val="24"/>
      <w:szCs w:val="22"/>
      <w:lang w:eastAsia="en-US"/>
    </w:rPr>
  </w:style>
  <w:style w:type="character" w:customStyle="1" w:styleId="proloenChar">
    <w:name w:val="proložení Char"/>
    <w:basedOn w:val="Standardnpsmoodstavce"/>
    <w:rsid w:val="00EC578E"/>
    <w:rPr>
      <w:rFonts w:ascii="Times New Roman" w:hAnsi="Times New Roman"/>
      <w:spacing w:val="60"/>
      <w:sz w:val="24"/>
      <w:szCs w:val="22"/>
      <w:lang w:eastAsia="en-US"/>
    </w:rPr>
  </w:style>
  <w:style w:type="character" w:customStyle="1" w:styleId="ZhlavChar">
    <w:name w:val="Záhlaví Char"/>
    <w:basedOn w:val="Standardnpsmoodstavce"/>
    <w:link w:val="Zhlav"/>
    <w:uiPriority w:val="99"/>
    <w:rsid w:val="00F610C2"/>
    <w:rPr>
      <w:sz w:val="22"/>
      <w:szCs w:val="22"/>
      <w:lang w:eastAsia="en-US"/>
    </w:rPr>
  </w:style>
  <w:style w:type="character" w:customStyle="1" w:styleId="ZpatChar">
    <w:name w:val="Zápatí Char"/>
    <w:basedOn w:val="Standardnpsmoodstavce"/>
    <w:link w:val="Zpat"/>
    <w:uiPriority w:val="99"/>
    <w:rsid w:val="00F610C2"/>
    <w:rPr>
      <w:sz w:val="22"/>
      <w:szCs w:val="22"/>
      <w:lang w:eastAsia="en-US"/>
    </w:rPr>
  </w:style>
  <w:style w:type="character" w:customStyle="1" w:styleId="ListLabel3">
    <w:name w:val="ListLabel 3"/>
    <w:rPr>
      <w:rFonts w:cs="Symbol"/>
      <w:sz w:val="20"/>
    </w:rPr>
  </w:style>
  <w:style w:type="character" w:customStyle="1" w:styleId="ListLabel4">
    <w:name w:val="ListLabel 4"/>
    <w:rPr>
      <w:rFonts w:cs="Courier New"/>
      <w:sz w:val="20"/>
    </w:rPr>
  </w:style>
  <w:style w:type="character" w:customStyle="1" w:styleId="ListLabel5">
    <w:name w:val="ListLabel 5"/>
    <w:rPr>
      <w:rFonts w:cs="Wingdings"/>
      <w:sz w:val="20"/>
    </w:rPr>
  </w:style>
  <w:style w:type="character" w:customStyle="1" w:styleId="ListLabel6">
    <w:name w:val="ListLabel 6"/>
    <w:rPr>
      <w:b w:val="0"/>
      <w:i w:val="0"/>
    </w:rPr>
  </w:style>
  <w:style w:type="character" w:customStyle="1" w:styleId="ListLabel7">
    <w:name w:val="ListLabel 7"/>
    <w:rPr>
      <w:b w:val="0"/>
    </w:rPr>
  </w:style>
  <w:style w:type="character" w:customStyle="1" w:styleId="ListLabel8">
    <w:name w:val="ListLabel 8"/>
    <w:rPr>
      <w:rFonts w:eastAsia="Times New Roman" w:cs="Times New Roman"/>
    </w:rPr>
  </w:style>
  <w:style w:type="character" w:customStyle="1" w:styleId="ListLabel9">
    <w:name w:val="ListLabel 9"/>
    <w:rPr>
      <w:rFonts w:cs="Courier New"/>
    </w:rPr>
  </w:style>
  <w:style w:type="character" w:customStyle="1" w:styleId="ListLabel10">
    <w:name w:val="ListLabel 10"/>
    <w:rPr>
      <w:rFonts w:cs="Calibri"/>
    </w:rPr>
  </w:style>
  <w:style w:type="character" w:customStyle="1" w:styleId="ListLabel11">
    <w:name w:val="ListLabel 11"/>
    <w:rPr>
      <w:rFonts w:cs="Symbol"/>
      <w:sz w:val="20"/>
    </w:rPr>
  </w:style>
  <w:style w:type="character" w:customStyle="1" w:styleId="ListLabel12">
    <w:name w:val="ListLabel 12"/>
    <w:rPr>
      <w:rFonts w:cs="Courier New"/>
      <w:sz w:val="20"/>
    </w:rPr>
  </w:style>
  <w:style w:type="character" w:customStyle="1" w:styleId="ListLabel13">
    <w:name w:val="ListLabel 13"/>
    <w:rPr>
      <w:rFonts w:cs="Wingdings"/>
      <w:sz w:val="20"/>
    </w:rPr>
  </w:style>
  <w:style w:type="character" w:customStyle="1" w:styleId="ListLabel14">
    <w:name w:val="ListLabel 14"/>
    <w:rPr>
      <w:b w:val="0"/>
      <w:i w:val="0"/>
    </w:rPr>
  </w:style>
  <w:style w:type="character" w:customStyle="1" w:styleId="ListLabel15">
    <w:name w:val="ListLabel 15"/>
    <w:rPr>
      <w:rFonts w:cs="Calibri"/>
    </w:rPr>
  </w:style>
  <w:style w:type="character" w:customStyle="1" w:styleId="ListLabel16">
    <w:name w:val="ListLabel 16"/>
    <w:rPr>
      <w:rFonts w:cs="Courier New"/>
    </w:rPr>
  </w:style>
  <w:style w:type="character" w:customStyle="1" w:styleId="ListLabel17">
    <w:name w:val="ListLabel 17"/>
    <w:rPr>
      <w:rFonts w:cs="Wingdings"/>
    </w:rPr>
  </w:style>
  <w:style w:type="character" w:customStyle="1" w:styleId="ListLabel18">
    <w:name w:val="ListLabel 18"/>
    <w:rPr>
      <w:rFonts w:cs="Symbol"/>
    </w:rPr>
  </w:style>
  <w:style w:type="character" w:customStyle="1" w:styleId="ListLabel19">
    <w:name w:val="ListLabel 19"/>
    <w:rPr>
      <w:rFonts w:cs="Symbol"/>
      <w:sz w:val="20"/>
    </w:rPr>
  </w:style>
  <w:style w:type="character" w:customStyle="1" w:styleId="ListLabel20">
    <w:name w:val="ListLabel 20"/>
    <w:rPr>
      <w:rFonts w:cs="Courier New"/>
      <w:sz w:val="20"/>
    </w:rPr>
  </w:style>
  <w:style w:type="character" w:customStyle="1" w:styleId="ListLabel21">
    <w:name w:val="ListLabel 21"/>
    <w:rPr>
      <w:rFonts w:cs="Wingdings"/>
      <w:sz w:val="20"/>
    </w:rPr>
  </w:style>
  <w:style w:type="character" w:customStyle="1" w:styleId="ListLabel22">
    <w:name w:val="ListLabel 22"/>
    <w:rPr>
      <w:rFonts w:cs="Calibri"/>
    </w:rPr>
  </w:style>
  <w:style w:type="character" w:customStyle="1" w:styleId="ListLabel23">
    <w:name w:val="ListLabel 23"/>
    <w:rPr>
      <w:rFonts w:cs="Courier New"/>
    </w:rPr>
  </w:style>
  <w:style w:type="character" w:customStyle="1" w:styleId="ListLabel24">
    <w:name w:val="ListLabel 24"/>
    <w:rPr>
      <w:rFonts w:cs="Wingdings"/>
    </w:rPr>
  </w:style>
  <w:style w:type="character" w:customStyle="1" w:styleId="ListLabel25">
    <w:name w:val="ListLabel 25"/>
    <w:rPr>
      <w:rFonts w:cs="Symbol"/>
    </w:rPr>
  </w:style>
  <w:style w:type="paragraph" w:customStyle="1" w:styleId="Nadpis">
    <w:name w:val="Nadpis"/>
    <w:basedOn w:val="Normln"/>
    <w:next w:val="Tlotextu"/>
    <w:pPr>
      <w:keepNext/>
      <w:spacing w:before="240" w:after="120"/>
    </w:pPr>
    <w:rPr>
      <w:rFonts w:ascii="Times New Roman" w:eastAsia="Microsoft YaHei" w:hAnsi="Times New Roman"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ascii="Times New Roman" w:hAnsi="Times New Roman" w:cs="Mangal"/>
    </w:rPr>
  </w:style>
  <w:style w:type="paragraph" w:customStyle="1" w:styleId="Popisek">
    <w:name w:val="Popisek"/>
    <w:basedOn w:val="Normln"/>
    <w:pPr>
      <w:suppressLineNumbers/>
      <w:spacing w:before="120" w:after="120"/>
    </w:pPr>
    <w:rPr>
      <w:rFonts w:ascii="Times New Roman" w:hAnsi="Times New Roman" w:cs="Mangal"/>
      <w:i/>
      <w:iCs/>
      <w:sz w:val="24"/>
      <w:szCs w:val="24"/>
    </w:rPr>
  </w:style>
  <w:style w:type="paragraph" w:customStyle="1" w:styleId="Rejstk">
    <w:name w:val="Rejstřík"/>
    <w:basedOn w:val="Normln"/>
    <w:pPr>
      <w:suppressLineNumbers/>
    </w:pPr>
    <w:rPr>
      <w:rFonts w:ascii="Times New Roman" w:hAnsi="Times New Roman" w:cs="Mangal"/>
    </w:rPr>
  </w:style>
  <w:style w:type="paragraph" w:styleId="Bezmezer">
    <w:name w:val="No Spacing"/>
    <w:uiPriority w:val="1"/>
    <w:qFormat/>
    <w:rsid w:val="00415577"/>
    <w:pPr>
      <w:suppressAutoHyphens/>
    </w:pPr>
    <w:rPr>
      <w:color w:val="00000A"/>
      <w:sz w:val="22"/>
      <w:szCs w:val="22"/>
      <w:lang w:eastAsia="en-US"/>
    </w:rPr>
  </w:style>
  <w:style w:type="paragraph" w:customStyle="1" w:styleId="PS-hlavika1">
    <w:name w:val="PS-hlavička 1"/>
    <w:basedOn w:val="Bezmezer"/>
    <w:qFormat/>
    <w:rsid w:val="00415577"/>
    <w:pPr>
      <w:jc w:val="center"/>
    </w:pPr>
    <w:rPr>
      <w:rFonts w:ascii="Times New Roman" w:hAnsi="Times New Roman"/>
      <w:b/>
      <w:i/>
      <w:sz w:val="24"/>
    </w:rPr>
  </w:style>
  <w:style w:type="paragraph" w:customStyle="1" w:styleId="PS-hlavika2">
    <w:name w:val="PS-hlavička2"/>
    <w:basedOn w:val="Normln"/>
    <w:qFormat/>
    <w:rsid w:val="00415577"/>
    <w:pPr>
      <w:spacing w:after="0" w:line="240" w:lineRule="auto"/>
      <w:jc w:val="center"/>
    </w:pPr>
    <w:rPr>
      <w:rFonts w:ascii="Times New Roman" w:hAnsi="Times New Roman"/>
      <w:b/>
      <w:i/>
      <w:caps/>
      <w:sz w:val="36"/>
    </w:rPr>
  </w:style>
  <w:style w:type="paragraph" w:customStyle="1" w:styleId="PS-hlavika3">
    <w:name w:val="PS-hlavička3"/>
    <w:basedOn w:val="Bezmezer"/>
    <w:qFormat/>
    <w:rsid w:val="00415577"/>
    <w:pPr>
      <w:spacing w:before="240"/>
      <w:jc w:val="center"/>
    </w:pPr>
    <w:rPr>
      <w:rFonts w:ascii="Times New Roman" w:hAnsi="Times New Roman"/>
      <w:b/>
      <w:i/>
      <w:caps/>
      <w:spacing w:val="60"/>
      <w:sz w:val="32"/>
    </w:rPr>
  </w:style>
  <w:style w:type="paragraph" w:customStyle="1" w:styleId="PS-msto">
    <w:name w:val="PS-místo"/>
    <w:basedOn w:val="Bezmezer"/>
    <w:qFormat/>
    <w:rsid w:val="00D3723C"/>
    <w:pPr>
      <w:pBdr>
        <w:top w:val="nil"/>
        <w:left w:val="nil"/>
        <w:bottom w:val="single" w:sz="2" w:space="12" w:color="00000A"/>
        <w:right w:val="nil"/>
      </w:pBdr>
      <w:spacing w:before="240" w:after="400"/>
      <w:jc w:val="center"/>
    </w:pPr>
    <w:rPr>
      <w:rFonts w:ascii="Times New Roman" w:hAnsi="Times New Roman"/>
      <w:sz w:val="24"/>
    </w:rPr>
  </w:style>
  <w:style w:type="paragraph" w:customStyle="1" w:styleId="PS-rovkd">
    <w:name w:val="PS-čárový kód"/>
    <w:qFormat/>
    <w:rsid w:val="00D3723C"/>
    <w:pPr>
      <w:widowControl w:val="0"/>
      <w:suppressAutoHyphens/>
      <w:spacing w:before="120" w:after="400"/>
      <w:jc w:val="right"/>
    </w:pPr>
    <w:rPr>
      <w:rFonts w:eastAsia="Times New Roman"/>
      <w:color w:val="00000A"/>
    </w:rPr>
  </w:style>
  <w:style w:type="paragraph" w:styleId="Normlnweb">
    <w:name w:val="Normal (Web)"/>
    <w:basedOn w:val="Normln"/>
    <w:uiPriority w:val="99"/>
    <w:unhideWhenUsed/>
    <w:rsid w:val="00D3723C"/>
    <w:rPr>
      <w:rFonts w:ascii="Times New Roman" w:hAnsi="Times New Roman"/>
      <w:sz w:val="24"/>
      <w:szCs w:val="24"/>
    </w:rPr>
  </w:style>
  <w:style w:type="paragraph" w:customStyle="1" w:styleId="western">
    <w:name w:val="western"/>
    <w:basedOn w:val="Normln"/>
    <w:rsid w:val="00133E7A"/>
    <w:pPr>
      <w:spacing w:after="0"/>
      <w:jc w:val="both"/>
    </w:pPr>
    <w:rPr>
      <w:rFonts w:ascii="Times New Roman" w:eastAsia="Times New Roman" w:hAnsi="Times New Roman"/>
      <w:color w:val="000000"/>
      <w:lang w:eastAsia="cs-CZ"/>
    </w:rPr>
  </w:style>
  <w:style w:type="paragraph" w:styleId="Odstavecseseznamem">
    <w:name w:val="List Paragraph"/>
    <w:basedOn w:val="Normln"/>
    <w:uiPriority w:val="34"/>
    <w:qFormat/>
    <w:rsid w:val="00945BC0"/>
    <w:pPr>
      <w:ind w:left="720"/>
      <w:contextualSpacing/>
    </w:pPr>
  </w:style>
  <w:style w:type="paragraph" w:styleId="slovanseznam">
    <w:name w:val="List Number"/>
    <w:basedOn w:val="Normln"/>
    <w:uiPriority w:val="99"/>
    <w:unhideWhenUsed/>
    <w:rsid w:val="00945BC0"/>
    <w:pPr>
      <w:widowControl w:val="0"/>
      <w:spacing w:after="0" w:line="240" w:lineRule="auto"/>
      <w:contextualSpacing/>
      <w:textAlignment w:val="baseline"/>
    </w:pPr>
    <w:rPr>
      <w:rFonts w:ascii="Times New Roman" w:eastAsia="SimSun" w:hAnsi="Times New Roman" w:cs="Mangal"/>
      <w:sz w:val="24"/>
      <w:szCs w:val="21"/>
      <w:lang w:eastAsia="zh-CN" w:bidi="hi-IN"/>
    </w:rPr>
  </w:style>
  <w:style w:type="paragraph" w:customStyle="1" w:styleId="Odsazentlatextu">
    <w:name w:val="Odsazení těla textu"/>
    <w:basedOn w:val="Normln"/>
    <w:link w:val="ZkladntextodsazenChar"/>
    <w:semiHidden/>
    <w:rsid w:val="00464F66"/>
    <w:pPr>
      <w:tabs>
        <w:tab w:val="left" w:pos="-720"/>
        <w:tab w:val="left" w:pos="709"/>
      </w:tabs>
      <w:spacing w:after="0" w:line="240" w:lineRule="auto"/>
      <w:ind w:left="709" w:hanging="709"/>
    </w:pPr>
    <w:rPr>
      <w:rFonts w:ascii="Times New Roman" w:eastAsia="Times New Roman" w:hAnsi="Times New Roman"/>
      <w:sz w:val="24"/>
      <w:szCs w:val="20"/>
      <w:lang w:eastAsia="cs-CZ"/>
    </w:rPr>
  </w:style>
  <w:style w:type="paragraph" w:styleId="Prosttext">
    <w:name w:val="Plain Text"/>
    <w:basedOn w:val="Normln"/>
    <w:link w:val="ProsttextChar"/>
    <w:semiHidden/>
    <w:rsid w:val="00464F66"/>
    <w:pPr>
      <w:suppressAutoHyphens w:val="0"/>
      <w:spacing w:after="0" w:line="240" w:lineRule="auto"/>
    </w:pPr>
    <w:rPr>
      <w:rFonts w:ascii="Courier New" w:eastAsia="Times New Roman" w:hAnsi="Courier New"/>
      <w:sz w:val="20"/>
      <w:szCs w:val="20"/>
      <w:lang w:eastAsia="cs-CZ"/>
    </w:rPr>
  </w:style>
  <w:style w:type="paragraph" w:customStyle="1" w:styleId="odsaz1">
    <w:name w:val="odsaz_1"/>
    <w:basedOn w:val="Normln"/>
    <w:rsid w:val="00464F66"/>
    <w:pPr>
      <w:tabs>
        <w:tab w:val="left" w:pos="425"/>
        <w:tab w:val="left" w:pos="851"/>
        <w:tab w:val="left" w:pos="1276"/>
        <w:tab w:val="center" w:pos="7088"/>
        <w:tab w:val="decimal" w:pos="8505"/>
      </w:tabs>
      <w:suppressAutoHyphens w:val="0"/>
      <w:spacing w:before="120" w:after="0" w:line="240" w:lineRule="auto"/>
      <w:ind w:left="425" w:hanging="425"/>
      <w:jc w:val="both"/>
    </w:pPr>
    <w:rPr>
      <w:rFonts w:ascii="Times New Roman" w:eastAsia="Times New Roman" w:hAnsi="Times New Roman"/>
      <w:sz w:val="24"/>
      <w:szCs w:val="20"/>
      <w:lang w:eastAsia="cs-CZ"/>
    </w:rPr>
  </w:style>
  <w:style w:type="paragraph" w:customStyle="1" w:styleId="PS-slovanseznam">
    <w:name w:val="PS-číslovaný seznam"/>
    <w:basedOn w:val="Normln"/>
    <w:qFormat/>
    <w:rsid w:val="00EC578E"/>
    <w:pPr>
      <w:tabs>
        <w:tab w:val="left" w:pos="0"/>
      </w:tabs>
      <w:suppressAutoHyphens w:val="0"/>
      <w:spacing w:after="400" w:line="240" w:lineRule="auto"/>
      <w:ind w:left="357" w:hanging="357"/>
      <w:jc w:val="both"/>
    </w:pPr>
    <w:rPr>
      <w:rFonts w:ascii="Times New Roman" w:hAnsi="Times New Roman"/>
      <w:sz w:val="24"/>
    </w:rPr>
  </w:style>
  <w:style w:type="paragraph" w:customStyle="1" w:styleId="proloen">
    <w:name w:val="proložení"/>
    <w:basedOn w:val="Normln"/>
    <w:qFormat/>
    <w:rsid w:val="00EC578E"/>
    <w:pPr>
      <w:tabs>
        <w:tab w:val="center" w:pos="1701"/>
        <w:tab w:val="center" w:pos="4536"/>
        <w:tab w:val="center" w:pos="7371"/>
      </w:tabs>
      <w:suppressAutoHyphens w:val="0"/>
      <w:spacing w:after="0" w:line="240" w:lineRule="auto"/>
    </w:pPr>
    <w:rPr>
      <w:rFonts w:ascii="Times New Roman" w:hAnsi="Times New Roman"/>
      <w:spacing w:val="60"/>
      <w:sz w:val="24"/>
    </w:rPr>
  </w:style>
  <w:style w:type="paragraph" w:styleId="Zhlav">
    <w:name w:val="header"/>
    <w:basedOn w:val="Normln"/>
    <w:link w:val="ZhlavChar"/>
    <w:uiPriority w:val="99"/>
    <w:unhideWhenUsed/>
    <w:rsid w:val="00F610C2"/>
    <w:pPr>
      <w:tabs>
        <w:tab w:val="center" w:pos="4536"/>
        <w:tab w:val="right" w:pos="9072"/>
      </w:tabs>
      <w:spacing w:after="0" w:line="240" w:lineRule="auto"/>
    </w:pPr>
  </w:style>
  <w:style w:type="paragraph" w:styleId="Zpat">
    <w:name w:val="footer"/>
    <w:basedOn w:val="Normln"/>
    <w:link w:val="ZpatChar"/>
    <w:uiPriority w:val="99"/>
    <w:unhideWhenUsed/>
    <w:rsid w:val="00F610C2"/>
    <w:pPr>
      <w:tabs>
        <w:tab w:val="center" w:pos="4536"/>
        <w:tab w:val="right" w:pos="9072"/>
      </w:tabs>
      <w:spacing w:after="0" w:line="240" w:lineRule="auto"/>
    </w:pPr>
  </w:style>
  <w:style w:type="paragraph" w:customStyle="1" w:styleId="Default">
    <w:name w:val="Default"/>
    <w:rsid w:val="00E07C9E"/>
    <w:pPr>
      <w:suppressAutoHyphens/>
    </w:pPr>
    <w:rPr>
      <w:rFonts w:ascii="Times New Roman" w:hAnsi="Times New Roman"/>
      <w:color w:val="000000"/>
      <w:sz w:val="24"/>
      <w:szCs w:val="24"/>
    </w:rPr>
  </w:style>
  <w:style w:type="table" w:styleId="Mkatabulky">
    <w:name w:val="Table Grid"/>
    <w:basedOn w:val="Normlntabulka"/>
    <w:uiPriority w:val="39"/>
    <w:rsid w:val="006139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odsazen">
    <w:name w:val="Body Text Indent"/>
    <w:basedOn w:val="Normln"/>
    <w:semiHidden/>
    <w:unhideWhenUsed/>
    <w:rsid w:val="00A14B10"/>
    <w:pPr>
      <w:tabs>
        <w:tab w:val="left" w:pos="-720"/>
        <w:tab w:val="left" w:pos="709"/>
      </w:tabs>
      <w:spacing w:after="0" w:line="240" w:lineRule="auto"/>
      <w:ind w:left="709" w:hanging="709"/>
    </w:pPr>
    <w:rPr>
      <w:rFonts w:ascii="Times New Roman" w:eastAsia="Times New Roman" w:hAnsi="Times New Roman"/>
      <w:color w:val="auto"/>
      <w:sz w:val="24"/>
      <w:szCs w:val="20"/>
      <w:lang w:eastAsia="cs-CZ"/>
    </w:rPr>
  </w:style>
  <w:style w:type="character" w:customStyle="1" w:styleId="ZkladntextodsazenChar1">
    <w:name w:val="Základní text odsazený Char1"/>
    <w:basedOn w:val="Standardnpsmoodstavce"/>
    <w:semiHidden/>
    <w:rsid w:val="00A14B10"/>
    <w:rPr>
      <w:color w:val="00000A"/>
      <w:sz w:val="22"/>
      <w:szCs w:val="22"/>
      <w:lang w:eastAsia="en-US"/>
    </w:rPr>
  </w:style>
  <w:style w:type="paragraph" w:customStyle="1" w:styleId="PSasy">
    <w:name w:val="PS časy"/>
    <w:basedOn w:val="Normln"/>
    <w:next w:val="PSbodprogramu"/>
    <w:rsid w:val="002A5C66"/>
    <w:pPr>
      <w:widowControl w:val="0"/>
      <w:tabs>
        <w:tab w:val="left" w:pos="1471"/>
      </w:tabs>
      <w:autoSpaceDN w:val="0"/>
      <w:spacing w:before="240" w:after="0" w:line="240" w:lineRule="auto"/>
      <w:ind w:left="17"/>
      <w:textAlignment w:val="baseline"/>
    </w:pPr>
    <w:rPr>
      <w:rFonts w:ascii="Times New Roman" w:eastAsia="SimSun" w:hAnsi="Times New Roman" w:cs="Mangal"/>
      <w:b/>
      <w:i/>
      <w:color w:val="auto"/>
      <w:kern w:val="3"/>
      <w:sz w:val="24"/>
      <w:szCs w:val="24"/>
      <w:lang w:eastAsia="zh-CN" w:bidi="hi-IN"/>
    </w:rPr>
  </w:style>
  <w:style w:type="paragraph" w:customStyle="1" w:styleId="PSbodprogramu">
    <w:name w:val="PS bod programu"/>
    <w:basedOn w:val="slovanseznam"/>
    <w:next w:val="PSzpravodaj"/>
    <w:rsid w:val="002A5C66"/>
    <w:pPr>
      <w:tabs>
        <w:tab w:val="num" w:pos="360"/>
      </w:tabs>
      <w:autoSpaceDN w:val="0"/>
      <w:ind w:left="360" w:hanging="360"/>
      <w:jc w:val="both"/>
    </w:pPr>
    <w:rPr>
      <w:color w:val="auto"/>
      <w:kern w:val="3"/>
    </w:rPr>
  </w:style>
  <w:style w:type="paragraph" w:customStyle="1" w:styleId="PSzpravodaj">
    <w:name w:val="PS zpravodaj"/>
    <w:basedOn w:val="Normln"/>
    <w:next w:val="PSasy"/>
    <w:rsid w:val="002A5C66"/>
    <w:pPr>
      <w:widowControl w:val="0"/>
      <w:autoSpaceDN w:val="0"/>
      <w:spacing w:before="120" w:after="120" w:line="240" w:lineRule="auto"/>
      <w:ind w:left="4536"/>
      <w:textAlignment w:val="baseline"/>
    </w:pPr>
    <w:rPr>
      <w:rFonts w:ascii="Times New Roman" w:eastAsia="SimSun" w:hAnsi="Times New Roman" w:cs="Mangal"/>
      <w:color w:val="auto"/>
      <w:kern w:val="3"/>
      <w:sz w:val="24"/>
      <w:szCs w:val="24"/>
      <w:lang w:eastAsia="zh-CN" w:bidi="hi-IN"/>
    </w:rPr>
  </w:style>
  <w:style w:type="character" w:customStyle="1" w:styleId="Styl1-IChar">
    <w:name w:val="Styl1 - I. Char"/>
    <w:link w:val="Styl1-I"/>
    <w:locked/>
    <w:rsid w:val="00D06B5C"/>
    <w:rPr>
      <w:rFonts w:ascii="Arial" w:hAnsi="Arial" w:cs="Arial"/>
      <w:sz w:val="22"/>
      <w:szCs w:val="22"/>
    </w:rPr>
  </w:style>
  <w:style w:type="paragraph" w:customStyle="1" w:styleId="Styl1-I">
    <w:name w:val="Styl1 - I."/>
    <w:basedOn w:val="Normln"/>
    <w:link w:val="Styl1-IChar"/>
    <w:qFormat/>
    <w:rsid w:val="00D06B5C"/>
    <w:pPr>
      <w:numPr>
        <w:numId w:val="33"/>
      </w:numPr>
      <w:suppressAutoHyphens w:val="0"/>
      <w:overflowPunct w:val="0"/>
      <w:autoSpaceDE w:val="0"/>
      <w:autoSpaceDN w:val="0"/>
      <w:adjustRightInd w:val="0"/>
      <w:spacing w:before="120" w:after="240" w:line="240" w:lineRule="auto"/>
      <w:ind w:left="357" w:hanging="357"/>
      <w:jc w:val="both"/>
    </w:pPr>
    <w:rPr>
      <w:rFonts w:ascii="Arial" w:hAnsi="Arial" w:cs="Arial"/>
      <w:color w:val="auto"/>
      <w:lang w:eastAsia="cs-CZ"/>
    </w:rPr>
  </w:style>
  <w:style w:type="paragraph" w:styleId="Textbubliny">
    <w:name w:val="Balloon Text"/>
    <w:basedOn w:val="Normln"/>
    <w:link w:val="TextbublinyChar"/>
    <w:uiPriority w:val="99"/>
    <w:semiHidden/>
    <w:unhideWhenUsed/>
    <w:rsid w:val="00EF5A4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F5A4B"/>
    <w:rPr>
      <w:rFonts w:ascii="Segoe UI" w:hAnsi="Segoe UI" w:cs="Segoe UI"/>
      <w:color w:val="00000A"/>
      <w:sz w:val="18"/>
      <w:szCs w:val="18"/>
      <w:lang w:eastAsia="en-US"/>
    </w:rPr>
  </w:style>
  <w:style w:type="character" w:customStyle="1" w:styleId="A2">
    <w:name w:val="A2"/>
    <w:uiPriority w:val="99"/>
    <w:rsid w:val="00AC768C"/>
    <w:rPr>
      <w:rFonts w:cs="YRDXRC+Calibri"/>
      <w:color w:val="000000"/>
      <w:sz w:val="21"/>
      <w:szCs w:val="21"/>
    </w:rPr>
  </w:style>
  <w:style w:type="character" w:styleId="Zdraznn">
    <w:name w:val="Emphasis"/>
    <w:basedOn w:val="Standardnpsmoodstavce"/>
    <w:uiPriority w:val="20"/>
    <w:qFormat/>
    <w:rsid w:val="00605A0C"/>
    <w:rPr>
      <w:i/>
      <w:iCs/>
    </w:rPr>
  </w:style>
  <w:style w:type="character" w:customStyle="1" w:styleId="A6">
    <w:name w:val="A6"/>
    <w:uiPriority w:val="99"/>
    <w:rsid w:val="00A8616D"/>
    <w:rPr>
      <w:rFonts w:cs="Calibri"/>
      <w:b/>
      <w:bCs/>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36482">
      <w:bodyDiv w:val="1"/>
      <w:marLeft w:val="0"/>
      <w:marRight w:val="0"/>
      <w:marTop w:val="0"/>
      <w:marBottom w:val="0"/>
      <w:divBdr>
        <w:top w:val="none" w:sz="0" w:space="0" w:color="auto"/>
        <w:left w:val="none" w:sz="0" w:space="0" w:color="auto"/>
        <w:bottom w:val="none" w:sz="0" w:space="0" w:color="auto"/>
        <w:right w:val="none" w:sz="0" w:space="0" w:color="auto"/>
      </w:divBdr>
    </w:div>
    <w:div w:id="205222218">
      <w:bodyDiv w:val="1"/>
      <w:marLeft w:val="0"/>
      <w:marRight w:val="0"/>
      <w:marTop w:val="0"/>
      <w:marBottom w:val="0"/>
      <w:divBdr>
        <w:top w:val="none" w:sz="0" w:space="0" w:color="auto"/>
        <w:left w:val="none" w:sz="0" w:space="0" w:color="auto"/>
        <w:bottom w:val="none" w:sz="0" w:space="0" w:color="auto"/>
        <w:right w:val="none" w:sz="0" w:space="0" w:color="auto"/>
      </w:divBdr>
      <w:divsChild>
        <w:div w:id="1045450905">
          <w:marLeft w:val="0"/>
          <w:marRight w:val="0"/>
          <w:marTop w:val="0"/>
          <w:marBottom w:val="0"/>
          <w:divBdr>
            <w:top w:val="none" w:sz="0" w:space="0" w:color="auto"/>
            <w:left w:val="none" w:sz="0" w:space="0" w:color="auto"/>
            <w:bottom w:val="none" w:sz="0" w:space="0" w:color="auto"/>
            <w:right w:val="none" w:sz="0" w:space="0" w:color="auto"/>
          </w:divBdr>
          <w:divsChild>
            <w:div w:id="208283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43242">
      <w:bodyDiv w:val="1"/>
      <w:marLeft w:val="0"/>
      <w:marRight w:val="0"/>
      <w:marTop w:val="0"/>
      <w:marBottom w:val="0"/>
      <w:divBdr>
        <w:top w:val="none" w:sz="0" w:space="0" w:color="auto"/>
        <w:left w:val="none" w:sz="0" w:space="0" w:color="auto"/>
        <w:bottom w:val="none" w:sz="0" w:space="0" w:color="auto"/>
        <w:right w:val="none" w:sz="0" w:space="0" w:color="auto"/>
      </w:divBdr>
      <w:divsChild>
        <w:div w:id="341395181">
          <w:marLeft w:val="0"/>
          <w:marRight w:val="0"/>
          <w:marTop w:val="0"/>
          <w:marBottom w:val="0"/>
          <w:divBdr>
            <w:top w:val="none" w:sz="0" w:space="0" w:color="auto"/>
            <w:left w:val="none" w:sz="0" w:space="0" w:color="auto"/>
            <w:bottom w:val="none" w:sz="0" w:space="0" w:color="auto"/>
            <w:right w:val="none" w:sz="0" w:space="0" w:color="auto"/>
          </w:divBdr>
          <w:divsChild>
            <w:div w:id="97683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41416">
      <w:bodyDiv w:val="1"/>
      <w:marLeft w:val="0"/>
      <w:marRight w:val="0"/>
      <w:marTop w:val="0"/>
      <w:marBottom w:val="0"/>
      <w:divBdr>
        <w:top w:val="none" w:sz="0" w:space="0" w:color="auto"/>
        <w:left w:val="none" w:sz="0" w:space="0" w:color="auto"/>
        <w:bottom w:val="none" w:sz="0" w:space="0" w:color="auto"/>
        <w:right w:val="none" w:sz="0" w:space="0" w:color="auto"/>
      </w:divBdr>
    </w:div>
    <w:div w:id="474027089">
      <w:bodyDiv w:val="1"/>
      <w:marLeft w:val="0"/>
      <w:marRight w:val="0"/>
      <w:marTop w:val="0"/>
      <w:marBottom w:val="0"/>
      <w:divBdr>
        <w:top w:val="none" w:sz="0" w:space="0" w:color="auto"/>
        <w:left w:val="none" w:sz="0" w:space="0" w:color="auto"/>
        <w:bottom w:val="none" w:sz="0" w:space="0" w:color="auto"/>
        <w:right w:val="none" w:sz="0" w:space="0" w:color="auto"/>
      </w:divBdr>
      <w:divsChild>
        <w:div w:id="1758289500">
          <w:marLeft w:val="0"/>
          <w:marRight w:val="0"/>
          <w:marTop w:val="0"/>
          <w:marBottom w:val="0"/>
          <w:divBdr>
            <w:top w:val="none" w:sz="0" w:space="0" w:color="auto"/>
            <w:left w:val="none" w:sz="0" w:space="0" w:color="auto"/>
            <w:bottom w:val="none" w:sz="0" w:space="0" w:color="auto"/>
            <w:right w:val="none" w:sz="0" w:space="0" w:color="auto"/>
          </w:divBdr>
          <w:divsChild>
            <w:div w:id="9857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59242">
      <w:bodyDiv w:val="1"/>
      <w:marLeft w:val="0"/>
      <w:marRight w:val="0"/>
      <w:marTop w:val="0"/>
      <w:marBottom w:val="0"/>
      <w:divBdr>
        <w:top w:val="none" w:sz="0" w:space="0" w:color="auto"/>
        <w:left w:val="none" w:sz="0" w:space="0" w:color="auto"/>
        <w:bottom w:val="none" w:sz="0" w:space="0" w:color="auto"/>
        <w:right w:val="none" w:sz="0" w:space="0" w:color="auto"/>
      </w:divBdr>
    </w:div>
    <w:div w:id="632908296">
      <w:bodyDiv w:val="1"/>
      <w:marLeft w:val="0"/>
      <w:marRight w:val="0"/>
      <w:marTop w:val="0"/>
      <w:marBottom w:val="0"/>
      <w:divBdr>
        <w:top w:val="none" w:sz="0" w:space="0" w:color="auto"/>
        <w:left w:val="none" w:sz="0" w:space="0" w:color="auto"/>
        <w:bottom w:val="none" w:sz="0" w:space="0" w:color="auto"/>
        <w:right w:val="none" w:sz="0" w:space="0" w:color="auto"/>
      </w:divBdr>
    </w:div>
    <w:div w:id="863441704">
      <w:bodyDiv w:val="1"/>
      <w:marLeft w:val="0"/>
      <w:marRight w:val="0"/>
      <w:marTop w:val="0"/>
      <w:marBottom w:val="0"/>
      <w:divBdr>
        <w:top w:val="none" w:sz="0" w:space="0" w:color="auto"/>
        <w:left w:val="none" w:sz="0" w:space="0" w:color="auto"/>
        <w:bottom w:val="none" w:sz="0" w:space="0" w:color="auto"/>
        <w:right w:val="none" w:sz="0" w:space="0" w:color="auto"/>
      </w:divBdr>
    </w:div>
    <w:div w:id="887179893">
      <w:bodyDiv w:val="1"/>
      <w:marLeft w:val="0"/>
      <w:marRight w:val="0"/>
      <w:marTop w:val="0"/>
      <w:marBottom w:val="0"/>
      <w:divBdr>
        <w:top w:val="none" w:sz="0" w:space="0" w:color="auto"/>
        <w:left w:val="none" w:sz="0" w:space="0" w:color="auto"/>
        <w:bottom w:val="none" w:sz="0" w:space="0" w:color="auto"/>
        <w:right w:val="none" w:sz="0" w:space="0" w:color="auto"/>
      </w:divBdr>
    </w:div>
    <w:div w:id="1011956222">
      <w:bodyDiv w:val="1"/>
      <w:marLeft w:val="0"/>
      <w:marRight w:val="0"/>
      <w:marTop w:val="0"/>
      <w:marBottom w:val="0"/>
      <w:divBdr>
        <w:top w:val="none" w:sz="0" w:space="0" w:color="auto"/>
        <w:left w:val="none" w:sz="0" w:space="0" w:color="auto"/>
        <w:bottom w:val="none" w:sz="0" w:space="0" w:color="auto"/>
        <w:right w:val="none" w:sz="0" w:space="0" w:color="auto"/>
      </w:divBdr>
      <w:divsChild>
        <w:div w:id="1992633519">
          <w:marLeft w:val="0"/>
          <w:marRight w:val="0"/>
          <w:marTop w:val="0"/>
          <w:marBottom w:val="0"/>
          <w:divBdr>
            <w:top w:val="none" w:sz="0" w:space="0" w:color="auto"/>
            <w:left w:val="none" w:sz="0" w:space="0" w:color="auto"/>
            <w:bottom w:val="none" w:sz="0" w:space="0" w:color="auto"/>
            <w:right w:val="none" w:sz="0" w:space="0" w:color="auto"/>
          </w:divBdr>
          <w:divsChild>
            <w:div w:id="17337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53000">
      <w:bodyDiv w:val="1"/>
      <w:marLeft w:val="0"/>
      <w:marRight w:val="0"/>
      <w:marTop w:val="0"/>
      <w:marBottom w:val="0"/>
      <w:divBdr>
        <w:top w:val="none" w:sz="0" w:space="0" w:color="auto"/>
        <w:left w:val="none" w:sz="0" w:space="0" w:color="auto"/>
        <w:bottom w:val="none" w:sz="0" w:space="0" w:color="auto"/>
        <w:right w:val="none" w:sz="0" w:space="0" w:color="auto"/>
      </w:divBdr>
    </w:div>
    <w:div w:id="1643998563">
      <w:bodyDiv w:val="1"/>
      <w:marLeft w:val="0"/>
      <w:marRight w:val="0"/>
      <w:marTop w:val="0"/>
      <w:marBottom w:val="0"/>
      <w:divBdr>
        <w:top w:val="none" w:sz="0" w:space="0" w:color="auto"/>
        <w:left w:val="none" w:sz="0" w:space="0" w:color="auto"/>
        <w:bottom w:val="none" w:sz="0" w:space="0" w:color="auto"/>
        <w:right w:val="none" w:sz="0" w:space="0" w:color="auto"/>
      </w:divBdr>
    </w:div>
    <w:div w:id="1646861075">
      <w:bodyDiv w:val="1"/>
      <w:marLeft w:val="0"/>
      <w:marRight w:val="0"/>
      <w:marTop w:val="0"/>
      <w:marBottom w:val="0"/>
      <w:divBdr>
        <w:top w:val="none" w:sz="0" w:space="0" w:color="auto"/>
        <w:left w:val="none" w:sz="0" w:space="0" w:color="auto"/>
        <w:bottom w:val="none" w:sz="0" w:space="0" w:color="auto"/>
        <w:right w:val="none" w:sz="0" w:space="0" w:color="auto"/>
      </w:divBdr>
    </w:div>
    <w:div w:id="1731614109">
      <w:bodyDiv w:val="1"/>
      <w:marLeft w:val="0"/>
      <w:marRight w:val="0"/>
      <w:marTop w:val="0"/>
      <w:marBottom w:val="0"/>
      <w:divBdr>
        <w:top w:val="none" w:sz="0" w:space="0" w:color="auto"/>
        <w:left w:val="none" w:sz="0" w:space="0" w:color="auto"/>
        <w:bottom w:val="none" w:sz="0" w:space="0" w:color="auto"/>
        <w:right w:val="none" w:sz="0" w:space="0" w:color="auto"/>
      </w:divBdr>
    </w:div>
    <w:div w:id="1778598856">
      <w:bodyDiv w:val="1"/>
      <w:marLeft w:val="0"/>
      <w:marRight w:val="0"/>
      <w:marTop w:val="0"/>
      <w:marBottom w:val="0"/>
      <w:divBdr>
        <w:top w:val="none" w:sz="0" w:space="0" w:color="auto"/>
        <w:left w:val="none" w:sz="0" w:space="0" w:color="auto"/>
        <w:bottom w:val="none" w:sz="0" w:space="0" w:color="auto"/>
        <w:right w:val="none" w:sz="0" w:space="0" w:color="auto"/>
      </w:divBdr>
    </w:div>
    <w:div w:id="1957171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CF27E-05CA-4975-8766-A9480A366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4367</TotalTime>
  <Pages>29</Pages>
  <Words>10989</Words>
  <Characters>64836</Characters>
  <Application>Microsoft Office Word</Application>
  <DocSecurity>0</DocSecurity>
  <Lines>540</Lines>
  <Paragraphs>151</Paragraphs>
  <ScaleCrop>false</ScaleCrop>
  <HeadingPairs>
    <vt:vector size="2" baseType="variant">
      <vt:variant>
        <vt:lpstr>Název</vt:lpstr>
      </vt:variant>
      <vt:variant>
        <vt:i4>1</vt:i4>
      </vt:variant>
    </vt:vector>
  </HeadingPairs>
  <TitlesOfParts>
    <vt:vector size="1" baseType="lpstr">
      <vt:lpstr/>
    </vt:vector>
  </TitlesOfParts>
  <Company>Parlament CR</Company>
  <LinksUpToDate>false</LinksUpToDate>
  <CharactersWithSpaces>75674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Tereza Jirikova</dc:creator>
  <cp:lastModifiedBy>Tereza Jirikova</cp:lastModifiedBy>
  <cp:revision>572</cp:revision>
  <cp:lastPrinted>2017-08-24T06:48:00Z</cp:lastPrinted>
  <dcterms:created xsi:type="dcterms:W3CDTF">2017-05-17T12:45:00Z</dcterms:created>
  <dcterms:modified xsi:type="dcterms:W3CDTF">2017-09-19T09:02:00Z</dcterms:modified>
  <dc:language>cs-CZ</dc:language>
</cp:coreProperties>
</file>