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083773" w:rsidP="000E730C">
      <w:pPr>
        <w:pStyle w:val="PS-hlavika2"/>
      </w:pPr>
      <w:r>
        <w:t>2017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FF709A" w:rsidP="000E730C">
      <w:pPr>
        <w:pStyle w:val="PS-slousnesen"/>
      </w:pPr>
      <w:r>
        <w:t>16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9A33AF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podvýboru kontrolního výboru pro legislativu a kontrolní systémy</w:t>
      </w:r>
    </w:p>
    <w:p w:rsidR="00DC29E4" w:rsidRDefault="00DC29E4" w:rsidP="009A33AF">
      <w:pPr>
        <w:pStyle w:val="PS-hlavika1"/>
      </w:pPr>
      <w:r>
        <w:t>z</w:t>
      </w:r>
      <w:r w:rsidR="00F75150">
        <w:t>e</w:t>
      </w:r>
      <w:r>
        <w:t xml:space="preserve"> </w:t>
      </w:r>
      <w:r w:rsidR="00F75150">
        <w:t>7</w:t>
      </w:r>
      <w:r>
        <w:t>. schůze</w:t>
      </w:r>
    </w:p>
    <w:p w:rsidR="00DC29E4" w:rsidRDefault="00DC29E4" w:rsidP="009A33AF">
      <w:pPr>
        <w:pStyle w:val="PS-hlavika1"/>
      </w:pPr>
      <w:r>
        <w:t xml:space="preserve">ze dne </w:t>
      </w:r>
      <w:r w:rsidR="00F75150">
        <w:t>15. března 2017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D0D4D" w:rsidRDefault="002848A1" w:rsidP="00681B7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5DA4">
        <w:rPr>
          <w:rFonts w:ascii="Times New Roman" w:hAnsi="Times New Roman"/>
          <w:sz w:val="24"/>
          <w:szCs w:val="24"/>
        </w:rPr>
        <w:t>k</w:t>
      </w:r>
      <w:r w:rsidR="00E633A3">
        <w:rPr>
          <w:rFonts w:ascii="Times New Roman" w:hAnsi="Times New Roman"/>
          <w:sz w:val="24"/>
          <w:szCs w:val="24"/>
        </w:rPr>
        <w:t> v</w:t>
      </w:r>
      <w:r w:rsidR="008D0D4D">
        <w:rPr>
          <w:rFonts w:ascii="Times New Roman" w:hAnsi="Times New Roman"/>
          <w:sz w:val="24"/>
          <w:szCs w:val="24"/>
        </w:rPr>
        <w:t xml:space="preserve">ládnímu návrhu zákona o řízení a kontrole veřejných financí </w:t>
      </w:r>
      <w:r w:rsidR="004C07E8">
        <w:rPr>
          <w:rFonts w:ascii="Times New Roman" w:hAnsi="Times New Roman"/>
          <w:sz w:val="24"/>
          <w:szCs w:val="24"/>
        </w:rPr>
        <w:t xml:space="preserve">/sněmovní tisk 1001/ </w:t>
      </w:r>
      <w:r w:rsidR="00E633A3">
        <w:rPr>
          <w:rFonts w:ascii="Times New Roman" w:hAnsi="Times New Roman"/>
          <w:sz w:val="24"/>
          <w:szCs w:val="24"/>
        </w:rPr>
        <w:t>a</w:t>
      </w:r>
    </w:p>
    <w:p w:rsidR="002848A1" w:rsidRPr="000E5DA4" w:rsidRDefault="008D0D4D" w:rsidP="00681B7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 w:rsidR="00E633A3">
        <w:rPr>
          <w:rFonts w:ascii="Times New Roman" w:hAnsi="Times New Roman"/>
          <w:sz w:val="24"/>
          <w:szCs w:val="24"/>
        </w:rPr>
        <w:t>v</w:t>
      </w:r>
      <w:r w:rsidR="00F75150">
        <w:rPr>
          <w:rFonts w:ascii="Times New Roman" w:hAnsi="Times New Roman"/>
          <w:sz w:val="24"/>
          <w:szCs w:val="24"/>
        </w:rPr>
        <w:t>ládnímu návrhu zákona, kterým se mění některé zákony v souvislosti s přijetím zákona o řízení a kontrole veřejných financí /sněmovní tisk 1002/</w:t>
      </w:r>
    </w:p>
    <w:p w:rsidR="003B1EBB" w:rsidRDefault="003B1EBB" w:rsidP="003B1EBB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9A33AF" w:rsidRDefault="00147C40" w:rsidP="00FF709A">
      <w:pPr>
        <w:pStyle w:val="western"/>
        <w:spacing w:before="0" w:beforeAutospacing="0" w:after="0"/>
        <w:ind w:firstLine="703"/>
        <w:jc w:val="both"/>
        <w:rPr>
          <w:spacing w:val="-4"/>
        </w:rPr>
      </w:pPr>
      <w:r>
        <w:tab/>
      </w:r>
      <w:r w:rsidR="009A33AF" w:rsidRPr="009A33AF">
        <w:rPr>
          <w:spacing w:val="-4"/>
        </w:rPr>
        <w:t xml:space="preserve">Podvýbor kontrolního výboru pro legislativu a kontrolní systémy po úvodním slově </w:t>
      </w:r>
      <w:r w:rsidR="00F75150">
        <w:rPr>
          <w:spacing w:val="-4"/>
        </w:rPr>
        <w:t xml:space="preserve">náměstka ministra financí Tomáše Vyhnánka, zpravodajské zprávě </w:t>
      </w:r>
      <w:r w:rsidR="009A33AF" w:rsidRPr="009A33AF">
        <w:rPr>
          <w:spacing w:val="-4"/>
        </w:rPr>
        <w:t xml:space="preserve">poslance Romana Kubíčka a po rozpravě </w:t>
      </w:r>
    </w:p>
    <w:p w:rsidR="009A33AF" w:rsidRDefault="009A33AF" w:rsidP="00FF709A">
      <w:pPr>
        <w:pStyle w:val="western"/>
        <w:spacing w:before="0" w:beforeAutospacing="0" w:after="0"/>
        <w:ind w:firstLine="703"/>
        <w:jc w:val="both"/>
        <w:rPr>
          <w:spacing w:val="-4"/>
        </w:rPr>
      </w:pPr>
    </w:p>
    <w:p w:rsidR="009A33AF" w:rsidRPr="009A33AF" w:rsidRDefault="009A33AF" w:rsidP="00FF709A">
      <w:pPr>
        <w:pStyle w:val="western"/>
        <w:spacing w:before="0" w:beforeAutospacing="0" w:after="0"/>
        <w:ind w:firstLine="703"/>
        <w:rPr>
          <w:spacing w:val="-4"/>
        </w:rPr>
      </w:pPr>
    </w:p>
    <w:p w:rsidR="009A33AF" w:rsidRPr="008D0D4D" w:rsidRDefault="00FF709A" w:rsidP="00FF709A">
      <w:pPr>
        <w:pStyle w:val="western"/>
        <w:numPr>
          <w:ilvl w:val="0"/>
          <w:numId w:val="24"/>
        </w:numPr>
        <w:spacing w:before="0" w:beforeAutospacing="0" w:after="0"/>
        <w:ind w:left="709" w:hanging="709"/>
        <w:jc w:val="both"/>
        <w:rPr>
          <w:spacing w:val="-4"/>
        </w:rPr>
      </w:pPr>
      <w:r>
        <w:rPr>
          <w:b/>
          <w:bCs/>
          <w:spacing w:val="80"/>
        </w:rPr>
        <w:t>bere na vědomí</w:t>
      </w:r>
      <w:r w:rsidR="00681B7E" w:rsidRPr="00A60C35">
        <w:rPr>
          <w:spacing w:val="-4"/>
        </w:rPr>
        <w:t xml:space="preserve"> </w:t>
      </w:r>
      <w:r w:rsidR="00E633A3">
        <w:rPr>
          <w:spacing w:val="-4"/>
        </w:rPr>
        <w:t>v</w:t>
      </w:r>
      <w:r>
        <w:rPr>
          <w:spacing w:val="-4"/>
        </w:rPr>
        <w:t xml:space="preserve">ládní návrh zákona o řízení a kontrole veřejných </w:t>
      </w:r>
      <w:r w:rsidR="00E633A3">
        <w:rPr>
          <w:spacing w:val="-4"/>
        </w:rPr>
        <w:t>financí /sněmovní tisk 1001/ a v</w:t>
      </w:r>
      <w:bookmarkStart w:id="0" w:name="_GoBack"/>
      <w:bookmarkEnd w:id="0"/>
      <w:r>
        <w:rPr>
          <w:spacing w:val="-4"/>
        </w:rPr>
        <w:t>ládní návrh zákona, kterým se mění některé zákony v souvislosti s přijetím zákona o řízení a kontrole veřejných financí /sněmovní tisk 1002/;</w:t>
      </w:r>
    </w:p>
    <w:p w:rsidR="008D0D4D" w:rsidRDefault="008D0D4D" w:rsidP="008D0D4D">
      <w:pPr>
        <w:pStyle w:val="western"/>
        <w:spacing w:before="0" w:beforeAutospacing="0" w:after="0"/>
        <w:ind w:left="709"/>
        <w:jc w:val="both"/>
        <w:rPr>
          <w:spacing w:val="-4"/>
        </w:rPr>
      </w:pPr>
    </w:p>
    <w:p w:rsidR="005974FF" w:rsidRPr="008D0D4D" w:rsidRDefault="005974FF" w:rsidP="008D0D4D">
      <w:pPr>
        <w:jc w:val="both"/>
        <w:rPr>
          <w:rFonts w:ascii="Times New Roman" w:hAnsi="Times New Roman"/>
          <w:sz w:val="24"/>
          <w:szCs w:val="24"/>
        </w:rPr>
      </w:pPr>
    </w:p>
    <w:p w:rsidR="005974FF" w:rsidRDefault="005974FF" w:rsidP="008D0D4D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>
        <w:rPr>
          <w:rFonts w:ascii="Times New Roman" w:hAnsi="Times New Roman"/>
          <w:sz w:val="24"/>
          <w:szCs w:val="24"/>
        </w:rPr>
        <w:t xml:space="preserve"> </w:t>
      </w:r>
      <w:r w:rsidR="008D0D4D">
        <w:rPr>
          <w:rFonts w:ascii="Times New Roman" w:hAnsi="Times New Roman"/>
          <w:sz w:val="24"/>
          <w:szCs w:val="24"/>
        </w:rPr>
        <w:t>předsedu</w:t>
      </w:r>
      <w:r>
        <w:rPr>
          <w:rFonts w:ascii="Times New Roman" w:hAnsi="Times New Roman"/>
          <w:sz w:val="24"/>
          <w:szCs w:val="24"/>
        </w:rPr>
        <w:t xml:space="preserve"> podvýboru, aby s tímto usnesením seznámil</w:t>
      </w:r>
      <w:r w:rsidR="008D0D4D">
        <w:rPr>
          <w:rFonts w:ascii="Times New Roman" w:hAnsi="Times New Roman"/>
          <w:sz w:val="24"/>
          <w:szCs w:val="24"/>
        </w:rPr>
        <w:t xml:space="preserve"> ministra financí a</w:t>
      </w:r>
      <w:r>
        <w:rPr>
          <w:rFonts w:ascii="Times New Roman" w:hAnsi="Times New Roman"/>
          <w:sz w:val="24"/>
          <w:szCs w:val="24"/>
        </w:rPr>
        <w:t xml:space="preserve"> kontrolní výbor;</w:t>
      </w:r>
    </w:p>
    <w:p w:rsidR="005974FF" w:rsidRPr="005974FF" w:rsidRDefault="005974FF" w:rsidP="008D0D4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D0D4D" w:rsidRPr="00FF709A" w:rsidRDefault="008D0D4D" w:rsidP="00FF709A">
      <w:pPr>
        <w:jc w:val="both"/>
        <w:rPr>
          <w:rFonts w:ascii="Times New Roman" w:hAnsi="Times New Roman"/>
          <w:sz w:val="24"/>
          <w:szCs w:val="24"/>
        </w:rPr>
      </w:pPr>
    </w:p>
    <w:p w:rsidR="005974FF" w:rsidRPr="005974FF" w:rsidRDefault="005974FF" w:rsidP="008D0D4D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konstatuje, </w:t>
      </w:r>
      <w:r>
        <w:rPr>
          <w:rFonts w:ascii="Times New Roman" w:hAnsi="Times New Roman"/>
          <w:sz w:val="24"/>
          <w:szCs w:val="24"/>
        </w:rPr>
        <w:t>že toto usnesení je veřejné.</w:t>
      </w:r>
    </w:p>
    <w:p w:rsidR="001C25DB" w:rsidRDefault="001C25DB" w:rsidP="008D0D4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1C25D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1C25DB" w:rsidRPr="003B1EB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050051" w:rsidRPr="00681B7E" w:rsidRDefault="00050051" w:rsidP="00681B7E">
      <w:pPr>
        <w:rPr>
          <w:rFonts w:ascii="Times New Roman" w:hAnsi="Times New Roman"/>
          <w:sz w:val="24"/>
          <w:szCs w:val="24"/>
        </w:rPr>
      </w:pPr>
    </w:p>
    <w:p w:rsidR="00050051" w:rsidRDefault="00050051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F75150" w:rsidRDefault="00F7515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F75150" w:rsidRPr="00FF709A" w:rsidRDefault="00F75150" w:rsidP="00FF709A">
      <w:pPr>
        <w:rPr>
          <w:rFonts w:ascii="Times New Roman" w:hAnsi="Times New Roman"/>
          <w:sz w:val="24"/>
          <w:szCs w:val="24"/>
        </w:rPr>
      </w:pPr>
    </w:p>
    <w:p w:rsidR="00147C40" w:rsidRPr="003B1EBB" w:rsidRDefault="00147C4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84011" w:rsidTr="001C25DB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011" w:rsidRDefault="009A33AF" w:rsidP="007D576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Vladimír KONÍČEK </w:t>
            </w:r>
            <w:r w:rsidR="005516B7">
              <w:rPr>
                <w:rFonts w:ascii="Times New Roman" w:hAnsi="Times New Roman"/>
                <w:sz w:val="24"/>
              </w:rPr>
              <w:t>v.r.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011" w:rsidRDefault="009A33AF" w:rsidP="009A33AF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Roman KUBÍČEK </w:t>
            </w:r>
            <w:proofErr w:type="gramStart"/>
            <w:r w:rsidR="005516B7">
              <w:rPr>
                <w:rFonts w:ascii="Times New Roman" w:hAnsi="Times New Roman"/>
                <w:sz w:val="24"/>
              </w:rPr>
              <w:t>v.r.</w:t>
            </w:r>
            <w:proofErr w:type="gramEnd"/>
          </w:p>
        </w:tc>
      </w:tr>
      <w:tr w:rsidR="00484011" w:rsidTr="001C25DB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3AF" w:rsidRPr="009A33AF" w:rsidRDefault="009A33AF" w:rsidP="009A33AF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ověřovatel podvýboru kontrolního výboru</w:t>
            </w:r>
            <w:r>
              <w:rPr>
                <w:spacing w:val="-4"/>
              </w:rPr>
              <w:br/>
              <w:t>pro legislativu a kontrolní systémy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011" w:rsidRPr="009A33AF" w:rsidRDefault="004C07E8" w:rsidP="004C07E8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9A33AF">
              <w:rPr>
                <w:spacing w:val="-4"/>
              </w:rPr>
              <w:t>ředseda</w:t>
            </w:r>
            <w:r>
              <w:rPr>
                <w:spacing w:val="-4"/>
              </w:rPr>
              <w:t xml:space="preserve"> - zpravodaj</w:t>
            </w:r>
            <w:r w:rsidR="009A33AF">
              <w:rPr>
                <w:spacing w:val="-4"/>
              </w:rPr>
              <w:t xml:space="preserve"> podvýboru kontrolního výboru</w:t>
            </w:r>
            <w:r>
              <w:rPr>
                <w:spacing w:val="-4"/>
              </w:rPr>
              <w:t xml:space="preserve"> </w:t>
            </w:r>
            <w:r w:rsidR="009A33AF">
              <w:rPr>
                <w:spacing w:val="-4"/>
              </w:rPr>
              <w:t>pro legislativu a kontrolní systémy</w:t>
            </w:r>
          </w:p>
        </w:tc>
      </w:tr>
      <w:tr w:rsidR="00484011" w:rsidTr="001C25DB">
        <w:trPr>
          <w:trHeight w:val="276"/>
          <w:jc w:val="center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011" w:rsidRDefault="00484011" w:rsidP="00484011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11" w:rsidTr="00E9220C">
        <w:trPr>
          <w:trHeight w:val="80"/>
          <w:jc w:val="center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011" w:rsidRDefault="00484011" w:rsidP="00A005A2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5B6" w:rsidRDefault="00B715B6" w:rsidP="00780A80">
      <w:pPr>
        <w:keepNext/>
        <w:tabs>
          <w:tab w:val="center" w:pos="1701"/>
          <w:tab w:val="center" w:pos="4536"/>
          <w:tab w:val="center" w:pos="7371"/>
        </w:tabs>
        <w:rPr>
          <w:rFonts w:ascii="Times New Roman" w:hAnsi="Times New Roman"/>
          <w:sz w:val="24"/>
        </w:rPr>
      </w:pPr>
    </w:p>
    <w:sectPr w:rsidR="00B715B6" w:rsidSect="00DB6F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2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23"/>
  </w:num>
  <w:num w:numId="16">
    <w:abstractNumId w:val="16"/>
  </w:num>
  <w:num w:numId="17">
    <w:abstractNumId w:val="12"/>
  </w:num>
  <w:num w:numId="18">
    <w:abstractNumId w:val="21"/>
  </w:num>
  <w:num w:numId="19">
    <w:abstractNumId w:val="20"/>
  </w:num>
  <w:num w:numId="20">
    <w:abstractNumId w:val="22"/>
  </w:num>
  <w:num w:numId="21">
    <w:abstractNumId w:val="18"/>
  </w:num>
  <w:num w:numId="22">
    <w:abstractNumId w:val="19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476E4"/>
    <w:rsid w:val="00047BAD"/>
    <w:rsid w:val="00050051"/>
    <w:rsid w:val="00083773"/>
    <w:rsid w:val="000C2EDF"/>
    <w:rsid w:val="000C5278"/>
    <w:rsid w:val="000E5DA4"/>
    <w:rsid w:val="000E730C"/>
    <w:rsid w:val="00103C04"/>
    <w:rsid w:val="001051F4"/>
    <w:rsid w:val="00106842"/>
    <w:rsid w:val="00147C40"/>
    <w:rsid w:val="0017246F"/>
    <w:rsid w:val="001B45F3"/>
    <w:rsid w:val="001C25DB"/>
    <w:rsid w:val="001C4373"/>
    <w:rsid w:val="001D0461"/>
    <w:rsid w:val="00230024"/>
    <w:rsid w:val="002300CA"/>
    <w:rsid w:val="00254049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322E8C"/>
    <w:rsid w:val="0034351B"/>
    <w:rsid w:val="00356011"/>
    <w:rsid w:val="00377253"/>
    <w:rsid w:val="003B1EBB"/>
    <w:rsid w:val="003D2033"/>
    <w:rsid w:val="00461F3D"/>
    <w:rsid w:val="00484011"/>
    <w:rsid w:val="004951BE"/>
    <w:rsid w:val="004C07E8"/>
    <w:rsid w:val="004C35DE"/>
    <w:rsid w:val="004D2A5A"/>
    <w:rsid w:val="005227BF"/>
    <w:rsid w:val="005516B7"/>
    <w:rsid w:val="00566A4C"/>
    <w:rsid w:val="00584F5A"/>
    <w:rsid w:val="005974FF"/>
    <w:rsid w:val="005C30D7"/>
    <w:rsid w:val="005E094C"/>
    <w:rsid w:val="005F6CAE"/>
    <w:rsid w:val="00620764"/>
    <w:rsid w:val="00681B7E"/>
    <w:rsid w:val="00780A80"/>
    <w:rsid w:val="007C62DA"/>
    <w:rsid w:val="007D5767"/>
    <w:rsid w:val="007D5EE1"/>
    <w:rsid w:val="007E1D0B"/>
    <w:rsid w:val="00812496"/>
    <w:rsid w:val="00830BFE"/>
    <w:rsid w:val="008630E5"/>
    <w:rsid w:val="00893C29"/>
    <w:rsid w:val="008C3336"/>
    <w:rsid w:val="008D0D4D"/>
    <w:rsid w:val="008F7E63"/>
    <w:rsid w:val="00903269"/>
    <w:rsid w:val="009A33AF"/>
    <w:rsid w:val="00A005A2"/>
    <w:rsid w:val="00A46CDA"/>
    <w:rsid w:val="00A60C35"/>
    <w:rsid w:val="00AA0D27"/>
    <w:rsid w:val="00B13892"/>
    <w:rsid w:val="00B53E8D"/>
    <w:rsid w:val="00B639E2"/>
    <w:rsid w:val="00B715B6"/>
    <w:rsid w:val="00BD10CD"/>
    <w:rsid w:val="00C34140"/>
    <w:rsid w:val="00C56014"/>
    <w:rsid w:val="00C92A75"/>
    <w:rsid w:val="00CA3003"/>
    <w:rsid w:val="00D76FB3"/>
    <w:rsid w:val="00DB6F85"/>
    <w:rsid w:val="00DC29E4"/>
    <w:rsid w:val="00DC685F"/>
    <w:rsid w:val="00E633A3"/>
    <w:rsid w:val="00E9220C"/>
    <w:rsid w:val="00EA4238"/>
    <w:rsid w:val="00EC3137"/>
    <w:rsid w:val="00ED15A8"/>
    <w:rsid w:val="00EF3B15"/>
    <w:rsid w:val="00EF679B"/>
    <w:rsid w:val="00F7515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5CBF-54FF-4FD6-B7B7-2562CE94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10</cp:revision>
  <cp:lastPrinted>2016-02-18T08:20:00Z</cp:lastPrinted>
  <dcterms:created xsi:type="dcterms:W3CDTF">2017-03-14T16:57:00Z</dcterms:created>
  <dcterms:modified xsi:type="dcterms:W3CDTF">2017-03-15T13:23:00Z</dcterms:modified>
</cp:coreProperties>
</file>